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ADB" w:rsidRDefault="00E73B8F">
      <w:pPr>
        <w:spacing w:after="0" w:line="240" w:lineRule="auto"/>
        <w:jc w:val="both"/>
        <w:rPr>
          <w:b/>
          <w:sz w:val="28"/>
          <w:szCs w:val="28"/>
        </w:rPr>
      </w:pPr>
      <w:bookmarkStart w:id="0" w:name="_GoBack"/>
      <w:bookmarkEnd w:id="0"/>
      <w:r>
        <w:rPr>
          <w:b/>
          <w:sz w:val="28"/>
          <w:szCs w:val="28"/>
        </w:rPr>
        <w:t>ALY KEBE</w:t>
      </w:r>
    </w:p>
    <w:p w:rsidR="00111ADB" w:rsidRDefault="00E73B8F">
      <w:pPr>
        <w:spacing w:after="0" w:line="240" w:lineRule="auto"/>
        <w:jc w:val="both"/>
        <w:rPr>
          <w:sz w:val="20"/>
          <w:szCs w:val="20"/>
        </w:rPr>
      </w:pPr>
      <w:r>
        <w:rPr>
          <w:b/>
          <w:sz w:val="20"/>
          <w:szCs w:val="20"/>
        </w:rPr>
        <w:t>Phone</w:t>
      </w:r>
      <w:r>
        <w:rPr>
          <w:sz w:val="20"/>
          <w:szCs w:val="20"/>
        </w:rPr>
        <w:t>: (706) 331-0008</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Email</w:t>
      </w:r>
      <w:r>
        <w:rPr>
          <w:sz w:val="20"/>
          <w:szCs w:val="20"/>
        </w:rPr>
        <w:t xml:space="preserve">: </w:t>
      </w:r>
      <w:hyperlink r:id="rId6" w:history="1">
        <w:r>
          <w:rPr>
            <w:rStyle w:val="Hyperlink"/>
            <w:sz w:val="20"/>
            <w:szCs w:val="20"/>
          </w:rPr>
          <w:t>alikebe@gmail.com</w:t>
        </w:r>
      </w:hyperlink>
    </w:p>
    <w:p w:rsidR="00111ADB" w:rsidRDefault="00E73B8F">
      <w:pPr>
        <w:pBdr>
          <w:top w:val="nil"/>
          <w:left w:val="nil"/>
          <w:bottom w:val="nil"/>
          <w:right w:val="nil"/>
          <w:between w:val="nil"/>
        </w:pBdr>
        <w:shd w:val="solid" w:color="FFFFFF" w:fill="auto"/>
        <w:spacing w:after="0" w:line="240" w:lineRule="auto"/>
        <w:jc w:val="both"/>
        <w:rPr>
          <w:rStyle w:val="InternetLink"/>
          <w:b/>
          <w:i/>
          <w:color w:val="auto"/>
          <w:sz w:val="20"/>
          <w:szCs w:val="20"/>
          <w:u w:val="none"/>
        </w:rPr>
      </w:pPr>
      <w:r>
        <w:rPr>
          <w:rStyle w:val="InternetLink"/>
          <w:b/>
          <w:i/>
          <w:color w:val="auto"/>
          <w:sz w:val="20"/>
          <w:szCs w:val="20"/>
          <w:u w:val="none"/>
        </w:rPr>
        <w:t>PL/SQL Developer - Data analyst</w:t>
      </w:r>
    </w:p>
    <w:p w:rsidR="00111ADB" w:rsidRDefault="00111ADB">
      <w:pPr>
        <w:pBdr>
          <w:top w:val="nil"/>
          <w:left w:val="nil"/>
          <w:bottom w:val="nil"/>
          <w:right w:val="nil"/>
          <w:between w:val="nil"/>
        </w:pBdr>
        <w:shd w:val="solid" w:color="FFFFFF" w:fill="auto"/>
        <w:spacing w:after="0" w:line="240" w:lineRule="auto"/>
        <w:jc w:val="both"/>
        <w:rPr>
          <w:b/>
          <w:sz w:val="20"/>
          <w:szCs w:val="20"/>
          <w:u w:val="single"/>
        </w:rPr>
      </w:pPr>
    </w:p>
    <w:p w:rsidR="00111ADB" w:rsidRDefault="00E73B8F">
      <w:pPr>
        <w:pBdr>
          <w:top w:val="nil"/>
          <w:left w:val="nil"/>
          <w:bottom w:val="nil"/>
          <w:right w:val="nil"/>
          <w:between w:val="nil"/>
        </w:pBdr>
        <w:shd w:val="solid" w:color="FFFFFF" w:fill="auto"/>
        <w:spacing w:after="0" w:line="240" w:lineRule="auto"/>
        <w:jc w:val="both"/>
        <w:rPr>
          <w:b/>
          <w:sz w:val="20"/>
          <w:szCs w:val="20"/>
          <w:u w:val="single"/>
        </w:rPr>
      </w:pPr>
      <w:r>
        <w:rPr>
          <w:b/>
          <w:sz w:val="20"/>
          <w:szCs w:val="20"/>
          <w:u w:val="single"/>
        </w:rPr>
        <w:t>Professional Summary:</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b/>
          <w:sz w:val="20"/>
          <w:szCs w:val="20"/>
        </w:rPr>
      </w:pPr>
      <w:r>
        <w:rPr>
          <w:sz w:val="20"/>
          <w:szCs w:val="20"/>
        </w:rPr>
        <w:t xml:space="preserve">Around </w:t>
      </w:r>
      <w:r>
        <w:rPr>
          <w:b/>
          <w:sz w:val="20"/>
          <w:szCs w:val="20"/>
        </w:rPr>
        <w:t>8 years</w:t>
      </w:r>
      <w:r>
        <w:rPr>
          <w:sz w:val="20"/>
          <w:szCs w:val="20"/>
        </w:rPr>
        <w:t xml:space="preserve"> of strong IT experience in database models, design, coding, , testing, implementation, maintenance, and documentation and database administration with extensive involvement in all phases of the software development life cycle.</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b/>
          <w:sz w:val="20"/>
          <w:szCs w:val="20"/>
        </w:rPr>
      </w:pPr>
      <w:r>
        <w:rPr>
          <w:b/>
          <w:sz w:val="20"/>
          <w:szCs w:val="20"/>
        </w:rPr>
        <w:t>4+ Years with PL/SQL, 7+ yea</w:t>
      </w:r>
      <w:r>
        <w:rPr>
          <w:b/>
          <w:sz w:val="20"/>
          <w:szCs w:val="20"/>
        </w:rPr>
        <w:t>rs with Oracle and 5+ years with SQL</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 xml:space="preserve">Experience </w:t>
      </w:r>
      <w:r>
        <w:rPr>
          <w:b/>
          <w:sz w:val="20"/>
          <w:szCs w:val="20"/>
        </w:rPr>
        <w:t>in Database Application Development, Query Optimization</w:t>
      </w:r>
      <w:r>
        <w:rPr>
          <w:sz w:val="20"/>
          <w:szCs w:val="20"/>
        </w:rPr>
        <w:t xml:space="preserve">, and </w:t>
      </w:r>
      <w:r>
        <w:rPr>
          <w:b/>
          <w:sz w:val="20"/>
          <w:szCs w:val="20"/>
        </w:rPr>
        <w:t>Performance Tuning</w:t>
      </w:r>
      <w:r>
        <w:rPr>
          <w:sz w:val="20"/>
          <w:szCs w:val="20"/>
        </w:rPr>
        <w:t> and implementation experience in complete</w:t>
      </w:r>
      <w:r>
        <w:rPr>
          <w:b/>
          <w:sz w:val="20"/>
          <w:szCs w:val="20"/>
        </w:rPr>
        <w:t xml:space="preserve"> System Development Life Cycle</w:t>
      </w:r>
      <w:r>
        <w:rPr>
          <w:sz w:val="20"/>
          <w:szCs w:val="20"/>
        </w:rPr>
        <w:t>.</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 xml:space="preserve">Experience in </w:t>
      </w:r>
      <w:r>
        <w:rPr>
          <w:b/>
          <w:sz w:val="20"/>
          <w:szCs w:val="20"/>
        </w:rPr>
        <w:t>Oracle</w:t>
      </w:r>
      <w:r>
        <w:rPr>
          <w:sz w:val="20"/>
          <w:szCs w:val="20"/>
        </w:rPr>
        <w:t xml:space="preserve"> using Table Functions, Indexes, Ta</w:t>
      </w:r>
      <w:r>
        <w:rPr>
          <w:sz w:val="20"/>
          <w:szCs w:val="20"/>
        </w:rPr>
        <w:t>ble Partitioning, Collections, Analytical functions, and Materialized Views, Bulk bind.</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 xml:space="preserve">Developed </w:t>
      </w:r>
      <w:r>
        <w:rPr>
          <w:b/>
          <w:sz w:val="20"/>
          <w:szCs w:val="20"/>
        </w:rPr>
        <w:t>Complex Oracle database objects</w:t>
      </w:r>
      <w:r>
        <w:rPr>
          <w:sz w:val="20"/>
          <w:szCs w:val="20"/>
        </w:rPr>
        <w:t xml:space="preserve"> like </w:t>
      </w:r>
      <w:r>
        <w:rPr>
          <w:b/>
          <w:sz w:val="20"/>
          <w:szCs w:val="20"/>
        </w:rPr>
        <w:t>Stored Procedures, Functions, Packages, Triggers, Dynamic SQL, Collections </w:t>
      </w:r>
      <w:r>
        <w:rPr>
          <w:sz w:val="20"/>
          <w:szCs w:val="20"/>
        </w:rPr>
        <w:t>and</w:t>
      </w:r>
      <w:r>
        <w:rPr>
          <w:b/>
          <w:sz w:val="20"/>
          <w:szCs w:val="20"/>
        </w:rPr>
        <w:t> Exception handling</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Involved in requirement</w:t>
      </w:r>
      <w:r>
        <w:rPr>
          <w:sz w:val="20"/>
          <w:szCs w:val="20"/>
        </w:rPr>
        <w:t>s gathering and write technical specifications using functions specifications from Business users and Analysts.</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Worked with Database tools (</w:t>
      </w:r>
      <w:proofErr w:type="spellStart"/>
      <w:r>
        <w:rPr>
          <w:bCs/>
          <w:sz w:val="20"/>
          <w:szCs w:val="20"/>
        </w:rPr>
        <w:t>Toad,Visual</w:t>
      </w:r>
      <w:proofErr w:type="spellEnd"/>
      <w:r>
        <w:rPr>
          <w:bCs/>
          <w:sz w:val="20"/>
          <w:szCs w:val="20"/>
        </w:rPr>
        <w:t xml:space="preserve"> </w:t>
      </w:r>
      <w:proofErr w:type="spellStart"/>
      <w:r>
        <w:rPr>
          <w:bCs/>
          <w:sz w:val="20"/>
          <w:szCs w:val="20"/>
        </w:rPr>
        <w:t>paragdime</w:t>
      </w:r>
      <w:proofErr w:type="spellEnd"/>
      <w:r>
        <w:rPr>
          <w:bCs/>
          <w:sz w:val="20"/>
          <w:szCs w:val="20"/>
        </w:rPr>
        <w:t>, SQL Developer</w:t>
      </w:r>
      <w:r>
        <w:rPr>
          <w:sz w:val="20"/>
          <w:szCs w:val="20"/>
        </w:rPr>
        <w:t>) for Data Design, Data Tracking and PL/SQL Coding and modifications</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 xml:space="preserve">Excellent </w:t>
      </w:r>
      <w:r>
        <w:rPr>
          <w:sz w:val="20"/>
          <w:szCs w:val="20"/>
        </w:rPr>
        <w:t>Analytical, Technical, Communication and Interpersonal skills</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Team Player, Accountable, Organized, Positive thinking, Problem Solver and lead teams to success</w:t>
      </w:r>
    </w:p>
    <w:p w:rsidR="00111ADB" w:rsidRDefault="00111ADB">
      <w:pPr>
        <w:pBdr>
          <w:top w:val="nil"/>
          <w:left w:val="nil"/>
          <w:bottom w:val="nil"/>
          <w:right w:val="nil"/>
          <w:between w:val="nil"/>
        </w:pBdr>
        <w:shd w:val="solid" w:color="FFFFFF" w:fill="auto"/>
        <w:spacing w:after="0" w:line="240" w:lineRule="auto"/>
        <w:jc w:val="both"/>
        <w:rPr>
          <w:b/>
          <w:sz w:val="20"/>
          <w:szCs w:val="20"/>
          <w:u w:val="single"/>
        </w:rPr>
      </w:pPr>
    </w:p>
    <w:p w:rsidR="00111ADB" w:rsidRDefault="00E73B8F">
      <w:pPr>
        <w:pBdr>
          <w:top w:val="nil"/>
          <w:left w:val="nil"/>
          <w:bottom w:val="nil"/>
          <w:right w:val="nil"/>
          <w:between w:val="nil"/>
        </w:pBdr>
        <w:shd w:val="solid" w:color="FFFFFF" w:fill="auto"/>
        <w:spacing w:after="0" w:line="240" w:lineRule="auto"/>
        <w:jc w:val="both"/>
        <w:rPr>
          <w:b/>
          <w:sz w:val="20"/>
          <w:szCs w:val="20"/>
        </w:rPr>
      </w:pPr>
      <w:r>
        <w:rPr>
          <w:b/>
          <w:sz w:val="20"/>
          <w:szCs w:val="20"/>
          <w:u w:val="single"/>
        </w:rPr>
        <w:t>Education</w:t>
      </w:r>
      <w:r>
        <w:rPr>
          <w:b/>
          <w:sz w:val="20"/>
          <w:szCs w:val="20"/>
        </w:rPr>
        <w:t>:</w:t>
      </w:r>
    </w:p>
    <w:p w:rsidR="00111ADB" w:rsidRDefault="00E73B8F">
      <w:pPr>
        <w:spacing w:after="0" w:line="240" w:lineRule="auto"/>
        <w:ind w:left="720" w:hanging="720"/>
        <w:jc w:val="both"/>
        <w:rPr>
          <w:b/>
          <w:sz w:val="20"/>
          <w:szCs w:val="20"/>
        </w:rPr>
      </w:pPr>
      <w:r>
        <w:rPr>
          <w:sz w:val="20"/>
          <w:szCs w:val="20"/>
        </w:rPr>
        <w:t>2011</w:t>
      </w:r>
      <w:r>
        <w:rPr>
          <w:sz w:val="20"/>
          <w:szCs w:val="20"/>
        </w:rPr>
        <w:tab/>
      </w:r>
      <w:r>
        <w:rPr>
          <w:b/>
          <w:sz w:val="20"/>
          <w:szCs w:val="20"/>
        </w:rPr>
        <w:t>Master’s Degree (MS) – University of East London (UK)</w:t>
      </w:r>
    </w:p>
    <w:p w:rsidR="00111ADB" w:rsidRDefault="00E73B8F">
      <w:pPr>
        <w:spacing w:after="0" w:line="240" w:lineRule="auto"/>
        <w:ind w:left="720" w:hanging="720"/>
        <w:jc w:val="both"/>
        <w:rPr>
          <w:sz w:val="20"/>
          <w:szCs w:val="20"/>
        </w:rPr>
      </w:pPr>
      <w:r>
        <w:rPr>
          <w:sz w:val="20"/>
          <w:szCs w:val="20"/>
        </w:rPr>
        <w:tab/>
      </w:r>
      <w:r>
        <w:rPr>
          <w:sz w:val="20"/>
          <w:szCs w:val="20"/>
        </w:rPr>
        <w:t xml:space="preserve">Specialization: Information Technology </w:t>
      </w:r>
    </w:p>
    <w:p w:rsidR="00111ADB" w:rsidRDefault="00E73B8F">
      <w:pPr>
        <w:spacing w:after="0" w:line="240" w:lineRule="auto"/>
        <w:ind w:left="720" w:hanging="720"/>
        <w:jc w:val="both"/>
        <w:rPr>
          <w:b/>
          <w:sz w:val="20"/>
          <w:szCs w:val="20"/>
        </w:rPr>
      </w:pPr>
      <w:r>
        <w:rPr>
          <w:sz w:val="20"/>
          <w:szCs w:val="20"/>
        </w:rPr>
        <w:t xml:space="preserve">2005 </w:t>
      </w:r>
      <w:r>
        <w:rPr>
          <w:sz w:val="20"/>
          <w:szCs w:val="20"/>
        </w:rPr>
        <w:tab/>
      </w:r>
      <w:r>
        <w:rPr>
          <w:b/>
          <w:sz w:val="20"/>
          <w:szCs w:val="20"/>
        </w:rPr>
        <w:t>Bachelor’s Degree (BS) – University of Dakar Senegal</w:t>
      </w:r>
    </w:p>
    <w:p w:rsidR="00111ADB" w:rsidRDefault="00E73B8F">
      <w:pPr>
        <w:spacing w:after="0" w:line="240" w:lineRule="auto"/>
        <w:ind w:left="720" w:hanging="720"/>
        <w:jc w:val="both"/>
        <w:rPr>
          <w:sz w:val="20"/>
          <w:szCs w:val="20"/>
        </w:rPr>
      </w:pPr>
      <w:r>
        <w:rPr>
          <w:sz w:val="20"/>
          <w:szCs w:val="20"/>
        </w:rPr>
        <w:tab/>
        <w:t>Specialization: Information Technology</w:t>
      </w:r>
    </w:p>
    <w:p w:rsidR="00111ADB" w:rsidRDefault="00111ADB">
      <w:pPr>
        <w:spacing w:after="0" w:line="240" w:lineRule="auto"/>
        <w:ind w:left="1440" w:hanging="1440"/>
        <w:jc w:val="both"/>
        <w:rPr>
          <w:sz w:val="20"/>
          <w:szCs w:val="20"/>
        </w:rPr>
      </w:pPr>
    </w:p>
    <w:p w:rsidR="00111ADB" w:rsidRDefault="00E73B8F">
      <w:pPr>
        <w:spacing w:after="0" w:line="240" w:lineRule="auto"/>
        <w:jc w:val="both"/>
        <w:rPr>
          <w:b/>
          <w:sz w:val="20"/>
          <w:szCs w:val="20"/>
        </w:rPr>
      </w:pPr>
      <w:r>
        <w:rPr>
          <w:b/>
          <w:sz w:val="20"/>
          <w:szCs w:val="20"/>
          <w:u w:val="single"/>
        </w:rPr>
        <w:t>Foreign Languages</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English – Fluent</w:t>
      </w:r>
    </w:p>
    <w:p w:rsidR="00111ADB" w:rsidRDefault="00E73B8F">
      <w:pPr>
        <w:pStyle w:val="ListParagraph"/>
        <w:numPr>
          <w:ilvl w:val="0"/>
          <w:numId w:val="11"/>
        </w:numPr>
        <w:pBdr>
          <w:top w:val="nil"/>
          <w:left w:val="nil"/>
          <w:bottom w:val="nil"/>
          <w:right w:val="nil"/>
          <w:between w:val="nil"/>
        </w:pBdr>
        <w:shd w:val="solid" w:color="FFFFFF" w:fill="auto"/>
        <w:spacing w:after="0" w:line="240" w:lineRule="auto"/>
        <w:ind w:left="360" w:hanging="360"/>
        <w:jc w:val="both"/>
        <w:rPr>
          <w:sz w:val="20"/>
          <w:szCs w:val="20"/>
        </w:rPr>
      </w:pPr>
      <w:r>
        <w:rPr>
          <w:sz w:val="20"/>
          <w:szCs w:val="20"/>
        </w:rPr>
        <w:t>French – Fluent</w:t>
      </w:r>
    </w:p>
    <w:p w:rsidR="00111ADB" w:rsidRDefault="00111ADB">
      <w:pPr>
        <w:spacing w:after="0" w:line="240" w:lineRule="auto"/>
        <w:jc w:val="both"/>
        <w:rPr>
          <w:sz w:val="20"/>
          <w:szCs w:val="20"/>
        </w:rPr>
      </w:pPr>
    </w:p>
    <w:p w:rsidR="00111ADB" w:rsidRDefault="00E73B8F">
      <w:pPr>
        <w:spacing w:after="0" w:line="240" w:lineRule="auto"/>
        <w:jc w:val="both"/>
        <w:rPr>
          <w:b/>
          <w:sz w:val="20"/>
          <w:szCs w:val="20"/>
        </w:rPr>
      </w:pPr>
      <w:r>
        <w:rPr>
          <w:b/>
          <w:sz w:val="20"/>
          <w:szCs w:val="20"/>
          <w:u w:val="single"/>
        </w:rPr>
        <w:t>Technical Competencies</w:t>
      </w:r>
      <w:r>
        <w:rPr>
          <w:b/>
          <w:sz w:val="20"/>
          <w:szCs w:val="20"/>
        </w:rPr>
        <w:t>:</w:t>
      </w:r>
    </w:p>
    <w:p w:rsidR="00111ADB" w:rsidRDefault="00111ADB">
      <w:pPr>
        <w:spacing w:after="0" w:line="240" w:lineRule="auto"/>
        <w:ind w:left="1440" w:hanging="1440"/>
        <w:jc w:val="both"/>
        <w:rPr>
          <w:b/>
          <w:sz w:val="20"/>
          <w:szCs w:val="20"/>
        </w:rPr>
      </w:pPr>
    </w:p>
    <w:tbl>
      <w:tblPr>
        <w:tblW w:w="10260" w:type="dxa"/>
        <w:tblInd w:w="108" w:type="dxa"/>
        <w:tblCellMar>
          <w:left w:w="10" w:type="dxa"/>
          <w:right w:w="10" w:type="dxa"/>
        </w:tblCellMar>
        <w:tblLook w:val="0000" w:firstRow="0" w:lastRow="0" w:firstColumn="0" w:lastColumn="0" w:noHBand="0" w:noVBand="0"/>
      </w:tblPr>
      <w:tblGrid>
        <w:gridCol w:w="1530"/>
        <w:gridCol w:w="8730"/>
      </w:tblGrid>
      <w:tr w:rsidR="00111ADB">
        <w:tblPrEx>
          <w:tblCellMar>
            <w:top w:w="0" w:type="dxa"/>
            <w:bottom w:w="0" w:type="dxa"/>
          </w:tblCellMar>
        </w:tblPrEx>
        <w:trPr>
          <w:trHeight w:val="50"/>
        </w:trPr>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tcPr>
          <w:p w:rsidR="00111ADB" w:rsidRDefault="00E73B8F">
            <w:pPr>
              <w:spacing w:after="0" w:line="240" w:lineRule="auto"/>
              <w:jc w:val="both"/>
              <w:rPr>
                <w:b/>
                <w:sz w:val="20"/>
                <w:szCs w:val="20"/>
              </w:rPr>
            </w:pPr>
            <w:r>
              <w:rPr>
                <w:b/>
                <w:sz w:val="20"/>
                <w:szCs w:val="20"/>
              </w:rPr>
              <w:t>Systems</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sz w:val="20"/>
                <w:szCs w:val="20"/>
              </w:rPr>
            </w:pPr>
            <w:r>
              <w:rPr>
                <w:sz w:val="20"/>
                <w:szCs w:val="20"/>
              </w:rPr>
              <w:t>Windows, UNIX</w:t>
            </w:r>
          </w:p>
        </w:tc>
      </w:tr>
      <w:tr w:rsidR="00111ADB">
        <w:tblPrEx>
          <w:tblCellMar>
            <w:top w:w="0" w:type="dxa"/>
            <w:bottom w:w="0" w:type="dxa"/>
          </w:tblCellMar>
        </w:tblPrEx>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tcPr>
          <w:p w:rsidR="00111ADB" w:rsidRDefault="00E73B8F">
            <w:pPr>
              <w:spacing w:after="0" w:line="240" w:lineRule="auto"/>
              <w:jc w:val="both"/>
              <w:rPr>
                <w:b/>
                <w:sz w:val="20"/>
                <w:szCs w:val="20"/>
              </w:rPr>
            </w:pPr>
            <w:r>
              <w:rPr>
                <w:b/>
                <w:sz w:val="20"/>
                <w:szCs w:val="20"/>
              </w:rPr>
              <w:t>Databases</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sz w:val="20"/>
                <w:szCs w:val="20"/>
              </w:rPr>
            </w:pPr>
            <w:r>
              <w:rPr>
                <w:sz w:val="20"/>
                <w:szCs w:val="20"/>
              </w:rPr>
              <w:t>Oracle</w:t>
            </w:r>
            <w:r>
              <w:rPr>
                <w:sz w:val="20"/>
                <w:szCs w:val="20"/>
              </w:rPr>
              <w:t xml:space="preserve"> 11g client, SQL developer</w:t>
            </w:r>
          </w:p>
        </w:tc>
      </w:tr>
      <w:tr w:rsidR="00111ADB">
        <w:tblPrEx>
          <w:tblCellMar>
            <w:top w:w="0" w:type="dxa"/>
            <w:bottom w:w="0" w:type="dxa"/>
          </w:tblCellMar>
        </w:tblPrEx>
        <w:trPr>
          <w:trHeight w:val="179"/>
        </w:trPr>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tcPr>
          <w:p w:rsidR="00111ADB" w:rsidRDefault="00E73B8F">
            <w:pPr>
              <w:spacing w:after="0" w:line="240" w:lineRule="auto"/>
              <w:jc w:val="both"/>
              <w:rPr>
                <w:b/>
                <w:bCs/>
                <w:sz w:val="20"/>
                <w:szCs w:val="20"/>
              </w:rPr>
            </w:pPr>
            <w:r>
              <w:rPr>
                <w:b/>
                <w:bCs/>
                <w:sz w:val="20"/>
                <w:szCs w:val="20"/>
              </w:rPr>
              <w:t xml:space="preserve">Programming </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bCs/>
                <w:sz w:val="20"/>
                <w:szCs w:val="20"/>
              </w:rPr>
            </w:pPr>
            <w:r>
              <w:rPr>
                <w:bCs/>
                <w:sz w:val="20"/>
                <w:szCs w:val="20"/>
              </w:rPr>
              <w:t>SQL, PL/SQL, T-SQL,  Java 8</w:t>
            </w:r>
          </w:p>
        </w:tc>
      </w:tr>
      <w:tr w:rsidR="00111ADB">
        <w:tblPrEx>
          <w:tblCellMar>
            <w:top w:w="0" w:type="dxa"/>
            <w:bottom w:w="0" w:type="dxa"/>
          </w:tblCellMar>
        </w:tblPrEx>
        <w:trPr>
          <w:trHeight w:val="206"/>
        </w:trPr>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tcPr>
          <w:p w:rsidR="00111ADB" w:rsidRDefault="00E73B8F">
            <w:pPr>
              <w:spacing w:after="0" w:line="240" w:lineRule="auto"/>
              <w:jc w:val="both"/>
              <w:rPr>
                <w:b/>
                <w:sz w:val="20"/>
                <w:szCs w:val="20"/>
              </w:rPr>
            </w:pPr>
            <w:r>
              <w:rPr>
                <w:b/>
                <w:sz w:val="20"/>
                <w:szCs w:val="20"/>
              </w:rPr>
              <w:t>Tools</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sz w:val="20"/>
                <w:szCs w:val="20"/>
              </w:rPr>
            </w:pPr>
            <w:r>
              <w:rPr>
                <w:sz w:val="20"/>
                <w:szCs w:val="20"/>
              </w:rPr>
              <w:t xml:space="preserve">Visual paradigms, eclipse, Toad, </w:t>
            </w:r>
            <w:proofErr w:type="spellStart"/>
            <w:r>
              <w:rPr>
                <w:sz w:val="20"/>
                <w:szCs w:val="20"/>
              </w:rPr>
              <w:t>Talend</w:t>
            </w:r>
            <w:proofErr w:type="spellEnd"/>
            <w:r>
              <w:rPr>
                <w:sz w:val="20"/>
                <w:szCs w:val="20"/>
              </w:rPr>
              <w:t xml:space="preserve"> 5.4, Oracle SQL developer, ETL tool</w:t>
            </w:r>
          </w:p>
        </w:tc>
      </w:tr>
      <w:tr w:rsidR="00111ADB">
        <w:tblPrEx>
          <w:tblCellMar>
            <w:top w:w="0" w:type="dxa"/>
            <w:bottom w:w="0" w:type="dxa"/>
          </w:tblCellMar>
        </w:tblPrEx>
        <w:trPr>
          <w:trHeight w:val="413"/>
        </w:trPr>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vAlign w:val="bottom"/>
          </w:tcPr>
          <w:p w:rsidR="00111ADB" w:rsidRDefault="00E73B8F">
            <w:pPr>
              <w:spacing w:after="0" w:line="240" w:lineRule="auto"/>
              <w:jc w:val="both"/>
              <w:rPr>
                <w:b/>
                <w:sz w:val="20"/>
                <w:szCs w:val="20"/>
              </w:rPr>
            </w:pPr>
            <w:r>
              <w:rPr>
                <w:b/>
                <w:sz w:val="20"/>
                <w:szCs w:val="20"/>
              </w:rPr>
              <w:t>Skills</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sz w:val="20"/>
                <w:szCs w:val="20"/>
              </w:rPr>
            </w:pPr>
            <w:r>
              <w:rPr>
                <w:sz w:val="20"/>
                <w:szCs w:val="20"/>
              </w:rPr>
              <w:t xml:space="preserve">Data Analysis, Data integration, database modelling, Data migration,  database programming, </w:t>
            </w:r>
            <w:r>
              <w:rPr>
                <w:sz w:val="20"/>
                <w:szCs w:val="20"/>
              </w:rPr>
              <w:t>shell scripting</w:t>
            </w:r>
          </w:p>
        </w:tc>
      </w:tr>
      <w:tr w:rsidR="00111ADB">
        <w:tblPrEx>
          <w:tblCellMar>
            <w:top w:w="0" w:type="dxa"/>
            <w:bottom w:w="0" w:type="dxa"/>
          </w:tblCellMar>
        </w:tblPrEx>
        <w:trPr>
          <w:trHeight w:val="50"/>
        </w:trPr>
        <w:tc>
          <w:tcPr>
            <w:tcW w:w="1530" w:type="dxa"/>
            <w:tcBorders>
              <w:top w:val="single" w:sz="4" w:space="0" w:color="008080"/>
              <w:left w:val="single" w:sz="4" w:space="0" w:color="008080"/>
              <w:bottom w:val="single" w:sz="4" w:space="0" w:color="008080"/>
              <w:right w:val="single" w:sz="4" w:space="0" w:color="008080"/>
              <w:tl2br w:val="nil"/>
              <w:tr2bl w:val="nil"/>
            </w:tcBorders>
            <w:tcMar>
              <w:top w:w="0" w:type="dxa"/>
              <w:left w:w="108" w:type="dxa"/>
              <w:bottom w:w="0" w:type="dxa"/>
              <w:right w:w="108" w:type="dxa"/>
            </w:tcMar>
            <w:vAlign w:val="bottom"/>
          </w:tcPr>
          <w:p w:rsidR="00111ADB" w:rsidRDefault="00E73B8F">
            <w:pPr>
              <w:spacing w:after="0" w:line="240" w:lineRule="auto"/>
              <w:jc w:val="both"/>
              <w:rPr>
                <w:b/>
                <w:sz w:val="20"/>
                <w:szCs w:val="20"/>
              </w:rPr>
            </w:pPr>
            <w:r>
              <w:rPr>
                <w:b/>
                <w:sz w:val="20"/>
                <w:szCs w:val="20"/>
              </w:rPr>
              <w:t xml:space="preserve">Other </w:t>
            </w:r>
          </w:p>
        </w:tc>
        <w:tc>
          <w:tcPr>
            <w:tcW w:w="8730" w:type="dxa"/>
            <w:tcBorders>
              <w:top w:val="single" w:sz="4" w:space="0" w:color="008080"/>
              <w:left w:val="single" w:sz="4" w:space="0" w:color="008080"/>
              <w:bottom w:val="single" w:sz="4" w:space="0" w:color="008080"/>
              <w:right w:val="single" w:sz="4" w:space="0" w:color="008080"/>
              <w:tl2br w:val="nil"/>
              <w:tr2bl w:val="nil"/>
            </w:tcBorders>
            <w:tcMar>
              <w:top w:w="0" w:type="dxa"/>
              <w:left w:w="103" w:type="dxa"/>
              <w:bottom w:w="0" w:type="dxa"/>
              <w:right w:w="108" w:type="dxa"/>
            </w:tcMar>
          </w:tcPr>
          <w:p w:rsidR="00111ADB" w:rsidRDefault="00E73B8F">
            <w:pPr>
              <w:spacing w:after="0" w:line="240" w:lineRule="auto"/>
              <w:jc w:val="both"/>
              <w:rPr>
                <w:sz w:val="20"/>
                <w:szCs w:val="20"/>
              </w:rPr>
            </w:pPr>
            <w:r>
              <w:rPr>
                <w:sz w:val="20"/>
                <w:szCs w:val="20"/>
              </w:rPr>
              <w:t xml:space="preserve"> Documenting and commenting, advanced Excel, </w:t>
            </w:r>
          </w:p>
        </w:tc>
      </w:tr>
    </w:tbl>
    <w:p w:rsidR="00111ADB" w:rsidRDefault="00E73B8F">
      <w:pPr>
        <w:spacing w:after="0" w:line="240" w:lineRule="auto"/>
        <w:jc w:val="both"/>
        <w:rPr>
          <w:b/>
          <w:sz w:val="20"/>
          <w:szCs w:val="20"/>
        </w:rPr>
      </w:pPr>
      <w:r>
        <w:rPr>
          <w:b/>
          <w:sz w:val="20"/>
          <w:szCs w:val="20"/>
        </w:rPr>
        <w:t xml:space="preserve"> </w:t>
      </w:r>
    </w:p>
    <w:p w:rsidR="00111ADB" w:rsidRDefault="00E73B8F">
      <w:pPr>
        <w:spacing w:after="0" w:line="240" w:lineRule="auto"/>
        <w:jc w:val="both"/>
        <w:rPr>
          <w:b/>
          <w:sz w:val="20"/>
          <w:szCs w:val="20"/>
          <w:u w:val="single"/>
        </w:rPr>
      </w:pPr>
      <w:r>
        <w:rPr>
          <w:b/>
          <w:sz w:val="20"/>
          <w:szCs w:val="20"/>
          <w:u w:val="single"/>
        </w:rPr>
        <w:t>Professional Experience:</w:t>
      </w:r>
    </w:p>
    <w:p w:rsidR="00111ADB" w:rsidRDefault="00111ADB">
      <w:pPr>
        <w:spacing w:after="0" w:line="240" w:lineRule="auto"/>
        <w:jc w:val="both"/>
        <w:rPr>
          <w:b/>
          <w:sz w:val="20"/>
          <w:szCs w:val="20"/>
        </w:rPr>
      </w:pPr>
    </w:p>
    <w:p w:rsidR="00111ADB" w:rsidRDefault="00E73B8F">
      <w:pPr>
        <w:spacing w:after="0" w:line="240" w:lineRule="auto"/>
        <w:jc w:val="both"/>
        <w:rPr>
          <w:b/>
          <w:sz w:val="20"/>
          <w:szCs w:val="20"/>
        </w:rPr>
      </w:pPr>
      <w:r>
        <w:rPr>
          <w:b/>
          <w:sz w:val="20"/>
          <w:szCs w:val="20"/>
        </w:rPr>
        <w:t>Infosys Indianapolis, IN</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07/2018 - Present </w:t>
      </w:r>
    </w:p>
    <w:p w:rsidR="00111ADB" w:rsidRDefault="00E73B8F">
      <w:pPr>
        <w:spacing w:after="0" w:line="240" w:lineRule="auto"/>
        <w:jc w:val="both"/>
        <w:rPr>
          <w:b/>
          <w:sz w:val="20"/>
          <w:szCs w:val="20"/>
        </w:rPr>
      </w:pPr>
      <w:r>
        <w:rPr>
          <w:b/>
          <w:sz w:val="20"/>
          <w:szCs w:val="20"/>
        </w:rPr>
        <w:t>PL/SQL Developer</w:t>
      </w:r>
    </w:p>
    <w:p w:rsidR="00111ADB" w:rsidRDefault="00E73B8F">
      <w:pPr>
        <w:spacing w:after="0" w:line="240" w:lineRule="auto"/>
        <w:jc w:val="both"/>
        <w:rPr>
          <w:kern w:val="1"/>
          <w:sz w:val="20"/>
          <w:szCs w:val="20"/>
          <w:lang w:val="en-US"/>
        </w:rPr>
      </w:pPr>
      <w:r>
        <w:rPr>
          <w:kern w:val="1"/>
          <w:sz w:val="20"/>
          <w:szCs w:val="20"/>
          <w:lang w:val="en-US"/>
        </w:rPr>
        <w:t xml:space="preserve">A global leader in technology services &amp; consulting helps clients in more than 50 </w:t>
      </w:r>
      <w:r>
        <w:rPr>
          <w:kern w:val="1"/>
          <w:sz w:val="20"/>
          <w:szCs w:val="20"/>
          <w:lang w:val="en-US"/>
        </w:rPr>
        <w:t>countries to create &amp; execute digital transformation strategies. Worked with the client - FDC based in Omaha, NE; Primary responsibility for transforming the business logic into stored procedures and sorted functions. Also involved in training new employee</w:t>
      </w:r>
      <w:r>
        <w:rPr>
          <w:kern w:val="1"/>
          <w:sz w:val="20"/>
          <w:szCs w:val="20"/>
          <w:lang w:val="en-US"/>
        </w:rPr>
        <w:t>s in PL/SQL and worked on a few projects as Oracle developer.</w:t>
      </w:r>
    </w:p>
    <w:p w:rsidR="00111ADB" w:rsidRDefault="00111ADB">
      <w:pPr>
        <w:widowControl w:val="0"/>
        <w:spacing w:after="0" w:line="240" w:lineRule="auto"/>
        <w:jc w:val="both"/>
        <w:rPr>
          <w:kern w:val="1"/>
          <w:sz w:val="20"/>
          <w:szCs w:val="20"/>
          <w:lang w:val="en-US"/>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bCs/>
          <w:i/>
          <w:iCs/>
          <w:sz w:val="20"/>
          <w:szCs w:val="20"/>
        </w:rPr>
      </w:pPr>
      <w:r>
        <w:rPr>
          <w:sz w:val="20"/>
          <w:szCs w:val="20"/>
        </w:rPr>
        <w:t>Database Involved in full development cycle of </w:t>
      </w:r>
      <w:r>
        <w:rPr>
          <w:b/>
          <w:sz w:val="20"/>
          <w:szCs w:val="20"/>
        </w:rPr>
        <w:t>Planning, Analysis, Design, Development, Testing and Implementation.</w:t>
      </w:r>
    </w:p>
    <w:p w:rsidR="00111ADB" w:rsidRDefault="00E73B8F">
      <w:pPr>
        <w:pStyle w:val="NoSpacing"/>
        <w:numPr>
          <w:ilvl w:val="0"/>
          <w:numId w:val="9"/>
        </w:numPr>
        <w:ind w:hanging="360"/>
        <w:jc w:val="both"/>
        <w:rPr>
          <w:b/>
          <w:bCs/>
          <w:i/>
          <w:iCs/>
          <w:sz w:val="20"/>
          <w:szCs w:val="20"/>
        </w:rPr>
      </w:pPr>
      <w:r>
        <w:rPr>
          <w:sz w:val="20"/>
          <w:szCs w:val="20"/>
        </w:rPr>
        <w:t>Collaborating with Application Development, Da</w:t>
      </w:r>
      <w:r>
        <w:rPr>
          <w:sz w:val="20"/>
          <w:szCs w:val="20"/>
        </w:rPr>
        <w:t>tabase, QA and Infrastructure teams</w:t>
      </w:r>
    </w:p>
    <w:p w:rsidR="00111ADB" w:rsidRDefault="00E73B8F">
      <w:pPr>
        <w:pStyle w:val="NoSpacing"/>
        <w:numPr>
          <w:ilvl w:val="0"/>
          <w:numId w:val="4"/>
        </w:numPr>
        <w:ind w:hanging="360"/>
        <w:jc w:val="both"/>
        <w:rPr>
          <w:sz w:val="20"/>
          <w:szCs w:val="20"/>
        </w:rPr>
      </w:pPr>
      <w:r>
        <w:rPr>
          <w:sz w:val="20"/>
          <w:szCs w:val="20"/>
        </w:rPr>
        <w:t xml:space="preserve">Developed </w:t>
      </w:r>
      <w:r>
        <w:rPr>
          <w:b/>
          <w:sz w:val="20"/>
          <w:szCs w:val="20"/>
        </w:rPr>
        <w:t>Advanced PL/SQL packages, procedures, triggers, functions, Indexes and Collections</w:t>
      </w:r>
      <w:r>
        <w:rPr>
          <w:sz w:val="20"/>
          <w:szCs w:val="20"/>
        </w:rPr>
        <w:t xml:space="preserve"> to implement business logic using SQL developer</w:t>
      </w:r>
    </w:p>
    <w:p w:rsidR="00111ADB" w:rsidRDefault="00E73B8F">
      <w:pPr>
        <w:pStyle w:val="NoSpacing"/>
        <w:numPr>
          <w:ilvl w:val="0"/>
          <w:numId w:val="4"/>
        </w:numPr>
        <w:ind w:hanging="360"/>
        <w:jc w:val="both"/>
        <w:rPr>
          <w:sz w:val="20"/>
          <w:szCs w:val="20"/>
        </w:rPr>
      </w:pPr>
      <w:r>
        <w:rPr>
          <w:b/>
          <w:sz w:val="20"/>
          <w:szCs w:val="20"/>
        </w:rPr>
        <w:t>Performed SQL and PL/SQL tuning</w:t>
      </w:r>
      <w:r>
        <w:rPr>
          <w:sz w:val="20"/>
          <w:szCs w:val="20"/>
        </w:rPr>
        <w:t> and Application tuning using various tools like</w:t>
      </w:r>
      <w:r>
        <w:rPr>
          <w:sz w:val="20"/>
          <w:szCs w:val="20"/>
        </w:rPr>
        <w:t> </w:t>
      </w:r>
      <w:r>
        <w:rPr>
          <w:b/>
          <w:bCs/>
          <w:sz w:val="20"/>
          <w:szCs w:val="20"/>
        </w:rPr>
        <w:t>EXPLAIN PLAN, SQL*TRACE</w:t>
      </w:r>
      <w:proofErr w:type="gramStart"/>
      <w:r>
        <w:rPr>
          <w:b/>
          <w:bCs/>
          <w:sz w:val="20"/>
          <w:szCs w:val="20"/>
        </w:rPr>
        <w:t>,  </w:t>
      </w:r>
      <w:r>
        <w:rPr>
          <w:sz w:val="20"/>
          <w:szCs w:val="20"/>
        </w:rPr>
        <w:t>and</w:t>
      </w:r>
      <w:proofErr w:type="gramEnd"/>
      <w:r>
        <w:rPr>
          <w:b/>
          <w:bCs/>
          <w:sz w:val="20"/>
          <w:szCs w:val="20"/>
        </w:rPr>
        <w:t> AUTOTRACE.</w:t>
      </w:r>
    </w:p>
    <w:p w:rsidR="00111ADB" w:rsidRDefault="00E73B8F">
      <w:pPr>
        <w:pStyle w:val="NoSpacing"/>
        <w:numPr>
          <w:ilvl w:val="0"/>
          <w:numId w:val="4"/>
        </w:numPr>
        <w:ind w:hanging="360"/>
        <w:jc w:val="both"/>
        <w:rPr>
          <w:sz w:val="20"/>
          <w:szCs w:val="20"/>
        </w:rPr>
      </w:pPr>
      <w:r>
        <w:rPr>
          <w:b/>
          <w:sz w:val="20"/>
          <w:szCs w:val="20"/>
        </w:rPr>
        <w:t xml:space="preserve">Coordinated with the front-end design team </w:t>
      </w:r>
      <w:r>
        <w:rPr>
          <w:sz w:val="20"/>
          <w:szCs w:val="20"/>
        </w:rPr>
        <w:t>to provide them with the necessary stored procedures and packages and the necessary insight into the data.</w:t>
      </w:r>
    </w:p>
    <w:p w:rsidR="00111ADB" w:rsidRDefault="00111ADB">
      <w:pPr>
        <w:widowControl w:val="0"/>
        <w:spacing w:after="0" w:line="240" w:lineRule="auto"/>
        <w:ind w:hanging="360"/>
        <w:jc w:val="both"/>
        <w:rPr>
          <w:b/>
          <w:kern w:val="1"/>
          <w:sz w:val="20"/>
          <w:szCs w:val="20"/>
          <w:lang w:val="en-US"/>
        </w:rPr>
      </w:pPr>
    </w:p>
    <w:p w:rsidR="00111ADB" w:rsidRDefault="00E73B8F">
      <w:pPr>
        <w:spacing w:after="0" w:line="240" w:lineRule="auto"/>
        <w:jc w:val="both"/>
        <w:rPr>
          <w:b/>
          <w:sz w:val="20"/>
          <w:szCs w:val="20"/>
        </w:rPr>
      </w:pPr>
      <w:r>
        <w:rPr>
          <w:b/>
          <w:sz w:val="20"/>
          <w:szCs w:val="20"/>
        </w:rPr>
        <w:t>Marsh McLaren Insurance Company (</w:t>
      </w:r>
      <w:r>
        <w:rPr>
          <w:b/>
          <w:bCs/>
          <w:sz w:val="20"/>
          <w:szCs w:val="20"/>
        </w:rPr>
        <w:t>L&amp;T InfoTech</w:t>
      </w:r>
      <w:r>
        <w:rPr>
          <w:b/>
          <w:sz w:val="20"/>
          <w:szCs w:val="20"/>
        </w:rPr>
        <w:t xml:space="preserve">), Edison NJ      </w:t>
      </w:r>
      <w:r>
        <w:rPr>
          <w:b/>
          <w:sz w:val="20"/>
          <w:szCs w:val="20"/>
        </w:rPr>
        <w:t xml:space="preserve">                       </w:t>
      </w:r>
      <w:r>
        <w:rPr>
          <w:b/>
          <w:sz w:val="20"/>
          <w:szCs w:val="20"/>
        </w:rPr>
        <w:tab/>
      </w:r>
      <w:r>
        <w:rPr>
          <w:b/>
          <w:sz w:val="20"/>
          <w:szCs w:val="20"/>
        </w:rPr>
        <w:tab/>
      </w:r>
      <w:r>
        <w:rPr>
          <w:b/>
          <w:sz w:val="20"/>
          <w:szCs w:val="20"/>
        </w:rPr>
        <w:tab/>
      </w:r>
      <w:r>
        <w:rPr>
          <w:b/>
          <w:sz w:val="20"/>
          <w:szCs w:val="20"/>
        </w:rPr>
        <w:tab/>
        <w:t xml:space="preserve">05/2017 – 07/2018 </w:t>
      </w:r>
    </w:p>
    <w:p w:rsidR="00111ADB" w:rsidRDefault="00E73B8F">
      <w:pPr>
        <w:spacing w:after="0" w:line="240" w:lineRule="auto"/>
        <w:jc w:val="both"/>
        <w:rPr>
          <w:b/>
          <w:sz w:val="20"/>
          <w:szCs w:val="20"/>
        </w:rPr>
      </w:pPr>
      <w:r>
        <w:rPr>
          <w:b/>
          <w:sz w:val="20"/>
          <w:szCs w:val="20"/>
        </w:rPr>
        <w:t>PL/SQL Developer</w:t>
      </w:r>
    </w:p>
    <w:p w:rsidR="00111ADB" w:rsidRDefault="00111ADB">
      <w:pPr>
        <w:spacing w:after="0" w:line="240" w:lineRule="auto"/>
        <w:jc w:val="both"/>
        <w:rPr>
          <w:sz w:val="20"/>
          <w:szCs w:val="20"/>
        </w:rPr>
      </w:pPr>
    </w:p>
    <w:p w:rsidR="00111ADB" w:rsidRDefault="00E73B8F">
      <w:pPr>
        <w:spacing w:after="0" w:line="240" w:lineRule="auto"/>
        <w:jc w:val="both"/>
        <w:rPr>
          <w:sz w:val="20"/>
          <w:szCs w:val="20"/>
        </w:rPr>
      </w:pPr>
      <w:r>
        <w:rPr>
          <w:sz w:val="20"/>
          <w:szCs w:val="20"/>
        </w:rPr>
        <w:t>Marsh &amp; McLennan Companies, Inc. is a global professional services firm, headquartered in New York City with businesses in insurance brokerage, risk management, reinsurance services, talent ma</w:t>
      </w:r>
      <w:r>
        <w:rPr>
          <w:sz w:val="20"/>
          <w:szCs w:val="20"/>
        </w:rPr>
        <w:t xml:space="preserve">nagement, investment advisory, and management consulting. Involved with Apps Maintenance (Software side and Database side / onshore and offshore model) </w:t>
      </w:r>
    </w:p>
    <w:p w:rsidR="00111ADB" w:rsidRDefault="00111ADB">
      <w:pPr>
        <w:widowControl w:val="0"/>
        <w:spacing w:after="0" w:line="240" w:lineRule="auto"/>
        <w:jc w:val="both"/>
        <w:rPr>
          <w:b/>
          <w:kern w:val="1"/>
          <w:sz w:val="20"/>
          <w:szCs w:val="20"/>
          <w:lang w:val="en-US"/>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sz w:val="20"/>
          <w:szCs w:val="20"/>
        </w:rPr>
      </w:pPr>
      <w:r>
        <w:rPr>
          <w:sz w:val="20"/>
          <w:szCs w:val="20"/>
        </w:rPr>
        <w:t>SQL queries and test them before delivering to the software developers,</w:t>
      </w:r>
    </w:p>
    <w:p w:rsidR="00111ADB" w:rsidRDefault="00E73B8F">
      <w:pPr>
        <w:pStyle w:val="NoSpacing"/>
        <w:numPr>
          <w:ilvl w:val="0"/>
          <w:numId w:val="9"/>
        </w:numPr>
        <w:ind w:hanging="360"/>
        <w:jc w:val="both"/>
        <w:rPr>
          <w:sz w:val="20"/>
          <w:szCs w:val="20"/>
        </w:rPr>
      </w:pPr>
      <w:r>
        <w:rPr>
          <w:sz w:val="20"/>
          <w:szCs w:val="20"/>
        </w:rPr>
        <w:t>Creating reports</w:t>
      </w:r>
    </w:p>
    <w:p w:rsidR="00111ADB" w:rsidRDefault="00E73B8F">
      <w:pPr>
        <w:pStyle w:val="NoSpacing"/>
        <w:numPr>
          <w:ilvl w:val="0"/>
          <w:numId w:val="9"/>
        </w:numPr>
        <w:ind w:hanging="360"/>
        <w:jc w:val="both"/>
        <w:rPr>
          <w:sz w:val="20"/>
          <w:szCs w:val="20"/>
        </w:rPr>
      </w:pPr>
      <w:r>
        <w:rPr>
          <w:sz w:val="20"/>
          <w:szCs w:val="20"/>
        </w:rPr>
        <w:t>PL/SQL programming (Cursors, triggers, stored procedures, functions, Exceptions, records )</w:t>
      </w:r>
    </w:p>
    <w:p w:rsidR="00111ADB" w:rsidRDefault="00E73B8F">
      <w:pPr>
        <w:pStyle w:val="NoSpacing"/>
        <w:numPr>
          <w:ilvl w:val="0"/>
          <w:numId w:val="9"/>
        </w:numPr>
        <w:ind w:hanging="360"/>
        <w:jc w:val="both"/>
        <w:rPr>
          <w:sz w:val="20"/>
          <w:szCs w:val="20"/>
        </w:rPr>
      </w:pPr>
      <w:r>
        <w:rPr>
          <w:sz w:val="20"/>
          <w:szCs w:val="20"/>
        </w:rPr>
        <w:t>Performance tuning</w:t>
      </w:r>
    </w:p>
    <w:p w:rsidR="00111ADB" w:rsidRDefault="00E73B8F">
      <w:pPr>
        <w:pStyle w:val="NoSpacing"/>
        <w:numPr>
          <w:ilvl w:val="0"/>
          <w:numId w:val="9"/>
        </w:numPr>
        <w:ind w:hanging="360"/>
        <w:jc w:val="both"/>
        <w:rPr>
          <w:sz w:val="20"/>
          <w:szCs w:val="20"/>
        </w:rPr>
      </w:pPr>
      <w:r>
        <w:rPr>
          <w:sz w:val="20"/>
          <w:szCs w:val="20"/>
        </w:rPr>
        <w:t>UI modifications</w:t>
      </w:r>
    </w:p>
    <w:p w:rsidR="00111ADB" w:rsidRDefault="00E73B8F">
      <w:pPr>
        <w:spacing w:after="0" w:line="240" w:lineRule="auto"/>
        <w:jc w:val="both"/>
        <w:rPr>
          <w:sz w:val="20"/>
          <w:szCs w:val="20"/>
        </w:rPr>
      </w:pPr>
      <w:r>
        <w:rPr>
          <w:b/>
          <w:sz w:val="20"/>
          <w:szCs w:val="20"/>
        </w:rPr>
        <w:t xml:space="preserve">Environment: </w:t>
      </w:r>
      <w:r>
        <w:rPr>
          <w:sz w:val="20"/>
          <w:szCs w:val="20"/>
        </w:rPr>
        <w:t xml:space="preserve"> Eclipse (Java8), Struts2 Framework, Toad, Oracle 11g client, RAD, Oracle SQL developer</w:t>
      </w:r>
    </w:p>
    <w:p w:rsidR="00111ADB" w:rsidRDefault="00111ADB">
      <w:pPr>
        <w:spacing w:after="0" w:line="240" w:lineRule="auto"/>
        <w:jc w:val="both"/>
        <w:rPr>
          <w:b/>
          <w:sz w:val="20"/>
          <w:szCs w:val="20"/>
          <w:u w:val="single"/>
        </w:rPr>
      </w:pPr>
    </w:p>
    <w:p w:rsidR="00111ADB" w:rsidRDefault="00E73B8F">
      <w:pPr>
        <w:spacing w:after="0" w:line="240" w:lineRule="auto"/>
        <w:jc w:val="both"/>
        <w:rPr>
          <w:b/>
          <w:sz w:val="20"/>
          <w:szCs w:val="20"/>
        </w:rPr>
      </w:pPr>
      <w:r>
        <w:rPr>
          <w:b/>
          <w:sz w:val="20"/>
          <w:szCs w:val="20"/>
        </w:rPr>
        <w:t xml:space="preserve">Orange Telecom, Dakar, Senegal                                                       </w:t>
      </w:r>
      <w:r>
        <w:rPr>
          <w:b/>
          <w:sz w:val="20"/>
          <w:szCs w:val="20"/>
        </w:rPr>
        <w:tab/>
      </w:r>
      <w:r>
        <w:rPr>
          <w:b/>
          <w:sz w:val="20"/>
          <w:szCs w:val="20"/>
        </w:rPr>
        <w:tab/>
      </w:r>
      <w:r>
        <w:rPr>
          <w:b/>
          <w:sz w:val="20"/>
          <w:szCs w:val="20"/>
        </w:rPr>
        <w:tab/>
      </w:r>
      <w:r>
        <w:rPr>
          <w:b/>
          <w:sz w:val="20"/>
          <w:szCs w:val="20"/>
        </w:rPr>
        <w:tab/>
      </w:r>
      <w:r>
        <w:rPr>
          <w:b/>
          <w:sz w:val="20"/>
          <w:szCs w:val="20"/>
        </w:rPr>
        <w:tab/>
        <w:t>03/2016 – 10/2016</w:t>
      </w:r>
    </w:p>
    <w:p w:rsidR="00111ADB" w:rsidRDefault="00E73B8F">
      <w:pPr>
        <w:spacing w:after="0" w:line="240" w:lineRule="auto"/>
        <w:jc w:val="both"/>
        <w:rPr>
          <w:b/>
          <w:sz w:val="20"/>
          <w:szCs w:val="20"/>
        </w:rPr>
      </w:pPr>
      <w:r>
        <w:rPr>
          <w:b/>
          <w:sz w:val="20"/>
          <w:szCs w:val="20"/>
        </w:rPr>
        <w:t>Data Analyst / Oracle Developer</w:t>
      </w:r>
    </w:p>
    <w:p w:rsidR="00111ADB" w:rsidRDefault="00111ADB">
      <w:pPr>
        <w:spacing w:after="0" w:line="240" w:lineRule="auto"/>
        <w:jc w:val="both"/>
        <w:rPr>
          <w:i/>
          <w:sz w:val="20"/>
          <w:szCs w:val="20"/>
        </w:rPr>
      </w:pPr>
    </w:p>
    <w:p w:rsidR="00111ADB" w:rsidRDefault="00E73B8F">
      <w:pPr>
        <w:spacing w:after="0" w:line="240" w:lineRule="auto"/>
        <w:jc w:val="both"/>
        <w:rPr>
          <w:sz w:val="20"/>
          <w:szCs w:val="20"/>
        </w:rPr>
      </w:pPr>
      <w:r>
        <w:rPr>
          <w:sz w:val="20"/>
          <w:szCs w:val="20"/>
        </w:rPr>
        <w:t>Orange Telecom is the leader telecom company in Senegal with around 7 million customers. The project was to develop</w:t>
      </w:r>
      <w:r>
        <w:rPr>
          <w:sz w:val="20"/>
          <w:szCs w:val="20"/>
        </w:rPr>
        <w:t xml:space="preserve"> an application that will help to manage radio sites. At the end of the project, all information about radio sites will be available to dedicated users. Was primarily involved in changing the code of all radio sites by updating the database and helping the</w:t>
      </w:r>
      <w:r>
        <w:rPr>
          <w:sz w:val="20"/>
          <w:szCs w:val="20"/>
        </w:rPr>
        <w:t xml:space="preserve"> software developer who were creating a web service</w:t>
      </w:r>
    </w:p>
    <w:p w:rsidR="00111ADB" w:rsidRDefault="00111ADB">
      <w:pPr>
        <w:widowControl w:val="0"/>
        <w:spacing w:after="0" w:line="240" w:lineRule="auto"/>
        <w:jc w:val="both"/>
        <w:rPr>
          <w:b/>
          <w:kern w:val="1"/>
          <w:sz w:val="20"/>
          <w:szCs w:val="20"/>
          <w:lang w:val="en-US"/>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sz w:val="20"/>
          <w:szCs w:val="20"/>
        </w:rPr>
      </w:pPr>
      <w:r>
        <w:rPr>
          <w:sz w:val="20"/>
          <w:szCs w:val="20"/>
        </w:rPr>
        <w:t>Data analysis, data Integration, database modeling, data migration</w:t>
      </w:r>
    </w:p>
    <w:p w:rsidR="00111ADB" w:rsidRDefault="00E73B8F">
      <w:pPr>
        <w:pStyle w:val="NoSpacing"/>
        <w:numPr>
          <w:ilvl w:val="0"/>
          <w:numId w:val="9"/>
        </w:numPr>
        <w:ind w:hanging="360"/>
        <w:jc w:val="both"/>
        <w:rPr>
          <w:sz w:val="20"/>
          <w:szCs w:val="20"/>
        </w:rPr>
      </w:pPr>
      <w:r>
        <w:rPr>
          <w:sz w:val="20"/>
          <w:szCs w:val="20"/>
        </w:rPr>
        <w:t>ER diagram by using visual paradigm tool</w:t>
      </w:r>
    </w:p>
    <w:p w:rsidR="00111ADB" w:rsidRDefault="00E73B8F">
      <w:pPr>
        <w:pStyle w:val="NoSpacing"/>
        <w:numPr>
          <w:ilvl w:val="0"/>
          <w:numId w:val="9"/>
        </w:numPr>
        <w:ind w:hanging="360"/>
        <w:jc w:val="both"/>
        <w:rPr>
          <w:sz w:val="20"/>
          <w:szCs w:val="20"/>
        </w:rPr>
      </w:pPr>
      <w:r>
        <w:rPr>
          <w:sz w:val="20"/>
          <w:szCs w:val="20"/>
        </w:rPr>
        <w:t>Normalization of tables</w:t>
      </w:r>
    </w:p>
    <w:p w:rsidR="00111ADB" w:rsidRDefault="00E73B8F">
      <w:pPr>
        <w:pStyle w:val="NoSpacing"/>
        <w:numPr>
          <w:ilvl w:val="0"/>
          <w:numId w:val="9"/>
        </w:numPr>
        <w:ind w:hanging="360"/>
        <w:jc w:val="both"/>
        <w:rPr>
          <w:sz w:val="20"/>
          <w:szCs w:val="20"/>
        </w:rPr>
      </w:pPr>
      <w:r>
        <w:rPr>
          <w:sz w:val="20"/>
          <w:szCs w:val="20"/>
        </w:rPr>
        <w:t>Creating tables by using Toad tool DDL(d</w:t>
      </w:r>
      <w:r>
        <w:rPr>
          <w:sz w:val="20"/>
          <w:szCs w:val="20"/>
        </w:rPr>
        <w:t>ata definition Language) part of SQL</w:t>
      </w:r>
    </w:p>
    <w:p w:rsidR="00111ADB" w:rsidRDefault="00E73B8F">
      <w:pPr>
        <w:pStyle w:val="NoSpacing"/>
        <w:numPr>
          <w:ilvl w:val="0"/>
          <w:numId w:val="9"/>
        </w:numPr>
        <w:ind w:hanging="360"/>
        <w:jc w:val="both"/>
        <w:rPr>
          <w:sz w:val="20"/>
          <w:szCs w:val="20"/>
        </w:rPr>
      </w:pPr>
      <w:r>
        <w:rPr>
          <w:sz w:val="20"/>
          <w:szCs w:val="20"/>
        </w:rPr>
        <w:t>Import data from into tables  by using flat files (Excel)</w:t>
      </w:r>
    </w:p>
    <w:p w:rsidR="00111ADB" w:rsidRDefault="00E73B8F">
      <w:pPr>
        <w:pStyle w:val="NoSpacing"/>
        <w:numPr>
          <w:ilvl w:val="0"/>
          <w:numId w:val="9"/>
        </w:numPr>
        <w:ind w:hanging="360"/>
        <w:jc w:val="both"/>
        <w:rPr>
          <w:sz w:val="20"/>
          <w:szCs w:val="20"/>
        </w:rPr>
      </w:pPr>
      <w:r>
        <w:rPr>
          <w:sz w:val="20"/>
          <w:szCs w:val="20"/>
        </w:rPr>
        <w:t>Manipulate data by using  queries DML (data Manipulation Language) that is part of SQL</w:t>
      </w:r>
    </w:p>
    <w:p w:rsidR="00111ADB" w:rsidRDefault="00E73B8F">
      <w:pPr>
        <w:pStyle w:val="NoSpacing"/>
        <w:numPr>
          <w:ilvl w:val="0"/>
          <w:numId w:val="9"/>
        </w:numPr>
        <w:ind w:hanging="360"/>
        <w:jc w:val="both"/>
        <w:rPr>
          <w:sz w:val="20"/>
          <w:szCs w:val="20"/>
        </w:rPr>
      </w:pPr>
      <w:r>
        <w:rPr>
          <w:sz w:val="20"/>
          <w:szCs w:val="20"/>
        </w:rPr>
        <w:t>Weekly reporting</w:t>
      </w:r>
    </w:p>
    <w:p w:rsidR="00111ADB" w:rsidRDefault="00E73B8F">
      <w:pPr>
        <w:pStyle w:val="NoSpacing"/>
        <w:numPr>
          <w:ilvl w:val="0"/>
          <w:numId w:val="9"/>
        </w:numPr>
        <w:ind w:hanging="360"/>
        <w:jc w:val="both"/>
        <w:rPr>
          <w:sz w:val="20"/>
          <w:szCs w:val="20"/>
        </w:rPr>
      </w:pPr>
      <w:r>
        <w:rPr>
          <w:sz w:val="20"/>
          <w:szCs w:val="20"/>
        </w:rPr>
        <w:t>PL/SQL ( stored procedures, triggers)</w:t>
      </w:r>
    </w:p>
    <w:p w:rsidR="00111ADB" w:rsidRDefault="00E73B8F">
      <w:pPr>
        <w:pStyle w:val="NoSpacing"/>
        <w:numPr>
          <w:ilvl w:val="0"/>
          <w:numId w:val="9"/>
        </w:numPr>
        <w:ind w:hanging="360"/>
        <w:jc w:val="both"/>
        <w:rPr>
          <w:sz w:val="20"/>
          <w:szCs w:val="20"/>
        </w:rPr>
      </w:pPr>
      <w:r>
        <w:rPr>
          <w:sz w:val="20"/>
          <w:szCs w:val="20"/>
        </w:rPr>
        <w:t>SDLC(Software Devel</w:t>
      </w:r>
      <w:r>
        <w:rPr>
          <w:sz w:val="20"/>
          <w:szCs w:val="20"/>
        </w:rPr>
        <w:t>opment life Cycle)</w:t>
      </w:r>
    </w:p>
    <w:p w:rsidR="00111ADB" w:rsidRDefault="00E73B8F">
      <w:pPr>
        <w:pStyle w:val="NoSpacing"/>
        <w:numPr>
          <w:ilvl w:val="0"/>
          <w:numId w:val="9"/>
        </w:numPr>
        <w:ind w:hanging="360"/>
        <w:jc w:val="both"/>
        <w:rPr>
          <w:sz w:val="20"/>
          <w:szCs w:val="20"/>
        </w:rPr>
      </w:pPr>
      <w:r>
        <w:rPr>
          <w:sz w:val="20"/>
          <w:szCs w:val="20"/>
        </w:rPr>
        <w:t>Creating web services( we use C#)</w:t>
      </w:r>
    </w:p>
    <w:p w:rsidR="00111ADB" w:rsidRDefault="00E73B8F">
      <w:pPr>
        <w:pStyle w:val="NoSpacing"/>
        <w:numPr>
          <w:ilvl w:val="0"/>
          <w:numId w:val="9"/>
        </w:numPr>
        <w:ind w:hanging="360"/>
        <w:jc w:val="both"/>
        <w:rPr>
          <w:sz w:val="20"/>
          <w:szCs w:val="20"/>
        </w:rPr>
      </w:pPr>
      <w:r>
        <w:rPr>
          <w:sz w:val="20"/>
          <w:szCs w:val="20"/>
        </w:rPr>
        <w:t>Shell scripting</w:t>
      </w:r>
    </w:p>
    <w:p w:rsidR="00111ADB" w:rsidRDefault="00E73B8F">
      <w:pPr>
        <w:spacing w:after="0" w:line="240" w:lineRule="auto"/>
        <w:jc w:val="both"/>
        <w:rPr>
          <w:sz w:val="20"/>
          <w:szCs w:val="20"/>
        </w:rPr>
      </w:pPr>
      <w:r>
        <w:rPr>
          <w:b/>
          <w:sz w:val="20"/>
          <w:szCs w:val="20"/>
        </w:rPr>
        <w:t xml:space="preserve">Environment: </w:t>
      </w:r>
      <w:r>
        <w:rPr>
          <w:sz w:val="20"/>
          <w:szCs w:val="20"/>
        </w:rPr>
        <w:t xml:space="preserve">Visual studio 10, Oracle Client 11G, </w:t>
      </w:r>
      <w:proofErr w:type="spellStart"/>
      <w:r>
        <w:rPr>
          <w:sz w:val="20"/>
          <w:szCs w:val="20"/>
        </w:rPr>
        <w:t>EasyPHP</w:t>
      </w:r>
      <w:proofErr w:type="spellEnd"/>
      <w:r>
        <w:rPr>
          <w:sz w:val="20"/>
          <w:szCs w:val="20"/>
        </w:rPr>
        <w:t xml:space="preserve"> 2.0b1, </w:t>
      </w:r>
      <w:proofErr w:type="spellStart"/>
      <w:r>
        <w:rPr>
          <w:sz w:val="20"/>
          <w:szCs w:val="20"/>
        </w:rPr>
        <w:t>FileZilla</w:t>
      </w:r>
      <w:proofErr w:type="spellEnd"/>
      <w:r>
        <w:rPr>
          <w:sz w:val="20"/>
          <w:szCs w:val="20"/>
        </w:rPr>
        <w:t>, Toad 11.6, Visual paradigm, MS Office</w:t>
      </w:r>
    </w:p>
    <w:p w:rsidR="00111ADB" w:rsidRDefault="00111ADB">
      <w:pPr>
        <w:spacing w:after="0" w:line="240" w:lineRule="auto"/>
        <w:jc w:val="both"/>
        <w:rPr>
          <w:sz w:val="20"/>
          <w:szCs w:val="20"/>
        </w:rPr>
      </w:pPr>
    </w:p>
    <w:p w:rsidR="00111ADB" w:rsidRDefault="00E73B8F">
      <w:pPr>
        <w:spacing w:after="0" w:line="240" w:lineRule="auto"/>
        <w:jc w:val="both"/>
        <w:rPr>
          <w:b/>
          <w:sz w:val="20"/>
          <w:szCs w:val="20"/>
        </w:rPr>
      </w:pPr>
      <w:r>
        <w:rPr>
          <w:b/>
          <w:sz w:val="20"/>
          <w:szCs w:val="20"/>
        </w:rPr>
        <w:t xml:space="preserve">SENGHOR CONSULTING, Dakar, Senegal                                      </w:t>
      </w:r>
      <w:r>
        <w:rPr>
          <w:b/>
          <w:sz w:val="20"/>
          <w:szCs w:val="20"/>
        </w:rPr>
        <w:t xml:space="preserve">         </w:t>
      </w:r>
      <w:r>
        <w:rPr>
          <w:b/>
          <w:sz w:val="20"/>
          <w:szCs w:val="20"/>
        </w:rPr>
        <w:tab/>
      </w:r>
      <w:r>
        <w:rPr>
          <w:b/>
          <w:sz w:val="20"/>
          <w:szCs w:val="20"/>
        </w:rPr>
        <w:tab/>
      </w:r>
      <w:r>
        <w:rPr>
          <w:b/>
          <w:sz w:val="20"/>
          <w:szCs w:val="20"/>
        </w:rPr>
        <w:tab/>
      </w:r>
      <w:r>
        <w:rPr>
          <w:b/>
          <w:sz w:val="20"/>
          <w:szCs w:val="20"/>
        </w:rPr>
        <w:tab/>
      </w:r>
      <w:r>
        <w:rPr>
          <w:b/>
          <w:sz w:val="20"/>
          <w:szCs w:val="20"/>
        </w:rPr>
        <w:tab/>
        <w:t>08/2014 – 03/2016</w:t>
      </w:r>
    </w:p>
    <w:p w:rsidR="00111ADB" w:rsidRDefault="00E73B8F">
      <w:pPr>
        <w:spacing w:after="0" w:line="240" w:lineRule="auto"/>
        <w:jc w:val="both"/>
        <w:rPr>
          <w:b/>
          <w:sz w:val="20"/>
          <w:szCs w:val="20"/>
        </w:rPr>
      </w:pPr>
      <w:r>
        <w:rPr>
          <w:b/>
          <w:sz w:val="20"/>
          <w:szCs w:val="20"/>
        </w:rPr>
        <w:t>Data Analyst / Oracle Developer</w:t>
      </w:r>
    </w:p>
    <w:p w:rsidR="00111ADB" w:rsidRDefault="00111ADB">
      <w:pPr>
        <w:spacing w:after="0" w:line="240" w:lineRule="auto"/>
        <w:jc w:val="both"/>
        <w:rPr>
          <w:i/>
          <w:sz w:val="20"/>
          <w:szCs w:val="20"/>
        </w:rPr>
      </w:pPr>
    </w:p>
    <w:p w:rsidR="00111ADB" w:rsidRDefault="00E73B8F">
      <w:pPr>
        <w:spacing w:after="0" w:line="240" w:lineRule="auto"/>
        <w:jc w:val="both"/>
        <w:rPr>
          <w:sz w:val="20"/>
          <w:szCs w:val="20"/>
        </w:rPr>
      </w:pPr>
      <w:r>
        <w:rPr>
          <w:sz w:val="20"/>
          <w:szCs w:val="20"/>
        </w:rPr>
        <w:t xml:space="preserve">Senghor Consulting, a start-up company that offers IT technicians to other companies who have qualified staff issues. Was involved with staff training as well as application projects that </w:t>
      </w:r>
      <w:r>
        <w:rPr>
          <w:sz w:val="20"/>
          <w:szCs w:val="20"/>
        </w:rPr>
        <w:t>needed administration and database design</w:t>
      </w:r>
    </w:p>
    <w:p w:rsidR="00111ADB" w:rsidRDefault="00111ADB">
      <w:pPr>
        <w:spacing w:after="0" w:line="240" w:lineRule="auto"/>
        <w:jc w:val="both"/>
        <w:rPr>
          <w:sz w:val="20"/>
          <w:szCs w:val="20"/>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sz w:val="20"/>
          <w:szCs w:val="20"/>
        </w:rPr>
      </w:pPr>
      <w:r>
        <w:rPr>
          <w:sz w:val="20"/>
          <w:szCs w:val="20"/>
        </w:rPr>
        <w:t>SQL Queries (DDL, DML, DCL)</w:t>
      </w:r>
    </w:p>
    <w:p w:rsidR="00111ADB" w:rsidRDefault="00E73B8F">
      <w:pPr>
        <w:pStyle w:val="NoSpacing"/>
        <w:numPr>
          <w:ilvl w:val="0"/>
          <w:numId w:val="9"/>
        </w:numPr>
        <w:ind w:hanging="360"/>
        <w:jc w:val="both"/>
        <w:rPr>
          <w:sz w:val="20"/>
          <w:szCs w:val="20"/>
        </w:rPr>
      </w:pPr>
      <w:r>
        <w:rPr>
          <w:sz w:val="20"/>
          <w:szCs w:val="20"/>
        </w:rPr>
        <w:t>Project budget</w:t>
      </w:r>
    </w:p>
    <w:p w:rsidR="00111ADB" w:rsidRDefault="00E73B8F">
      <w:pPr>
        <w:pStyle w:val="NoSpacing"/>
        <w:numPr>
          <w:ilvl w:val="0"/>
          <w:numId w:val="9"/>
        </w:numPr>
        <w:ind w:hanging="360"/>
        <w:jc w:val="both"/>
        <w:rPr>
          <w:sz w:val="20"/>
          <w:szCs w:val="20"/>
        </w:rPr>
      </w:pPr>
      <w:r>
        <w:rPr>
          <w:sz w:val="20"/>
          <w:szCs w:val="20"/>
        </w:rPr>
        <w:t>Customer requirement</w:t>
      </w:r>
    </w:p>
    <w:p w:rsidR="00111ADB" w:rsidRDefault="00E73B8F">
      <w:pPr>
        <w:pStyle w:val="NoSpacing"/>
        <w:numPr>
          <w:ilvl w:val="0"/>
          <w:numId w:val="9"/>
        </w:numPr>
        <w:ind w:hanging="360"/>
        <w:jc w:val="both"/>
        <w:rPr>
          <w:sz w:val="20"/>
          <w:szCs w:val="20"/>
        </w:rPr>
      </w:pPr>
      <w:r>
        <w:rPr>
          <w:sz w:val="20"/>
          <w:szCs w:val="20"/>
        </w:rPr>
        <w:t>SDLC</w:t>
      </w:r>
    </w:p>
    <w:p w:rsidR="00111ADB" w:rsidRDefault="00E73B8F">
      <w:pPr>
        <w:pStyle w:val="NoSpacing"/>
        <w:numPr>
          <w:ilvl w:val="0"/>
          <w:numId w:val="9"/>
        </w:numPr>
        <w:ind w:hanging="360"/>
        <w:jc w:val="both"/>
        <w:rPr>
          <w:sz w:val="20"/>
          <w:szCs w:val="20"/>
        </w:rPr>
      </w:pPr>
      <w:r>
        <w:rPr>
          <w:sz w:val="20"/>
          <w:szCs w:val="20"/>
        </w:rPr>
        <w:t>PL/SQL</w:t>
      </w:r>
    </w:p>
    <w:p w:rsidR="00111ADB" w:rsidRDefault="00E73B8F">
      <w:pPr>
        <w:pStyle w:val="NoSpacing"/>
        <w:numPr>
          <w:ilvl w:val="0"/>
          <w:numId w:val="9"/>
        </w:numPr>
        <w:ind w:hanging="360"/>
        <w:jc w:val="both"/>
        <w:rPr>
          <w:sz w:val="20"/>
          <w:szCs w:val="20"/>
        </w:rPr>
      </w:pPr>
      <w:r>
        <w:rPr>
          <w:sz w:val="20"/>
          <w:szCs w:val="20"/>
        </w:rPr>
        <w:t>Administration task</w:t>
      </w:r>
    </w:p>
    <w:p w:rsidR="00111ADB" w:rsidRDefault="00E73B8F">
      <w:pPr>
        <w:pStyle w:val="NoSpacing"/>
        <w:numPr>
          <w:ilvl w:val="0"/>
          <w:numId w:val="9"/>
        </w:numPr>
        <w:ind w:hanging="360"/>
        <w:jc w:val="both"/>
        <w:rPr>
          <w:sz w:val="20"/>
          <w:szCs w:val="20"/>
        </w:rPr>
      </w:pPr>
      <w:r>
        <w:rPr>
          <w:sz w:val="20"/>
          <w:szCs w:val="20"/>
        </w:rPr>
        <w:t>Raking servers</w:t>
      </w:r>
    </w:p>
    <w:p w:rsidR="00111ADB" w:rsidRDefault="00E73B8F">
      <w:pPr>
        <w:spacing w:after="0" w:line="240" w:lineRule="auto"/>
        <w:jc w:val="both"/>
        <w:rPr>
          <w:sz w:val="20"/>
          <w:szCs w:val="20"/>
        </w:rPr>
      </w:pPr>
      <w:r>
        <w:rPr>
          <w:b/>
          <w:sz w:val="20"/>
          <w:szCs w:val="20"/>
        </w:rPr>
        <w:t>Environment</w:t>
      </w:r>
      <w:r>
        <w:rPr>
          <w:sz w:val="20"/>
          <w:szCs w:val="20"/>
        </w:rPr>
        <w:t>: Visual studio 10, Oracle Client 11G, Toad 11.6, Visual par</w:t>
      </w:r>
      <w:r>
        <w:rPr>
          <w:sz w:val="20"/>
          <w:szCs w:val="20"/>
        </w:rPr>
        <w:t>adigm, Microsoft Project 2010.</w:t>
      </w:r>
    </w:p>
    <w:p w:rsidR="00111ADB" w:rsidRDefault="00111ADB">
      <w:pPr>
        <w:spacing w:after="0" w:line="240" w:lineRule="auto"/>
        <w:jc w:val="both"/>
        <w:rPr>
          <w:b/>
          <w:sz w:val="20"/>
          <w:szCs w:val="20"/>
        </w:rPr>
      </w:pPr>
    </w:p>
    <w:p w:rsidR="00111ADB" w:rsidRDefault="00E73B8F">
      <w:pPr>
        <w:spacing w:after="0" w:line="240" w:lineRule="auto"/>
        <w:jc w:val="both"/>
        <w:rPr>
          <w:b/>
          <w:sz w:val="20"/>
          <w:szCs w:val="20"/>
        </w:rPr>
      </w:pPr>
      <w:r>
        <w:rPr>
          <w:b/>
          <w:sz w:val="20"/>
          <w:szCs w:val="20"/>
        </w:rPr>
        <w:t xml:space="preserve">SN POSTE, Dakar, Senegal                                                                          </w:t>
      </w:r>
      <w:r>
        <w:rPr>
          <w:b/>
          <w:sz w:val="20"/>
          <w:szCs w:val="20"/>
        </w:rPr>
        <w:tab/>
      </w:r>
      <w:r>
        <w:rPr>
          <w:b/>
          <w:sz w:val="20"/>
          <w:szCs w:val="20"/>
        </w:rPr>
        <w:tab/>
      </w:r>
      <w:r>
        <w:rPr>
          <w:b/>
          <w:sz w:val="20"/>
          <w:szCs w:val="20"/>
        </w:rPr>
        <w:tab/>
      </w:r>
      <w:r>
        <w:rPr>
          <w:b/>
          <w:sz w:val="20"/>
          <w:szCs w:val="20"/>
        </w:rPr>
        <w:tab/>
      </w:r>
      <w:r>
        <w:rPr>
          <w:b/>
          <w:sz w:val="20"/>
          <w:szCs w:val="20"/>
        </w:rPr>
        <w:tab/>
        <w:t>01/2014 – 07/2014</w:t>
      </w:r>
    </w:p>
    <w:p w:rsidR="00111ADB" w:rsidRDefault="00E73B8F">
      <w:pPr>
        <w:spacing w:after="0" w:line="240" w:lineRule="auto"/>
        <w:jc w:val="both"/>
        <w:rPr>
          <w:b/>
          <w:i/>
          <w:sz w:val="20"/>
          <w:szCs w:val="20"/>
        </w:rPr>
      </w:pPr>
      <w:r>
        <w:rPr>
          <w:b/>
          <w:i/>
          <w:sz w:val="20"/>
          <w:szCs w:val="20"/>
        </w:rPr>
        <w:t>Database Engineer (Assistant manager)</w:t>
      </w:r>
    </w:p>
    <w:p w:rsidR="00111ADB" w:rsidRDefault="00E73B8F">
      <w:pPr>
        <w:spacing w:after="0" w:line="240" w:lineRule="auto"/>
        <w:jc w:val="both"/>
        <w:rPr>
          <w:sz w:val="20"/>
          <w:szCs w:val="20"/>
        </w:rPr>
      </w:pPr>
      <w:r>
        <w:rPr>
          <w:sz w:val="20"/>
          <w:szCs w:val="20"/>
        </w:rPr>
        <w:t>First Mailing Company in Senegal, The context of the project: dev</w:t>
      </w:r>
      <w:r>
        <w:rPr>
          <w:sz w:val="20"/>
          <w:szCs w:val="20"/>
        </w:rPr>
        <w:t>eloping a data warehousing application for the company</w:t>
      </w:r>
    </w:p>
    <w:p w:rsidR="00111ADB" w:rsidRDefault="00111ADB">
      <w:pPr>
        <w:widowControl w:val="0"/>
        <w:spacing w:after="0" w:line="240" w:lineRule="auto"/>
        <w:jc w:val="both"/>
        <w:rPr>
          <w:b/>
          <w:kern w:val="1"/>
          <w:sz w:val="20"/>
          <w:szCs w:val="20"/>
          <w:lang w:val="en-US"/>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sz w:val="20"/>
          <w:szCs w:val="20"/>
        </w:rPr>
      </w:pPr>
      <w:r>
        <w:rPr>
          <w:sz w:val="20"/>
          <w:szCs w:val="20"/>
        </w:rPr>
        <w:t>Data analysis, data Integration, database modeling, data migration, data warehousing</w:t>
      </w:r>
    </w:p>
    <w:p w:rsidR="00111ADB" w:rsidRDefault="00E73B8F">
      <w:pPr>
        <w:pStyle w:val="NoSpacing"/>
        <w:numPr>
          <w:ilvl w:val="0"/>
          <w:numId w:val="9"/>
        </w:numPr>
        <w:ind w:hanging="360"/>
        <w:jc w:val="both"/>
        <w:rPr>
          <w:sz w:val="20"/>
          <w:szCs w:val="20"/>
        </w:rPr>
      </w:pPr>
      <w:r>
        <w:rPr>
          <w:sz w:val="20"/>
          <w:szCs w:val="20"/>
        </w:rPr>
        <w:t>Data modeling ( Snowflake schema, star schema)</w:t>
      </w:r>
    </w:p>
    <w:p w:rsidR="00111ADB" w:rsidRDefault="00E73B8F">
      <w:pPr>
        <w:pStyle w:val="NoSpacing"/>
        <w:numPr>
          <w:ilvl w:val="0"/>
          <w:numId w:val="9"/>
        </w:numPr>
        <w:ind w:hanging="360"/>
        <w:jc w:val="both"/>
        <w:rPr>
          <w:sz w:val="20"/>
          <w:szCs w:val="20"/>
        </w:rPr>
      </w:pPr>
      <w:r>
        <w:rPr>
          <w:sz w:val="20"/>
          <w:szCs w:val="20"/>
        </w:rPr>
        <w:t>ETL</w:t>
      </w:r>
    </w:p>
    <w:p w:rsidR="00111ADB" w:rsidRDefault="00E73B8F">
      <w:pPr>
        <w:pStyle w:val="NoSpacing"/>
        <w:numPr>
          <w:ilvl w:val="0"/>
          <w:numId w:val="9"/>
        </w:numPr>
        <w:ind w:hanging="360"/>
        <w:jc w:val="both"/>
        <w:rPr>
          <w:sz w:val="20"/>
          <w:szCs w:val="20"/>
        </w:rPr>
      </w:pPr>
      <w:r>
        <w:rPr>
          <w:sz w:val="20"/>
          <w:szCs w:val="20"/>
        </w:rPr>
        <w:t>SDLC</w:t>
      </w:r>
    </w:p>
    <w:p w:rsidR="00111ADB" w:rsidRDefault="00E73B8F">
      <w:pPr>
        <w:pStyle w:val="NoSpacing"/>
        <w:numPr>
          <w:ilvl w:val="0"/>
          <w:numId w:val="9"/>
        </w:numPr>
        <w:ind w:hanging="360"/>
        <w:jc w:val="both"/>
        <w:rPr>
          <w:sz w:val="20"/>
          <w:szCs w:val="20"/>
        </w:rPr>
      </w:pPr>
      <w:r>
        <w:rPr>
          <w:sz w:val="20"/>
          <w:szCs w:val="20"/>
        </w:rPr>
        <w:t>Reporting (</w:t>
      </w:r>
      <w:proofErr w:type="spellStart"/>
      <w:r>
        <w:rPr>
          <w:sz w:val="20"/>
          <w:szCs w:val="20"/>
        </w:rPr>
        <w:t>QlikView</w:t>
      </w:r>
      <w:proofErr w:type="spellEnd"/>
      <w:r>
        <w:rPr>
          <w:sz w:val="20"/>
          <w:szCs w:val="20"/>
        </w:rPr>
        <w:t xml:space="preserve"> tool)</w:t>
      </w:r>
    </w:p>
    <w:p w:rsidR="00111ADB" w:rsidRDefault="00E73B8F">
      <w:pPr>
        <w:spacing w:after="0" w:line="240" w:lineRule="auto"/>
        <w:jc w:val="both"/>
        <w:rPr>
          <w:sz w:val="20"/>
          <w:szCs w:val="20"/>
        </w:rPr>
      </w:pPr>
      <w:r>
        <w:rPr>
          <w:b/>
          <w:sz w:val="20"/>
          <w:szCs w:val="20"/>
        </w:rPr>
        <w:t>Environment:</w:t>
      </w:r>
      <w:r>
        <w:rPr>
          <w:sz w:val="20"/>
          <w:szCs w:val="20"/>
        </w:rPr>
        <w:t xml:space="preserve"> Oracle Client 11G, Toad 11.6, </w:t>
      </w:r>
      <w:proofErr w:type="spellStart"/>
      <w:r>
        <w:rPr>
          <w:sz w:val="20"/>
          <w:szCs w:val="20"/>
        </w:rPr>
        <w:t>Talend</w:t>
      </w:r>
      <w:proofErr w:type="spellEnd"/>
      <w:r>
        <w:rPr>
          <w:sz w:val="20"/>
          <w:szCs w:val="20"/>
        </w:rPr>
        <w:t xml:space="preserve"> 5.4, MS Project, SAS or SPSS, Toad for Oracle.</w:t>
      </w:r>
    </w:p>
    <w:p w:rsidR="00111ADB" w:rsidRDefault="00111ADB">
      <w:pPr>
        <w:spacing w:after="0" w:line="240" w:lineRule="auto"/>
        <w:jc w:val="both"/>
        <w:rPr>
          <w:sz w:val="20"/>
          <w:szCs w:val="20"/>
        </w:rPr>
      </w:pPr>
    </w:p>
    <w:p w:rsidR="00111ADB" w:rsidRDefault="00E73B8F">
      <w:pPr>
        <w:spacing w:after="0" w:line="240" w:lineRule="auto"/>
        <w:jc w:val="both"/>
        <w:rPr>
          <w:b/>
          <w:sz w:val="20"/>
          <w:szCs w:val="20"/>
        </w:rPr>
      </w:pPr>
      <w:r>
        <w:rPr>
          <w:b/>
          <w:sz w:val="20"/>
          <w:szCs w:val="20"/>
        </w:rPr>
        <w:lastRenderedPageBreak/>
        <w:t xml:space="preserve">ORANGE TELECOM – London, UK                                                           </w:t>
      </w:r>
      <w:r>
        <w:rPr>
          <w:b/>
          <w:sz w:val="20"/>
          <w:szCs w:val="20"/>
        </w:rPr>
        <w:tab/>
      </w:r>
      <w:r>
        <w:rPr>
          <w:b/>
          <w:sz w:val="20"/>
          <w:szCs w:val="20"/>
        </w:rPr>
        <w:tab/>
      </w:r>
      <w:r>
        <w:rPr>
          <w:b/>
          <w:sz w:val="20"/>
          <w:szCs w:val="20"/>
        </w:rPr>
        <w:tab/>
      </w:r>
      <w:r>
        <w:rPr>
          <w:b/>
          <w:sz w:val="20"/>
          <w:szCs w:val="20"/>
        </w:rPr>
        <w:tab/>
      </w:r>
      <w:r>
        <w:rPr>
          <w:b/>
          <w:sz w:val="20"/>
          <w:szCs w:val="20"/>
        </w:rPr>
        <w:tab/>
        <w:t>12/2011 – 08/2013</w:t>
      </w:r>
    </w:p>
    <w:p w:rsidR="00111ADB" w:rsidRDefault="00E73B8F">
      <w:pPr>
        <w:pStyle w:val="mission"/>
        <w:spacing w:before="0" w:after="0" w:line="240" w:lineRule="auto"/>
        <w:jc w:val="both"/>
        <w:rPr>
          <w:rFonts w:ascii="Calibri" w:hAnsi="Calibri"/>
          <w:b/>
        </w:rPr>
      </w:pPr>
      <w:r>
        <w:rPr>
          <w:rFonts w:ascii="Calibri" w:hAnsi="Calibri"/>
          <w:b/>
        </w:rPr>
        <w:t>Oracle developer</w:t>
      </w:r>
    </w:p>
    <w:p w:rsidR="00111ADB" w:rsidRDefault="00E73B8F">
      <w:pPr>
        <w:pStyle w:val="mission"/>
        <w:spacing w:before="0" w:after="0" w:line="240" w:lineRule="auto"/>
        <w:jc w:val="both"/>
        <w:rPr>
          <w:rFonts w:ascii="Calibri" w:hAnsi="Calibri"/>
        </w:rPr>
      </w:pPr>
      <w:r>
        <w:rPr>
          <w:rFonts w:ascii="Calibri" w:hAnsi="Calibri"/>
        </w:rPr>
        <w:t>Orange Telecom, a mobile network</w:t>
      </w:r>
      <w:r>
        <w:rPr>
          <w:rFonts w:ascii="Calibri" w:hAnsi="Calibri"/>
        </w:rPr>
        <w:t xml:space="preserve"> operator and internet service provider; </w:t>
      </w:r>
      <w:proofErr w:type="gramStart"/>
      <w:r>
        <w:rPr>
          <w:rFonts w:ascii="Calibri" w:hAnsi="Calibri"/>
        </w:rPr>
        <w:t>The</w:t>
      </w:r>
      <w:proofErr w:type="gramEnd"/>
      <w:r>
        <w:rPr>
          <w:rFonts w:ascii="Calibri" w:hAnsi="Calibri"/>
        </w:rPr>
        <w:t xml:space="preserve"> context of the project: modifying and improving the e-billing application for UEL students.</w:t>
      </w:r>
    </w:p>
    <w:p w:rsidR="00111ADB" w:rsidRDefault="00111ADB">
      <w:pPr>
        <w:widowControl w:val="0"/>
        <w:spacing w:after="0" w:line="240" w:lineRule="auto"/>
        <w:jc w:val="both"/>
        <w:rPr>
          <w:b/>
          <w:kern w:val="1"/>
          <w:sz w:val="20"/>
          <w:szCs w:val="20"/>
          <w:lang w:val="en-US"/>
        </w:rPr>
      </w:pPr>
    </w:p>
    <w:p w:rsidR="00111ADB" w:rsidRDefault="00E73B8F">
      <w:pPr>
        <w:widowControl w:val="0"/>
        <w:spacing w:after="0" w:line="240" w:lineRule="auto"/>
        <w:jc w:val="both"/>
        <w:rPr>
          <w:b/>
          <w:kern w:val="1"/>
          <w:sz w:val="20"/>
          <w:szCs w:val="20"/>
          <w:lang w:val="en-US"/>
        </w:rPr>
      </w:pPr>
      <w:r>
        <w:rPr>
          <w:b/>
          <w:kern w:val="1"/>
          <w:sz w:val="20"/>
          <w:szCs w:val="20"/>
          <w:lang w:val="en-US"/>
        </w:rPr>
        <w:t>Main Responsibilities include:</w:t>
      </w:r>
    </w:p>
    <w:p w:rsidR="00111ADB" w:rsidRDefault="00E73B8F">
      <w:pPr>
        <w:pStyle w:val="NoSpacing"/>
        <w:numPr>
          <w:ilvl w:val="0"/>
          <w:numId w:val="9"/>
        </w:numPr>
        <w:ind w:hanging="360"/>
        <w:jc w:val="both"/>
        <w:rPr>
          <w:sz w:val="20"/>
          <w:szCs w:val="20"/>
        </w:rPr>
      </w:pPr>
      <w:r>
        <w:rPr>
          <w:sz w:val="20"/>
          <w:szCs w:val="20"/>
        </w:rPr>
        <w:t>Data modeling</w:t>
      </w:r>
    </w:p>
    <w:p w:rsidR="00111ADB" w:rsidRDefault="00E73B8F">
      <w:pPr>
        <w:pStyle w:val="NoSpacing"/>
        <w:numPr>
          <w:ilvl w:val="0"/>
          <w:numId w:val="9"/>
        </w:numPr>
        <w:ind w:hanging="360"/>
        <w:jc w:val="both"/>
        <w:rPr>
          <w:sz w:val="20"/>
          <w:szCs w:val="20"/>
        </w:rPr>
      </w:pPr>
      <w:r>
        <w:rPr>
          <w:sz w:val="20"/>
          <w:szCs w:val="20"/>
        </w:rPr>
        <w:t>Testing</w:t>
      </w:r>
    </w:p>
    <w:p w:rsidR="00111ADB" w:rsidRDefault="00E73B8F">
      <w:pPr>
        <w:pStyle w:val="NoSpacing"/>
        <w:numPr>
          <w:ilvl w:val="0"/>
          <w:numId w:val="9"/>
        </w:numPr>
        <w:ind w:hanging="360"/>
        <w:jc w:val="both"/>
        <w:rPr>
          <w:sz w:val="20"/>
          <w:szCs w:val="20"/>
        </w:rPr>
      </w:pPr>
      <w:r>
        <w:rPr>
          <w:sz w:val="20"/>
          <w:szCs w:val="20"/>
        </w:rPr>
        <w:t>Debugging</w:t>
      </w:r>
    </w:p>
    <w:p w:rsidR="00111ADB" w:rsidRDefault="00E73B8F">
      <w:pPr>
        <w:pStyle w:val="NoSpacing"/>
        <w:numPr>
          <w:ilvl w:val="0"/>
          <w:numId w:val="9"/>
        </w:numPr>
        <w:ind w:hanging="360"/>
        <w:jc w:val="both"/>
        <w:rPr>
          <w:sz w:val="20"/>
          <w:szCs w:val="20"/>
        </w:rPr>
      </w:pPr>
      <w:r>
        <w:rPr>
          <w:sz w:val="20"/>
          <w:szCs w:val="20"/>
        </w:rPr>
        <w:t>SQL Queries</w:t>
      </w:r>
    </w:p>
    <w:p w:rsidR="00111ADB" w:rsidRDefault="00E73B8F">
      <w:pPr>
        <w:pStyle w:val="NoSpacing"/>
        <w:numPr>
          <w:ilvl w:val="0"/>
          <w:numId w:val="9"/>
        </w:numPr>
        <w:ind w:hanging="360"/>
        <w:jc w:val="both"/>
        <w:rPr>
          <w:sz w:val="20"/>
          <w:szCs w:val="20"/>
        </w:rPr>
      </w:pPr>
      <w:r>
        <w:rPr>
          <w:sz w:val="20"/>
          <w:szCs w:val="20"/>
        </w:rPr>
        <w:t>PL/SQL</w:t>
      </w:r>
    </w:p>
    <w:p w:rsidR="00111ADB" w:rsidRDefault="00E73B8F">
      <w:pPr>
        <w:pStyle w:val="NoSpacing"/>
        <w:numPr>
          <w:ilvl w:val="0"/>
          <w:numId w:val="9"/>
        </w:numPr>
        <w:ind w:hanging="360"/>
        <w:jc w:val="both"/>
        <w:rPr>
          <w:sz w:val="20"/>
          <w:szCs w:val="20"/>
        </w:rPr>
      </w:pPr>
      <w:r>
        <w:rPr>
          <w:sz w:val="20"/>
          <w:szCs w:val="20"/>
        </w:rPr>
        <w:t>Shell scripting</w:t>
      </w:r>
    </w:p>
    <w:p w:rsidR="00111ADB" w:rsidRDefault="00E73B8F">
      <w:pPr>
        <w:spacing w:after="0" w:line="240" w:lineRule="auto"/>
        <w:jc w:val="both"/>
        <w:rPr>
          <w:sz w:val="20"/>
          <w:szCs w:val="20"/>
        </w:rPr>
      </w:pPr>
      <w:r>
        <w:rPr>
          <w:b/>
          <w:sz w:val="20"/>
          <w:szCs w:val="20"/>
        </w:rPr>
        <w:t>Environment</w:t>
      </w:r>
      <w:r>
        <w:rPr>
          <w:sz w:val="20"/>
          <w:szCs w:val="20"/>
        </w:rPr>
        <w:t>: Toad 9.</w:t>
      </w:r>
      <w:r>
        <w:rPr>
          <w:sz w:val="20"/>
          <w:szCs w:val="20"/>
        </w:rPr>
        <w:t xml:space="preserve">6, Oracle 10g, UNIX   </w:t>
      </w:r>
    </w:p>
    <w:p w:rsidR="00111ADB" w:rsidRDefault="00111ADB">
      <w:pPr>
        <w:spacing w:after="0" w:line="240" w:lineRule="auto"/>
        <w:jc w:val="both"/>
        <w:rPr>
          <w:sz w:val="20"/>
          <w:szCs w:val="20"/>
        </w:rPr>
      </w:pPr>
    </w:p>
    <w:p w:rsidR="00111ADB" w:rsidRDefault="00E73B8F">
      <w:pPr>
        <w:spacing w:after="0" w:line="240" w:lineRule="auto"/>
        <w:jc w:val="both"/>
        <w:rPr>
          <w:b/>
          <w:sz w:val="20"/>
          <w:szCs w:val="20"/>
        </w:rPr>
      </w:pPr>
      <w:r>
        <w:rPr>
          <w:b/>
          <w:sz w:val="20"/>
          <w:szCs w:val="20"/>
        </w:rPr>
        <w:t xml:space="preserve">PERF UP CONSULTING                                                                                </w:t>
      </w:r>
      <w:r>
        <w:rPr>
          <w:b/>
          <w:sz w:val="20"/>
          <w:szCs w:val="20"/>
        </w:rPr>
        <w:tab/>
      </w:r>
      <w:r>
        <w:rPr>
          <w:b/>
          <w:sz w:val="20"/>
          <w:szCs w:val="20"/>
        </w:rPr>
        <w:tab/>
      </w:r>
      <w:r>
        <w:rPr>
          <w:b/>
          <w:sz w:val="20"/>
          <w:szCs w:val="20"/>
        </w:rPr>
        <w:tab/>
      </w:r>
      <w:r>
        <w:rPr>
          <w:b/>
          <w:sz w:val="20"/>
          <w:szCs w:val="20"/>
        </w:rPr>
        <w:tab/>
      </w:r>
      <w:r>
        <w:rPr>
          <w:b/>
          <w:sz w:val="20"/>
          <w:szCs w:val="20"/>
        </w:rPr>
        <w:tab/>
        <w:t>04/2011 – 08/2011</w:t>
      </w:r>
    </w:p>
    <w:p w:rsidR="00111ADB" w:rsidRDefault="00E73B8F">
      <w:pPr>
        <w:spacing w:after="0" w:line="240" w:lineRule="auto"/>
        <w:jc w:val="both"/>
        <w:rPr>
          <w:b/>
          <w:sz w:val="20"/>
          <w:szCs w:val="20"/>
        </w:rPr>
      </w:pPr>
      <w:r>
        <w:rPr>
          <w:b/>
          <w:sz w:val="20"/>
          <w:szCs w:val="20"/>
        </w:rPr>
        <w:t>PHP Developer / Administrator</w:t>
      </w:r>
    </w:p>
    <w:p w:rsidR="00111ADB" w:rsidRDefault="00E73B8F">
      <w:pPr>
        <w:spacing w:after="0" w:line="240" w:lineRule="auto"/>
        <w:jc w:val="both"/>
        <w:rPr>
          <w:sz w:val="20"/>
          <w:szCs w:val="20"/>
        </w:rPr>
      </w:pPr>
      <w:r>
        <w:rPr>
          <w:sz w:val="20"/>
          <w:szCs w:val="20"/>
        </w:rPr>
        <w:t>Project: Develop an application for managing and controlling a night club</w:t>
      </w:r>
    </w:p>
    <w:p w:rsidR="00111ADB" w:rsidRDefault="00111ADB">
      <w:pPr>
        <w:spacing w:after="0" w:line="240" w:lineRule="auto"/>
        <w:jc w:val="both"/>
        <w:rPr>
          <w:b/>
          <w:sz w:val="20"/>
          <w:szCs w:val="20"/>
          <w:u w:val="single"/>
        </w:rPr>
      </w:pPr>
    </w:p>
    <w:p w:rsidR="00111ADB" w:rsidRDefault="00E73B8F">
      <w:pPr>
        <w:widowControl w:val="0"/>
        <w:spacing w:after="0" w:line="240" w:lineRule="auto"/>
        <w:jc w:val="both"/>
        <w:rPr>
          <w:b/>
          <w:kern w:val="1"/>
          <w:sz w:val="20"/>
          <w:szCs w:val="20"/>
          <w:lang w:val="en-US"/>
        </w:rPr>
      </w:pPr>
      <w:r>
        <w:rPr>
          <w:b/>
          <w:kern w:val="1"/>
          <w:sz w:val="20"/>
          <w:szCs w:val="20"/>
          <w:lang w:val="en-US"/>
        </w:rPr>
        <w:t>Main R</w:t>
      </w:r>
      <w:r>
        <w:rPr>
          <w:b/>
          <w:kern w:val="1"/>
          <w:sz w:val="20"/>
          <w:szCs w:val="20"/>
          <w:lang w:val="en-US"/>
        </w:rPr>
        <w:t>esponsibilities include:</w:t>
      </w:r>
    </w:p>
    <w:p w:rsidR="00111ADB" w:rsidRDefault="00E73B8F">
      <w:pPr>
        <w:pStyle w:val="NoSpacing"/>
        <w:numPr>
          <w:ilvl w:val="0"/>
          <w:numId w:val="9"/>
        </w:numPr>
        <w:ind w:hanging="360"/>
        <w:jc w:val="both"/>
        <w:rPr>
          <w:sz w:val="20"/>
          <w:szCs w:val="20"/>
        </w:rPr>
      </w:pPr>
      <w:r>
        <w:rPr>
          <w:sz w:val="20"/>
          <w:szCs w:val="20"/>
        </w:rPr>
        <w:t>Data analysis, data Integration, database modeling, data migration, data warehousing</w:t>
      </w:r>
    </w:p>
    <w:p w:rsidR="00111ADB" w:rsidRDefault="00E73B8F">
      <w:pPr>
        <w:pStyle w:val="NoSpacing"/>
        <w:numPr>
          <w:ilvl w:val="0"/>
          <w:numId w:val="9"/>
        </w:numPr>
        <w:ind w:hanging="360"/>
        <w:jc w:val="both"/>
        <w:rPr>
          <w:sz w:val="20"/>
          <w:szCs w:val="20"/>
        </w:rPr>
      </w:pPr>
      <w:r>
        <w:rPr>
          <w:sz w:val="20"/>
          <w:szCs w:val="20"/>
        </w:rPr>
        <w:t>SQL Queries</w:t>
      </w:r>
    </w:p>
    <w:p w:rsidR="00111ADB" w:rsidRDefault="00E73B8F">
      <w:pPr>
        <w:pStyle w:val="NoSpacing"/>
        <w:numPr>
          <w:ilvl w:val="0"/>
          <w:numId w:val="9"/>
        </w:numPr>
        <w:ind w:hanging="360"/>
        <w:jc w:val="both"/>
        <w:rPr>
          <w:sz w:val="20"/>
          <w:szCs w:val="20"/>
        </w:rPr>
      </w:pPr>
      <w:r>
        <w:rPr>
          <w:sz w:val="20"/>
          <w:szCs w:val="20"/>
        </w:rPr>
        <w:t>Creating the database in MYSQL by using Data Definition Language</w:t>
      </w:r>
    </w:p>
    <w:p w:rsidR="00111ADB" w:rsidRDefault="00E73B8F">
      <w:pPr>
        <w:pStyle w:val="NoSpacing"/>
        <w:numPr>
          <w:ilvl w:val="0"/>
          <w:numId w:val="9"/>
        </w:numPr>
        <w:ind w:hanging="360"/>
        <w:jc w:val="both"/>
        <w:rPr>
          <w:sz w:val="20"/>
          <w:szCs w:val="20"/>
        </w:rPr>
      </w:pPr>
      <w:r>
        <w:rPr>
          <w:sz w:val="20"/>
          <w:szCs w:val="20"/>
        </w:rPr>
        <w:t>Creating user Interfaces by using Dreamweaver</w:t>
      </w:r>
    </w:p>
    <w:p w:rsidR="00111ADB" w:rsidRDefault="00E73B8F">
      <w:pPr>
        <w:pStyle w:val="NoSpacing"/>
        <w:numPr>
          <w:ilvl w:val="0"/>
          <w:numId w:val="9"/>
        </w:numPr>
        <w:ind w:hanging="360"/>
        <w:jc w:val="both"/>
        <w:rPr>
          <w:sz w:val="20"/>
          <w:szCs w:val="20"/>
        </w:rPr>
      </w:pPr>
      <w:r>
        <w:rPr>
          <w:sz w:val="20"/>
          <w:szCs w:val="20"/>
        </w:rPr>
        <w:t>Connecting forms to the</w:t>
      </w:r>
      <w:r>
        <w:rPr>
          <w:sz w:val="20"/>
          <w:szCs w:val="20"/>
        </w:rPr>
        <w:t xml:space="preserve"> database</w:t>
      </w:r>
    </w:p>
    <w:p w:rsidR="00111ADB" w:rsidRDefault="00E73B8F">
      <w:pPr>
        <w:pStyle w:val="NoSpacing"/>
        <w:numPr>
          <w:ilvl w:val="0"/>
          <w:numId w:val="9"/>
        </w:numPr>
        <w:ind w:hanging="360"/>
        <w:jc w:val="both"/>
        <w:rPr>
          <w:sz w:val="20"/>
          <w:szCs w:val="20"/>
        </w:rPr>
      </w:pPr>
      <w:r>
        <w:rPr>
          <w:sz w:val="20"/>
          <w:szCs w:val="20"/>
        </w:rPr>
        <w:t xml:space="preserve">Administrate the Database (create new users, give privileges, etc.) </w:t>
      </w:r>
    </w:p>
    <w:p w:rsidR="00111ADB" w:rsidRDefault="00E73B8F">
      <w:pPr>
        <w:pStyle w:val="NoSpacing"/>
        <w:numPr>
          <w:ilvl w:val="0"/>
          <w:numId w:val="9"/>
        </w:numPr>
        <w:ind w:hanging="360"/>
        <w:jc w:val="both"/>
        <w:rPr>
          <w:sz w:val="20"/>
          <w:szCs w:val="20"/>
        </w:rPr>
      </w:pPr>
      <w:r>
        <w:rPr>
          <w:sz w:val="20"/>
          <w:szCs w:val="20"/>
        </w:rPr>
        <w:t>Documenting application interfaces</w:t>
      </w:r>
    </w:p>
    <w:p w:rsidR="00111ADB" w:rsidRDefault="00E73B8F">
      <w:pPr>
        <w:spacing w:after="0" w:line="240" w:lineRule="auto"/>
        <w:jc w:val="both"/>
        <w:rPr>
          <w:b/>
          <w:sz w:val="20"/>
          <w:szCs w:val="20"/>
        </w:rPr>
      </w:pPr>
      <w:r>
        <w:rPr>
          <w:b/>
          <w:sz w:val="20"/>
          <w:szCs w:val="20"/>
        </w:rPr>
        <w:t xml:space="preserve">Environment: </w:t>
      </w:r>
      <w:r>
        <w:rPr>
          <w:sz w:val="20"/>
          <w:szCs w:val="20"/>
        </w:rPr>
        <w:t xml:space="preserve">MySQL, PHP, Dreamweaver, UNIX, </w:t>
      </w:r>
      <w:proofErr w:type="spellStart"/>
      <w:r>
        <w:rPr>
          <w:sz w:val="20"/>
          <w:szCs w:val="20"/>
        </w:rPr>
        <w:t>EasyPHP</w:t>
      </w:r>
      <w:proofErr w:type="spellEnd"/>
      <w:r>
        <w:rPr>
          <w:sz w:val="20"/>
          <w:szCs w:val="20"/>
        </w:rPr>
        <w:t>.</w:t>
      </w:r>
    </w:p>
    <w:p w:rsidR="00111ADB" w:rsidRDefault="00111ADB">
      <w:pPr>
        <w:spacing w:after="0" w:line="240" w:lineRule="auto"/>
        <w:jc w:val="both"/>
        <w:rPr>
          <w:b/>
          <w:sz w:val="20"/>
          <w:szCs w:val="20"/>
        </w:rPr>
      </w:pPr>
    </w:p>
    <w:p w:rsidR="00111ADB" w:rsidRDefault="00E73B8F">
      <w:pPr>
        <w:spacing w:after="0" w:line="240" w:lineRule="auto"/>
        <w:jc w:val="both"/>
        <w:rPr>
          <w:b/>
          <w:sz w:val="20"/>
          <w:szCs w:val="20"/>
        </w:rPr>
      </w:pPr>
      <w:proofErr w:type="spellStart"/>
      <w:r>
        <w:rPr>
          <w:b/>
          <w:sz w:val="20"/>
          <w:szCs w:val="20"/>
        </w:rPr>
        <w:t>Attijariwafa</w:t>
      </w:r>
      <w:proofErr w:type="spellEnd"/>
      <w:r>
        <w:rPr>
          <w:b/>
          <w:sz w:val="20"/>
          <w:szCs w:val="20"/>
        </w:rPr>
        <w:t xml:space="preserve"> Bank – Dakar, Senegal                                                                </w:t>
      </w:r>
      <w:r>
        <w:rPr>
          <w:b/>
          <w:sz w:val="20"/>
          <w:szCs w:val="20"/>
        </w:rPr>
        <w:tab/>
      </w:r>
      <w:r>
        <w:rPr>
          <w:b/>
          <w:sz w:val="20"/>
          <w:szCs w:val="20"/>
        </w:rPr>
        <w:tab/>
      </w:r>
      <w:r>
        <w:rPr>
          <w:b/>
          <w:sz w:val="20"/>
          <w:szCs w:val="20"/>
        </w:rPr>
        <w:tab/>
      </w:r>
      <w:r>
        <w:rPr>
          <w:b/>
          <w:sz w:val="20"/>
          <w:szCs w:val="20"/>
        </w:rPr>
        <w:tab/>
        <w:t>09/2008 – 07/2009</w:t>
      </w:r>
    </w:p>
    <w:p w:rsidR="00111ADB" w:rsidRDefault="00E73B8F">
      <w:pPr>
        <w:spacing w:after="0" w:line="240" w:lineRule="auto"/>
        <w:jc w:val="both"/>
        <w:rPr>
          <w:b/>
          <w:sz w:val="20"/>
          <w:szCs w:val="20"/>
        </w:rPr>
      </w:pPr>
      <w:r>
        <w:rPr>
          <w:b/>
          <w:i/>
          <w:sz w:val="20"/>
          <w:szCs w:val="20"/>
        </w:rPr>
        <w:t xml:space="preserve">Database Developer </w:t>
      </w:r>
      <w:r>
        <w:rPr>
          <w:b/>
          <w:sz w:val="20"/>
          <w:szCs w:val="20"/>
        </w:rPr>
        <w:t>(Oracle and MS Server)</w:t>
      </w:r>
    </w:p>
    <w:p w:rsidR="00111ADB" w:rsidRDefault="00E73B8F">
      <w:pPr>
        <w:spacing w:after="0" w:line="240" w:lineRule="auto"/>
        <w:jc w:val="both"/>
        <w:rPr>
          <w:sz w:val="20"/>
          <w:szCs w:val="20"/>
        </w:rPr>
      </w:pPr>
      <w:r>
        <w:rPr>
          <w:sz w:val="20"/>
          <w:szCs w:val="20"/>
        </w:rPr>
        <w:t xml:space="preserve">Project: Application for the merging of two databases (SQL Server 2000 and Oracle 10g) </w:t>
      </w:r>
    </w:p>
    <w:p w:rsidR="00111ADB" w:rsidRDefault="00111ADB">
      <w:pPr>
        <w:spacing w:after="0" w:line="240" w:lineRule="auto"/>
        <w:jc w:val="both"/>
        <w:rPr>
          <w:sz w:val="20"/>
          <w:szCs w:val="20"/>
        </w:rPr>
      </w:pPr>
    </w:p>
    <w:p w:rsidR="00111ADB" w:rsidRDefault="00E73B8F">
      <w:pPr>
        <w:widowControl w:val="0"/>
        <w:spacing w:after="0" w:line="240" w:lineRule="auto"/>
        <w:jc w:val="both"/>
        <w:rPr>
          <w:b/>
          <w:kern w:val="1"/>
          <w:sz w:val="20"/>
          <w:szCs w:val="20"/>
          <w:lang w:val="en-US"/>
        </w:rPr>
      </w:pPr>
      <w:r>
        <w:rPr>
          <w:b/>
          <w:kern w:val="1"/>
          <w:sz w:val="20"/>
          <w:szCs w:val="20"/>
          <w:lang w:val="en-US"/>
        </w:rPr>
        <w:t xml:space="preserve">Main </w:t>
      </w:r>
      <w:r>
        <w:rPr>
          <w:b/>
          <w:kern w:val="1"/>
          <w:sz w:val="20"/>
          <w:szCs w:val="20"/>
          <w:lang w:val="en-US"/>
        </w:rPr>
        <w:t>Responsibilities include:</w:t>
      </w:r>
    </w:p>
    <w:p w:rsidR="00111ADB" w:rsidRDefault="00E73B8F">
      <w:pPr>
        <w:pStyle w:val="NoSpacing"/>
        <w:numPr>
          <w:ilvl w:val="0"/>
          <w:numId w:val="9"/>
        </w:numPr>
        <w:ind w:hanging="360"/>
        <w:jc w:val="both"/>
        <w:rPr>
          <w:sz w:val="20"/>
          <w:szCs w:val="20"/>
        </w:rPr>
      </w:pPr>
      <w:r>
        <w:rPr>
          <w:sz w:val="20"/>
          <w:szCs w:val="20"/>
        </w:rPr>
        <w:t xml:space="preserve">Shell scripting </w:t>
      </w:r>
    </w:p>
    <w:p w:rsidR="00111ADB" w:rsidRDefault="00E73B8F">
      <w:pPr>
        <w:pStyle w:val="NoSpacing"/>
        <w:numPr>
          <w:ilvl w:val="0"/>
          <w:numId w:val="9"/>
        </w:numPr>
        <w:ind w:hanging="360"/>
        <w:jc w:val="both"/>
        <w:rPr>
          <w:sz w:val="20"/>
          <w:szCs w:val="20"/>
        </w:rPr>
      </w:pPr>
      <w:r>
        <w:rPr>
          <w:sz w:val="20"/>
          <w:szCs w:val="20"/>
        </w:rPr>
        <w:t xml:space="preserve">SQL Queries </w:t>
      </w:r>
    </w:p>
    <w:p w:rsidR="00111ADB" w:rsidRDefault="00E73B8F">
      <w:pPr>
        <w:pStyle w:val="NoSpacing"/>
        <w:numPr>
          <w:ilvl w:val="0"/>
          <w:numId w:val="9"/>
        </w:numPr>
        <w:ind w:hanging="360"/>
        <w:jc w:val="both"/>
        <w:rPr>
          <w:sz w:val="20"/>
          <w:szCs w:val="20"/>
        </w:rPr>
      </w:pPr>
      <w:r>
        <w:rPr>
          <w:sz w:val="20"/>
          <w:szCs w:val="20"/>
        </w:rPr>
        <w:t xml:space="preserve">T-SQL coding </w:t>
      </w:r>
    </w:p>
    <w:p w:rsidR="00111ADB" w:rsidRDefault="00E73B8F">
      <w:pPr>
        <w:pStyle w:val="NoSpacing"/>
        <w:numPr>
          <w:ilvl w:val="0"/>
          <w:numId w:val="9"/>
        </w:numPr>
        <w:ind w:hanging="360"/>
        <w:jc w:val="both"/>
        <w:rPr>
          <w:sz w:val="20"/>
          <w:szCs w:val="20"/>
        </w:rPr>
      </w:pPr>
      <w:r>
        <w:rPr>
          <w:sz w:val="20"/>
          <w:szCs w:val="20"/>
        </w:rPr>
        <w:t xml:space="preserve">PL/SQL coding </w:t>
      </w:r>
    </w:p>
    <w:p w:rsidR="00111ADB" w:rsidRDefault="00E73B8F">
      <w:pPr>
        <w:pStyle w:val="NoSpacing"/>
        <w:numPr>
          <w:ilvl w:val="0"/>
          <w:numId w:val="9"/>
        </w:numPr>
        <w:ind w:hanging="360"/>
        <w:jc w:val="both"/>
        <w:rPr>
          <w:sz w:val="20"/>
          <w:szCs w:val="20"/>
        </w:rPr>
      </w:pPr>
      <w:r>
        <w:rPr>
          <w:sz w:val="20"/>
          <w:szCs w:val="20"/>
        </w:rPr>
        <w:t>SDLC</w:t>
      </w:r>
    </w:p>
    <w:p w:rsidR="00111ADB" w:rsidRDefault="00E73B8F">
      <w:pPr>
        <w:spacing w:after="0" w:line="240" w:lineRule="auto"/>
        <w:jc w:val="both"/>
        <w:rPr>
          <w:sz w:val="20"/>
          <w:szCs w:val="20"/>
        </w:rPr>
      </w:pPr>
      <w:r>
        <w:rPr>
          <w:b/>
          <w:sz w:val="20"/>
          <w:szCs w:val="20"/>
        </w:rPr>
        <w:t>Environment:</w:t>
      </w:r>
      <w:r>
        <w:rPr>
          <w:b/>
          <w:i/>
          <w:sz w:val="20"/>
          <w:szCs w:val="20"/>
        </w:rPr>
        <w:t xml:space="preserve"> </w:t>
      </w:r>
      <w:r>
        <w:rPr>
          <w:sz w:val="20"/>
          <w:szCs w:val="20"/>
        </w:rPr>
        <w:t>Oracle 10g, SQL, PL/SQL, Oracle forms, Mozilla FTP, SQL Server 2005, UNIX, TOAD</w:t>
      </w:r>
    </w:p>
    <w:p w:rsidR="00111ADB" w:rsidRDefault="00111ADB">
      <w:pPr>
        <w:spacing w:after="0" w:line="240" w:lineRule="auto"/>
        <w:jc w:val="both"/>
        <w:rPr>
          <w:sz w:val="20"/>
          <w:szCs w:val="20"/>
        </w:rPr>
      </w:pPr>
    </w:p>
    <w:p w:rsidR="00111ADB" w:rsidRDefault="00111ADB">
      <w:pPr>
        <w:spacing w:after="0" w:line="240" w:lineRule="auto"/>
        <w:jc w:val="both"/>
        <w:rPr>
          <w:sz w:val="20"/>
          <w:szCs w:val="20"/>
        </w:rPr>
      </w:pPr>
    </w:p>
    <w:sectPr w:rsidR="00111ADB">
      <w:endnotePr>
        <w:numFmt w:val="decimal"/>
      </w:endnotePr>
      <w:pgSz w:w="11906" w:h="16838"/>
      <w:pgMar w:top="540" w:right="746" w:bottom="54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327D6"/>
    <w:multiLevelType w:val="singleLevel"/>
    <w:tmpl w:val="EA3C852A"/>
    <w:name w:val="Bullet 6"/>
    <w:lvl w:ilvl="0">
      <w:numFmt w:val="bullet"/>
      <w:lvlText w:val=""/>
      <w:lvlJc w:val="left"/>
      <w:pPr>
        <w:ind w:left="0" w:firstLine="0"/>
      </w:pPr>
      <w:rPr>
        <w:rFonts w:ascii="Wingdings" w:eastAsia="Wingdings" w:hAnsi="Wingdings" w:cs="Wingdings"/>
      </w:rPr>
    </w:lvl>
  </w:abstractNum>
  <w:abstractNum w:abstractNumId="1">
    <w:nsid w:val="05E5485E"/>
    <w:multiLevelType w:val="hybridMultilevel"/>
    <w:tmpl w:val="E2C8A030"/>
    <w:name w:val="Numbered list 3"/>
    <w:lvl w:ilvl="0" w:tplc="F564A8AC">
      <w:numFmt w:val="bullet"/>
      <w:lvlText w:val=""/>
      <w:lvlJc w:val="left"/>
      <w:pPr>
        <w:ind w:left="360" w:firstLine="0"/>
      </w:pPr>
      <w:rPr>
        <w:rFonts w:ascii="Wingdings" w:hAnsi="Wingdings" w:cs="Wingdings"/>
      </w:rPr>
    </w:lvl>
    <w:lvl w:ilvl="1" w:tplc="64E29332">
      <w:numFmt w:val="bullet"/>
      <w:lvlText w:val="o"/>
      <w:lvlJc w:val="left"/>
      <w:pPr>
        <w:ind w:left="1080" w:firstLine="0"/>
      </w:pPr>
      <w:rPr>
        <w:rFonts w:ascii="Courier New" w:hAnsi="Courier New" w:cs="Courier New"/>
      </w:rPr>
    </w:lvl>
    <w:lvl w:ilvl="2" w:tplc="6A141C12">
      <w:numFmt w:val="bullet"/>
      <w:lvlText w:val=""/>
      <w:lvlJc w:val="left"/>
      <w:pPr>
        <w:ind w:left="1800" w:firstLine="0"/>
      </w:pPr>
      <w:rPr>
        <w:rFonts w:ascii="Wingdings" w:eastAsia="Wingdings" w:hAnsi="Wingdings" w:cs="Wingdings"/>
      </w:rPr>
    </w:lvl>
    <w:lvl w:ilvl="3" w:tplc="2856C506">
      <w:numFmt w:val="bullet"/>
      <w:lvlText w:val=""/>
      <w:lvlJc w:val="left"/>
      <w:pPr>
        <w:ind w:left="2520" w:firstLine="0"/>
      </w:pPr>
      <w:rPr>
        <w:rFonts w:ascii="Symbol" w:hAnsi="Symbol" w:cs="Symbol"/>
      </w:rPr>
    </w:lvl>
    <w:lvl w:ilvl="4" w:tplc="FFD2B214">
      <w:numFmt w:val="bullet"/>
      <w:lvlText w:val="o"/>
      <w:lvlJc w:val="left"/>
      <w:pPr>
        <w:ind w:left="3240" w:firstLine="0"/>
      </w:pPr>
      <w:rPr>
        <w:rFonts w:ascii="Courier New" w:hAnsi="Courier New" w:cs="Courier New"/>
      </w:rPr>
    </w:lvl>
    <w:lvl w:ilvl="5" w:tplc="56101EEE">
      <w:numFmt w:val="bullet"/>
      <w:lvlText w:val=""/>
      <w:lvlJc w:val="left"/>
      <w:pPr>
        <w:ind w:left="3960" w:firstLine="0"/>
      </w:pPr>
      <w:rPr>
        <w:rFonts w:ascii="Wingdings" w:eastAsia="Wingdings" w:hAnsi="Wingdings" w:cs="Wingdings"/>
      </w:rPr>
    </w:lvl>
    <w:lvl w:ilvl="6" w:tplc="144E7AB4">
      <w:numFmt w:val="bullet"/>
      <w:lvlText w:val=""/>
      <w:lvlJc w:val="left"/>
      <w:pPr>
        <w:ind w:left="4680" w:firstLine="0"/>
      </w:pPr>
      <w:rPr>
        <w:rFonts w:ascii="Symbol" w:hAnsi="Symbol" w:cs="Symbol"/>
      </w:rPr>
    </w:lvl>
    <w:lvl w:ilvl="7" w:tplc="DBD87660">
      <w:numFmt w:val="bullet"/>
      <w:lvlText w:val="o"/>
      <w:lvlJc w:val="left"/>
      <w:pPr>
        <w:ind w:left="5400" w:firstLine="0"/>
      </w:pPr>
      <w:rPr>
        <w:rFonts w:ascii="Courier New" w:hAnsi="Courier New" w:cs="Courier New"/>
      </w:rPr>
    </w:lvl>
    <w:lvl w:ilvl="8" w:tplc="CC740048">
      <w:numFmt w:val="bullet"/>
      <w:lvlText w:val=""/>
      <w:lvlJc w:val="left"/>
      <w:pPr>
        <w:ind w:left="6120" w:firstLine="0"/>
      </w:pPr>
      <w:rPr>
        <w:rFonts w:ascii="Wingdings" w:eastAsia="Wingdings" w:hAnsi="Wingdings" w:cs="Wingdings"/>
      </w:rPr>
    </w:lvl>
  </w:abstractNum>
  <w:abstractNum w:abstractNumId="2">
    <w:nsid w:val="0C3625C5"/>
    <w:multiLevelType w:val="singleLevel"/>
    <w:tmpl w:val="65FA8A0A"/>
    <w:name w:val="Numbered list 5"/>
    <w:lvl w:ilvl="0">
      <w:numFmt w:val="decimal"/>
      <w:lvlText w:val="*"/>
      <w:lvlJc w:val="left"/>
      <w:pPr>
        <w:ind w:left="0" w:firstLine="0"/>
      </w:pPr>
    </w:lvl>
  </w:abstractNum>
  <w:abstractNum w:abstractNumId="3">
    <w:nsid w:val="14CF03E8"/>
    <w:multiLevelType w:val="hybridMultilevel"/>
    <w:tmpl w:val="0BDC7584"/>
    <w:name w:val="Numbered list 6"/>
    <w:lvl w:ilvl="0" w:tplc="DBB41FC6">
      <w:numFmt w:val="bullet"/>
      <w:lvlText w:val=""/>
      <w:lvlJc w:val="left"/>
      <w:pPr>
        <w:ind w:left="360" w:firstLine="0"/>
      </w:pPr>
      <w:rPr>
        <w:rFonts w:ascii="Symbol" w:hAnsi="Symbol"/>
      </w:rPr>
    </w:lvl>
    <w:lvl w:ilvl="1" w:tplc="5C56E72C">
      <w:numFmt w:val="bullet"/>
      <w:lvlText w:val="o"/>
      <w:lvlJc w:val="left"/>
      <w:pPr>
        <w:ind w:left="1080" w:firstLine="0"/>
      </w:pPr>
      <w:rPr>
        <w:rFonts w:ascii="Courier New" w:hAnsi="Courier New" w:cs="Courier New"/>
      </w:rPr>
    </w:lvl>
    <w:lvl w:ilvl="2" w:tplc="33280E5E">
      <w:numFmt w:val="bullet"/>
      <w:lvlText w:val=""/>
      <w:lvlJc w:val="left"/>
      <w:pPr>
        <w:ind w:left="1800" w:firstLine="0"/>
      </w:pPr>
      <w:rPr>
        <w:rFonts w:ascii="Wingdings" w:eastAsia="Wingdings" w:hAnsi="Wingdings" w:cs="Wingdings"/>
      </w:rPr>
    </w:lvl>
    <w:lvl w:ilvl="3" w:tplc="7B328A7C">
      <w:numFmt w:val="bullet"/>
      <w:lvlText w:val=""/>
      <w:lvlJc w:val="left"/>
      <w:pPr>
        <w:ind w:left="2520" w:firstLine="0"/>
      </w:pPr>
      <w:rPr>
        <w:rFonts w:ascii="Symbol" w:hAnsi="Symbol"/>
      </w:rPr>
    </w:lvl>
    <w:lvl w:ilvl="4" w:tplc="3A0EA52C">
      <w:numFmt w:val="bullet"/>
      <w:lvlText w:val="o"/>
      <w:lvlJc w:val="left"/>
      <w:pPr>
        <w:ind w:left="3240" w:firstLine="0"/>
      </w:pPr>
      <w:rPr>
        <w:rFonts w:ascii="Courier New" w:hAnsi="Courier New" w:cs="Courier New"/>
      </w:rPr>
    </w:lvl>
    <w:lvl w:ilvl="5" w:tplc="32F8BBA6">
      <w:numFmt w:val="bullet"/>
      <w:lvlText w:val=""/>
      <w:lvlJc w:val="left"/>
      <w:pPr>
        <w:ind w:left="3960" w:firstLine="0"/>
      </w:pPr>
      <w:rPr>
        <w:rFonts w:ascii="Wingdings" w:eastAsia="Wingdings" w:hAnsi="Wingdings" w:cs="Wingdings"/>
      </w:rPr>
    </w:lvl>
    <w:lvl w:ilvl="6" w:tplc="86CE1B48">
      <w:numFmt w:val="bullet"/>
      <w:lvlText w:val=""/>
      <w:lvlJc w:val="left"/>
      <w:pPr>
        <w:ind w:left="4680" w:firstLine="0"/>
      </w:pPr>
      <w:rPr>
        <w:rFonts w:ascii="Symbol" w:hAnsi="Symbol"/>
      </w:rPr>
    </w:lvl>
    <w:lvl w:ilvl="7" w:tplc="FC84135A">
      <w:numFmt w:val="bullet"/>
      <w:lvlText w:val="o"/>
      <w:lvlJc w:val="left"/>
      <w:pPr>
        <w:ind w:left="5400" w:firstLine="0"/>
      </w:pPr>
      <w:rPr>
        <w:rFonts w:ascii="Courier New" w:hAnsi="Courier New" w:cs="Courier New"/>
      </w:rPr>
    </w:lvl>
    <w:lvl w:ilvl="8" w:tplc="A9C8E90C">
      <w:numFmt w:val="bullet"/>
      <w:lvlText w:val=""/>
      <w:lvlJc w:val="left"/>
      <w:pPr>
        <w:ind w:left="6120" w:firstLine="0"/>
      </w:pPr>
      <w:rPr>
        <w:rFonts w:ascii="Wingdings" w:eastAsia="Wingdings" w:hAnsi="Wingdings" w:cs="Wingdings"/>
      </w:rPr>
    </w:lvl>
  </w:abstractNum>
  <w:abstractNum w:abstractNumId="4">
    <w:nsid w:val="1E5601B0"/>
    <w:multiLevelType w:val="hybridMultilevel"/>
    <w:tmpl w:val="F670C3E8"/>
    <w:name w:val="Numbered list 7"/>
    <w:lvl w:ilvl="0" w:tplc="2146DFFC">
      <w:numFmt w:val="bullet"/>
      <w:lvlText w:val=""/>
      <w:lvlJc w:val="left"/>
      <w:pPr>
        <w:ind w:left="360" w:firstLine="0"/>
      </w:pPr>
      <w:rPr>
        <w:rFonts w:ascii="Symbol" w:hAnsi="Symbol"/>
      </w:rPr>
    </w:lvl>
    <w:lvl w:ilvl="1" w:tplc="5DDC4BD4">
      <w:numFmt w:val="bullet"/>
      <w:lvlText w:val="o"/>
      <w:lvlJc w:val="left"/>
      <w:pPr>
        <w:ind w:left="1080" w:firstLine="0"/>
      </w:pPr>
      <w:rPr>
        <w:rFonts w:ascii="Courier New" w:hAnsi="Courier New" w:cs="Courier New"/>
      </w:rPr>
    </w:lvl>
    <w:lvl w:ilvl="2" w:tplc="6BA63444">
      <w:numFmt w:val="bullet"/>
      <w:lvlText w:val=""/>
      <w:lvlJc w:val="left"/>
      <w:pPr>
        <w:ind w:left="1800" w:firstLine="0"/>
      </w:pPr>
      <w:rPr>
        <w:rFonts w:ascii="Wingdings" w:eastAsia="Wingdings" w:hAnsi="Wingdings" w:cs="Wingdings"/>
      </w:rPr>
    </w:lvl>
    <w:lvl w:ilvl="3" w:tplc="988CC948">
      <w:numFmt w:val="bullet"/>
      <w:lvlText w:val=""/>
      <w:lvlJc w:val="left"/>
      <w:pPr>
        <w:ind w:left="2520" w:firstLine="0"/>
      </w:pPr>
      <w:rPr>
        <w:rFonts w:ascii="Symbol" w:hAnsi="Symbol"/>
      </w:rPr>
    </w:lvl>
    <w:lvl w:ilvl="4" w:tplc="73DAE7DE">
      <w:numFmt w:val="bullet"/>
      <w:lvlText w:val="o"/>
      <w:lvlJc w:val="left"/>
      <w:pPr>
        <w:ind w:left="3240" w:firstLine="0"/>
      </w:pPr>
      <w:rPr>
        <w:rFonts w:ascii="Courier New" w:hAnsi="Courier New" w:cs="Courier New"/>
      </w:rPr>
    </w:lvl>
    <w:lvl w:ilvl="5" w:tplc="BB8460DC">
      <w:numFmt w:val="bullet"/>
      <w:lvlText w:val=""/>
      <w:lvlJc w:val="left"/>
      <w:pPr>
        <w:ind w:left="3960" w:firstLine="0"/>
      </w:pPr>
      <w:rPr>
        <w:rFonts w:ascii="Wingdings" w:eastAsia="Wingdings" w:hAnsi="Wingdings" w:cs="Wingdings"/>
      </w:rPr>
    </w:lvl>
    <w:lvl w:ilvl="6" w:tplc="538A3AD6">
      <w:numFmt w:val="bullet"/>
      <w:lvlText w:val=""/>
      <w:lvlJc w:val="left"/>
      <w:pPr>
        <w:ind w:left="4680" w:firstLine="0"/>
      </w:pPr>
      <w:rPr>
        <w:rFonts w:ascii="Symbol" w:hAnsi="Symbol"/>
      </w:rPr>
    </w:lvl>
    <w:lvl w:ilvl="7" w:tplc="6DD64E0E">
      <w:numFmt w:val="bullet"/>
      <w:lvlText w:val="o"/>
      <w:lvlJc w:val="left"/>
      <w:pPr>
        <w:ind w:left="5400" w:firstLine="0"/>
      </w:pPr>
      <w:rPr>
        <w:rFonts w:ascii="Courier New" w:hAnsi="Courier New" w:cs="Courier New"/>
      </w:rPr>
    </w:lvl>
    <w:lvl w:ilvl="8" w:tplc="DB944EFA">
      <w:numFmt w:val="bullet"/>
      <w:lvlText w:val=""/>
      <w:lvlJc w:val="left"/>
      <w:pPr>
        <w:ind w:left="6120" w:firstLine="0"/>
      </w:pPr>
      <w:rPr>
        <w:rFonts w:ascii="Wingdings" w:eastAsia="Wingdings" w:hAnsi="Wingdings" w:cs="Wingdings"/>
      </w:rPr>
    </w:lvl>
  </w:abstractNum>
  <w:abstractNum w:abstractNumId="5">
    <w:nsid w:val="2E511F5C"/>
    <w:multiLevelType w:val="hybridMultilevel"/>
    <w:tmpl w:val="AD80BAF6"/>
    <w:name w:val="Numbered list 1"/>
    <w:lvl w:ilvl="0" w:tplc="0AD87A94">
      <w:numFmt w:val="bullet"/>
      <w:lvlText w:val=""/>
      <w:lvlJc w:val="left"/>
      <w:pPr>
        <w:ind w:left="360" w:firstLine="0"/>
      </w:pPr>
      <w:rPr>
        <w:rFonts w:ascii="Wingdings" w:hAnsi="Wingdings" w:cs="Wingdings"/>
      </w:rPr>
    </w:lvl>
    <w:lvl w:ilvl="1" w:tplc="E16A464C">
      <w:numFmt w:val="bullet"/>
      <w:lvlText w:val="o"/>
      <w:lvlJc w:val="left"/>
      <w:pPr>
        <w:ind w:left="1080" w:firstLine="0"/>
      </w:pPr>
      <w:rPr>
        <w:rFonts w:ascii="Courier New" w:hAnsi="Courier New" w:cs="Courier New"/>
      </w:rPr>
    </w:lvl>
    <w:lvl w:ilvl="2" w:tplc="5E64BABC">
      <w:numFmt w:val="bullet"/>
      <w:lvlText w:val=""/>
      <w:lvlJc w:val="left"/>
      <w:pPr>
        <w:ind w:left="1800" w:firstLine="0"/>
      </w:pPr>
      <w:rPr>
        <w:rFonts w:ascii="Wingdings" w:eastAsia="Wingdings" w:hAnsi="Wingdings" w:cs="Wingdings"/>
      </w:rPr>
    </w:lvl>
    <w:lvl w:ilvl="3" w:tplc="3FD66B6A">
      <w:numFmt w:val="bullet"/>
      <w:lvlText w:val=""/>
      <w:lvlJc w:val="left"/>
      <w:pPr>
        <w:ind w:left="2520" w:firstLine="0"/>
      </w:pPr>
      <w:rPr>
        <w:rFonts w:ascii="Symbol" w:hAnsi="Symbol" w:cs="Symbol"/>
      </w:rPr>
    </w:lvl>
    <w:lvl w:ilvl="4" w:tplc="53A0A90C">
      <w:numFmt w:val="bullet"/>
      <w:lvlText w:val="o"/>
      <w:lvlJc w:val="left"/>
      <w:pPr>
        <w:ind w:left="3240" w:firstLine="0"/>
      </w:pPr>
      <w:rPr>
        <w:rFonts w:ascii="Courier New" w:hAnsi="Courier New" w:cs="Courier New"/>
      </w:rPr>
    </w:lvl>
    <w:lvl w:ilvl="5" w:tplc="B420BF0A">
      <w:numFmt w:val="bullet"/>
      <w:lvlText w:val=""/>
      <w:lvlJc w:val="left"/>
      <w:pPr>
        <w:ind w:left="3960" w:firstLine="0"/>
      </w:pPr>
      <w:rPr>
        <w:rFonts w:ascii="Wingdings" w:eastAsia="Wingdings" w:hAnsi="Wingdings" w:cs="Wingdings"/>
      </w:rPr>
    </w:lvl>
    <w:lvl w:ilvl="6" w:tplc="71D80D56">
      <w:numFmt w:val="bullet"/>
      <w:lvlText w:val=""/>
      <w:lvlJc w:val="left"/>
      <w:pPr>
        <w:ind w:left="4680" w:firstLine="0"/>
      </w:pPr>
      <w:rPr>
        <w:rFonts w:ascii="Symbol" w:hAnsi="Symbol" w:cs="Symbol"/>
      </w:rPr>
    </w:lvl>
    <w:lvl w:ilvl="7" w:tplc="1DFCB508">
      <w:numFmt w:val="bullet"/>
      <w:lvlText w:val="o"/>
      <w:lvlJc w:val="left"/>
      <w:pPr>
        <w:ind w:left="5400" w:firstLine="0"/>
      </w:pPr>
      <w:rPr>
        <w:rFonts w:ascii="Courier New" w:hAnsi="Courier New" w:cs="Courier New"/>
      </w:rPr>
    </w:lvl>
    <w:lvl w:ilvl="8" w:tplc="A808A766">
      <w:numFmt w:val="bullet"/>
      <w:lvlText w:val=""/>
      <w:lvlJc w:val="left"/>
      <w:pPr>
        <w:ind w:left="6120" w:firstLine="0"/>
      </w:pPr>
      <w:rPr>
        <w:rFonts w:ascii="Wingdings" w:eastAsia="Wingdings" w:hAnsi="Wingdings" w:cs="Wingdings"/>
      </w:rPr>
    </w:lvl>
  </w:abstractNum>
  <w:abstractNum w:abstractNumId="6">
    <w:nsid w:val="32CD29F5"/>
    <w:multiLevelType w:val="hybridMultilevel"/>
    <w:tmpl w:val="D3201D3C"/>
    <w:name w:val="Numbered list 8"/>
    <w:lvl w:ilvl="0" w:tplc="D9786C7E">
      <w:numFmt w:val="bullet"/>
      <w:lvlText w:val=""/>
      <w:lvlJc w:val="left"/>
      <w:pPr>
        <w:ind w:left="360" w:firstLine="0"/>
      </w:pPr>
      <w:rPr>
        <w:rFonts w:ascii="Symbol" w:hAnsi="Symbol"/>
      </w:rPr>
    </w:lvl>
    <w:lvl w:ilvl="1" w:tplc="82846F42">
      <w:numFmt w:val="bullet"/>
      <w:lvlText w:val="o"/>
      <w:lvlJc w:val="left"/>
      <w:pPr>
        <w:ind w:left="1080" w:firstLine="0"/>
      </w:pPr>
      <w:rPr>
        <w:rFonts w:ascii="Courier New" w:hAnsi="Courier New" w:cs="Courier New"/>
      </w:rPr>
    </w:lvl>
    <w:lvl w:ilvl="2" w:tplc="C784AE5A">
      <w:numFmt w:val="bullet"/>
      <w:lvlText w:val=""/>
      <w:lvlJc w:val="left"/>
      <w:pPr>
        <w:ind w:left="1800" w:firstLine="0"/>
      </w:pPr>
      <w:rPr>
        <w:rFonts w:ascii="Wingdings" w:eastAsia="Wingdings" w:hAnsi="Wingdings" w:cs="Wingdings"/>
      </w:rPr>
    </w:lvl>
    <w:lvl w:ilvl="3" w:tplc="329E5FBA">
      <w:numFmt w:val="bullet"/>
      <w:lvlText w:val=""/>
      <w:lvlJc w:val="left"/>
      <w:pPr>
        <w:ind w:left="2520" w:firstLine="0"/>
      </w:pPr>
      <w:rPr>
        <w:rFonts w:ascii="Symbol" w:hAnsi="Symbol"/>
      </w:rPr>
    </w:lvl>
    <w:lvl w:ilvl="4" w:tplc="FEF47340">
      <w:numFmt w:val="bullet"/>
      <w:lvlText w:val="o"/>
      <w:lvlJc w:val="left"/>
      <w:pPr>
        <w:ind w:left="3240" w:firstLine="0"/>
      </w:pPr>
      <w:rPr>
        <w:rFonts w:ascii="Courier New" w:hAnsi="Courier New" w:cs="Courier New"/>
      </w:rPr>
    </w:lvl>
    <w:lvl w:ilvl="5" w:tplc="D3BA1EB0">
      <w:numFmt w:val="bullet"/>
      <w:lvlText w:val=""/>
      <w:lvlJc w:val="left"/>
      <w:pPr>
        <w:ind w:left="3960" w:firstLine="0"/>
      </w:pPr>
      <w:rPr>
        <w:rFonts w:ascii="Wingdings" w:eastAsia="Wingdings" w:hAnsi="Wingdings" w:cs="Wingdings"/>
      </w:rPr>
    </w:lvl>
    <w:lvl w:ilvl="6" w:tplc="86501486">
      <w:numFmt w:val="bullet"/>
      <w:lvlText w:val=""/>
      <w:lvlJc w:val="left"/>
      <w:pPr>
        <w:ind w:left="4680" w:firstLine="0"/>
      </w:pPr>
      <w:rPr>
        <w:rFonts w:ascii="Symbol" w:hAnsi="Symbol"/>
      </w:rPr>
    </w:lvl>
    <w:lvl w:ilvl="7" w:tplc="B6F202BC">
      <w:numFmt w:val="bullet"/>
      <w:lvlText w:val="o"/>
      <w:lvlJc w:val="left"/>
      <w:pPr>
        <w:ind w:left="5400" w:firstLine="0"/>
      </w:pPr>
      <w:rPr>
        <w:rFonts w:ascii="Courier New" w:hAnsi="Courier New" w:cs="Courier New"/>
      </w:rPr>
    </w:lvl>
    <w:lvl w:ilvl="8" w:tplc="38CC6D26">
      <w:numFmt w:val="bullet"/>
      <w:lvlText w:val=""/>
      <w:lvlJc w:val="left"/>
      <w:pPr>
        <w:ind w:left="6120" w:firstLine="0"/>
      </w:pPr>
      <w:rPr>
        <w:rFonts w:ascii="Wingdings" w:eastAsia="Wingdings" w:hAnsi="Wingdings" w:cs="Wingdings"/>
      </w:rPr>
    </w:lvl>
  </w:abstractNum>
  <w:abstractNum w:abstractNumId="7">
    <w:nsid w:val="353C0FA0"/>
    <w:multiLevelType w:val="hybridMultilevel"/>
    <w:tmpl w:val="2C24CDA8"/>
    <w:name w:val="Numbered list 12"/>
    <w:lvl w:ilvl="0" w:tplc="34200D78">
      <w:numFmt w:val="bullet"/>
      <w:lvlText w:val=""/>
      <w:lvlJc w:val="left"/>
      <w:pPr>
        <w:ind w:left="360" w:firstLine="0"/>
      </w:pPr>
      <w:rPr>
        <w:rFonts w:ascii="Symbol" w:hAnsi="Symbol"/>
      </w:rPr>
    </w:lvl>
    <w:lvl w:ilvl="1" w:tplc="210E5F80">
      <w:numFmt w:val="bullet"/>
      <w:lvlText w:val="o"/>
      <w:lvlJc w:val="left"/>
      <w:pPr>
        <w:ind w:left="1080" w:firstLine="0"/>
      </w:pPr>
      <w:rPr>
        <w:rFonts w:ascii="Courier New" w:hAnsi="Courier New" w:cs="Courier New"/>
      </w:rPr>
    </w:lvl>
    <w:lvl w:ilvl="2" w:tplc="4D7A96EC">
      <w:numFmt w:val="bullet"/>
      <w:lvlText w:val=""/>
      <w:lvlJc w:val="left"/>
      <w:pPr>
        <w:ind w:left="1800" w:firstLine="0"/>
      </w:pPr>
      <w:rPr>
        <w:rFonts w:ascii="Wingdings" w:eastAsia="Wingdings" w:hAnsi="Wingdings" w:cs="Wingdings"/>
      </w:rPr>
    </w:lvl>
    <w:lvl w:ilvl="3" w:tplc="759663E6">
      <w:numFmt w:val="bullet"/>
      <w:lvlText w:val=""/>
      <w:lvlJc w:val="left"/>
      <w:pPr>
        <w:ind w:left="2520" w:firstLine="0"/>
      </w:pPr>
      <w:rPr>
        <w:rFonts w:ascii="Symbol" w:hAnsi="Symbol"/>
      </w:rPr>
    </w:lvl>
    <w:lvl w:ilvl="4" w:tplc="F8E28EB8">
      <w:numFmt w:val="bullet"/>
      <w:lvlText w:val="o"/>
      <w:lvlJc w:val="left"/>
      <w:pPr>
        <w:ind w:left="3240" w:firstLine="0"/>
      </w:pPr>
      <w:rPr>
        <w:rFonts w:ascii="Courier New" w:hAnsi="Courier New" w:cs="Courier New"/>
      </w:rPr>
    </w:lvl>
    <w:lvl w:ilvl="5" w:tplc="C3E8479A">
      <w:numFmt w:val="bullet"/>
      <w:lvlText w:val=""/>
      <w:lvlJc w:val="left"/>
      <w:pPr>
        <w:ind w:left="3960" w:firstLine="0"/>
      </w:pPr>
      <w:rPr>
        <w:rFonts w:ascii="Wingdings" w:eastAsia="Wingdings" w:hAnsi="Wingdings" w:cs="Wingdings"/>
      </w:rPr>
    </w:lvl>
    <w:lvl w:ilvl="6" w:tplc="34F60B52">
      <w:numFmt w:val="bullet"/>
      <w:lvlText w:val=""/>
      <w:lvlJc w:val="left"/>
      <w:pPr>
        <w:ind w:left="4680" w:firstLine="0"/>
      </w:pPr>
      <w:rPr>
        <w:rFonts w:ascii="Symbol" w:hAnsi="Symbol"/>
      </w:rPr>
    </w:lvl>
    <w:lvl w:ilvl="7" w:tplc="B6882734">
      <w:numFmt w:val="bullet"/>
      <w:lvlText w:val="o"/>
      <w:lvlJc w:val="left"/>
      <w:pPr>
        <w:ind w:left="5400" w:firstLine="0"/>
      </w:pPr>
      <w:rPr>
        <w:rFonts w:ascii="Courier New" w:hAnsi="Courier New" w:cs="Courier New"/>
      </w:rPr>
    </w:lvl>
    <w:lvl w:ilvl="8" w:tplc="539E525A">
      <w:numFmt w:val="bullet"/>
      <w:lvlText w:val=""/>
      <w:lvlJc w:val="left"/>
      <w:pPr>
        <w:ind w:left="6120" w:firstLine="0"/>
      </w:pPr>
      <w:rPr>
        <w:rFonts w:ascii="Wingdings" w:eastAsia="Wingdings" w:hAnsi="Wingdings" w:cs="Wingdings"/>
      </w:rPr>
    </w:lvl>
  </w:abstractNum>
  <w:abstractNum w:abstractNumId="8">
    <w:nsid w:val="3E755572"/>
    <w:multiLevelType w:val="hybridMultilevel"/>
    <w:tmpl w:val="7536FD02"/>
    <w:name w:val="Numbered list 11"/>
    <w:lvl w:ilvl="0" w:tplc="E98C2D38">
      <w:numFmt w:val="bullet"/>
      <w:lvlText w:val=""/>
      <w:lvlJc w:val="left"/>
      <w:pPr>
        <w:ind w:left="1080" w:firstLine="0"/>
      </w:pPr>
      <w:rPr>
        <w:rFonts w:ascii="Symbol" w:hAnsi="Symbol"/>
      </w:rPr>
    </w:lvl>
    <w:lvl w:ilvl="1" w:tplc="3B104CEA">
      <w:numFmt w:val="bullet"/>
      <w:lvlText w:val="o"/>
      <w:lvlJc w:val="left"/>
      <w:pPr>
        <w:ind w:left="1800" w:firstLine="0"/>
      </w:pPr>
      <w:rPr>
        <w:rFonts w:ascii="Courier New" w:hAnsi="Courier New" w:cs="Courier New"/>
      </w:rPr>
    </w:lvl>
    <w:lvl w:ilvl="2" w:tplc="2A624864">
      <w:numFmt w:val="bullet"/>
      <w:lvlText w:val=""/>
      <w:lvlJc w:val="left"/>
      <w:pPr>
        <w:ind w:left="2520" w:firstLine="0"/>
      </w:pPr>
      <w:rPr>
        <w:rFonts w:ascii="Wingdings" w:eastAsia="Wingdings" w:hAnsi="Wingdings" w:cs="Wingdings"/>
      </w:rPr>
    </w:lvl>
    <w:lvl w:ilvl="3" w:tplc="76FC1392">
      <w:numFmt w:val="bullet"/>
      <w:lvlText w:val=""/>
      <w:lvlJc w:val="left"/>
      <w:pPr>
        <w:ind w:left="3240" w:firstLine="0"/>
      </w:pPr>
      <w:rPr>
        <w:rFonts w:ascii="Symbol" w:hAnsi="Symbol"/>
      </w:rPr>
    </w:lvl>
    <w:lvl w:ilvl="4" w:tplc="1178A530">
      <w:numFmt w:val="bullet"/>
      <w:lvlText w:val="o"/>
      <w:lvlJc w:val="left"/>
      <w:pPr>
        <w:ind w:left="3960" w:firstLine="0"/>
      </w:pPr>
      <w:rPr>
        <w:rFonts w:ascii="Courier New" w:hAnsi="Courier New" w:cs="Courier New"/>
      </w:rPr>
    </w:lvl>
    <w:lvl w:ilvl="5" w:tplc="B1E2A048">
      <w:numFmt w:val="bullet"/>
      <w:lvlText w:val=""/>
      <w:lvlJc w:val="left"/>
      <w:pPr>
        <w:ind w:left="4680" w:firstLine="0"/>
      </w:pPr>
      <w:rPr>
        <w:rFonts w:ascii="Wingdings" w:eastAsia="Wingdings" w:hAnsi="Wingdings" w:cs="Wingdings"/>
      </w:rPr>
    </w:lvl>
    <w:lvl w:ilvl="6" w:tplc="56D49EB0">
      <w:numFmt w:val="bullet"/>
      <w:lvlText w:val=""/>
      <w:lvlJc w:val="left"/>
      <w:pPr>
        <w:ind w:left="5400" w:firstLine="0"/>
      </w:pPr>
      <w:rPr>
        <w:rFonts w:ascii="Symbol" w:hAnsi="Symbol"/>
      </w:rPr>
    </w:lvl>
    <w:lvl w:ilvl="7" w:tplc="48CE6AA6">
      <w:numFmt w:val="bullet"/>
      <w:lvlText w:val="o"/>
      <w:lvlJc w:val="left"/>
      <w:pPr>
        <w:ind w:left="6120" w:firstLine="0"/>
      </w:pPr>
      <w:rPr>
        <w:rFonts w:ascii="Courier New" w:hAnsi="Courier New" w:cs="Courier New"/>
      </w:rPr>
    </w:lvl>
    <w:lvl w:ilvl="8" w:tplc="BB46FB1E">
      <w:numFmt w:val="bullet"/>
      <w:lvlText w:val=""/>
      <w:lvlJc w:val="left"/>
      <w:pPr>
        <w:ind w:left="6840" w:firstLine="0"/>
      </w:pPr>
      <w:rPr>
        <w:rFonts w:ascii="Wingdings" w:eastAsia="Wingdings" w:hAnsi="Wingdings" w:cs="Wingdings"/>
      </w:rPr>
    </w:lvl>
  </w:abstractNum>
  <w:abstractNum w:abstractNumId="9">
    <w:nsid w:val="49325845"/>
    <w:multiLevelType w:val="hybridMultilevel"/>
    <w:tmpl w:val="48F2D192"/>
    <w:name w:val="Numbered list 2"/>
    <w:lvl w:ilvl="0" w:tplc="6F769344">
      <w:start w:val="1"/>
      <w:numFmt w:val="none"/>
      <w:suff w:val="nothing"/>
      <w:lvlText w:val=""/>
      <w:lvlJc w:val="left"/>
      <w:pPr>
        <w:ind w:left="0" w:firstLine="0"/>
      </w:pPr>
    </w:lvl>
    <w:lvl w:ilvl="1" w:tplc="0C0EB354">
      <w:start w:val="1"/>
      <w:numFmt w:val="none"/>
      <w:suff w:val="nothing"/>
      <w:lvlText w:val=""/>
      <w:lvlJc w:val="left"/>
      <w:pPr>
        <w:ind w:left="0" w:firstLine="0"/>
      </w:pPr>
    </w:lvl>
    <w:lvl w:ilvl="2" w:tplc="55F4E68C">
      <w:start w:val="1"/>
      <w:numFmt w:val="none"/>
      <w:suff w:val="nothing"/>
      <w:lvlText w:val=""/>
      <w:lvlJc w:val="left"/>
      <w:pPr>
        <w:ind w:left="0" w:firstLine="0"/>
      </w:pPr>
    </w:lvl>
    <w:lvl w:ilvl="3" w:tplc="18BA02C6">
      <w:start w:val="1"/>
      <w:numFmt w:val="none"/>
      <w:suff w:val="nothing"/>
      <w:lvlText w:val=""/>
      <w:lvlJc w:val="left"/>
      <w:pPr>
        <w:ind w:left="0" w:firstLine="0"/>
      </w:pPr>
    </w:lvl>
    <w:lvl w:ilvl="4" w:tplc="ADDA36B6">
      <w:start w:val="1"/>
      <w:numFmt w:val="none"/>
      <w:suff w:val="nothing"/>
      <w:lvlText w:val=""/>
      <w:lvlJc w:val="left"/>
      <w:pPr>
        <w:ind w:left="0" w:firstLine="0"/>
      </w:pPr>
    </w:lvl>
    <w:lvl w:ilvl="5" w:tplc="3C423F90">
      <w:start w:val="1"/>
      <w:numFmt w:val="none"/>
      <w:suff w:val="nothing"/>
      <w:lvlText w:val=""/>
      <w:lvlJc w:val="left"/>
      <w:pPr>
        <w:ind w:left="0" w:firstLine="0"/>
      </w:pPr>
    </w:lvl>
    <w:lvl w:ilvl="6" w:tplc="E234A13C">
      <w:start w:val="1"/>
      <w:numFmt w:val="none"/>
      <w:suff w:val="nothing"/>
      <w:lvlText w:val=""/>
      <w:lvlJc w:val="left"/>
      <w:pPr>
        <w:ind w:left="0" w:firstLine="0"/>
      </w:pPr>
    </w:lvl>
    <w:lvl w:ilvl="7" w:tplc="00E246F4">
      <w:start w:val="1"/>
      <w:numFmt w:val="none"/>
      <w:suff w:val="nothing"/>
      <w:lvlText w:val=""/>
      <w:lvlJc w:val="left"/>
      <w:pPr>
        <w:ind w:left="0" w:firstLine="0"/>
      </w:pPr>
    </w:lvl>
    <w:lvl w:ilvl="8" w:tplc="932EF88C">
      <w:start w:val="1"/>
      <w:numFmt w:val="none"/>
      <w:suff w:val="nothing"/>
      <w:lvlText w:val=""/>
      <w:lvlJc w:val="left"/>
      <w:pPr>
        <w:ind w:left="0" w:firstLine="0"/>
      </w:pPr>
    </w:lvl>
  </w:abstractNum>
  <w:abstractNum w:abstractNumId="10">
    <w:nsid w:val="49E80E56"/>
    <w:multiLevelType w:val="hybridMultilevel"/>
    <w:tmpl w:val="72F0D5A0"/>
    <w:lvl w:ilvl="0" w:tplc="E0DCF5F4">
      <w:numFmt w:val="none"/>
      <w:lvlText w:val=""/>
      <w:lvlJc w:val="left"/>
      <w:pPr>
        <w:tabs>
          <w:tab w:val="num" w:pos="360"/>
        </w:tabs>
        <w:ind w:left="360" w:hanging="360"/>
      </w:pPr>
    </w:lvl>
    <w:lvl w:ilvl="1" w:tplc="1A907C6A">
      <w:numFmt w:val="none"/>
      <w:lvlText w:val=""/>
      <w:lvlJc w:val="left"/>
      <w:pPr>
        <w:tabs>
          <w:tab w:val="num" w:pos="360"/>
        </w:tabs>
        <w:ind w:left="360" w:hanging="360"/>
      </w:pPr>
    </w:lvl>
    <w:lvl w:ilvl="2" w:tplc="8FC862D6">
      <w:numFmt w:val="none"/>
      <w:lvlText w:val=""/>
      <w:lvlJc w:val="left"/>
      <w:pPr>
        <w:tabs>
          <w:tab w:val="num" w:pos="360"/>
        </w:tabs>
        <w:ind w:left="360" w:hanging="360"/>
      </w:pPr>
    </w:lvl>
    <w:lvl w:ilvl="3" w:tplc="0D945D28">
      <w:numFmt w:val="none"/>
      <w:lvlText w:val=""/>
      <w:lvlJc w:val="left"/>
      <w:pPr>
        <w:tabs>
          <w:tab w:val="num" w:pos="360"/>
        </w:tabs>
        <w:ind w:left="360" w:hanging="360"/>
      </w:pPr>
    </w:lvl>
    <w:lvl w:ilvl="4" w:tplc="1DD82AD2">
      <w:numFmt w:val="none"/>
      <w:lvlText w:val=""/>
      <w:lvlJc w:val="left"/>
      <w:pPr>
        <w:tabs>
          <w:tab w:val="num" w:pos="360"/>
        </w:tabs>
        <w:ind w:left="360" w:hanging="360"/>
      </w:pPr>
    </w:lvl>
    <w:lvl w:ilvl="5" w:tplc="497695C6">
      <w:numFmt w:val="none"/>
      <w:lvlText w:val=""/>
      <w:lvlJc w:val="left"/>
      <w:pPr>
        <w:tabs>
          <w:tab w:val="num" w:pos="360"/>
        </w:tabs>
        <w:ind w:left="360" w:hanging="360"/>
      </w:pPr>
    </w:lvl>
    <w:lvl w:ilvl="6" w:tplc="70B89E80">
      <w:numFmt w:val="none"/>
      <w:lvlText w:val=""/>
      <w:lvlJc w:val="left"/>
      <w:pPr>
        <w:tabs>
          <w:tab w:val="num" w:pos="360"/>
        </w:tabs>
        <w:ind w:left="360" w:hanging="360"/>
      </w:pPr>
    </w:lvl>
    <w:lvl w:ilvl="7" w:tplc="37704ABA">
      <w:numFmt w:val="none"/>
      <w:lvlText w:val=""/>
      <w:lvlJc w:val="left"/>
      <w:pPr>
        <w:tabs>
          <w:tab w:val="num" w:pos="360"/>
        </w:tabs>
        <w:ind w:left="360" w:hanging="360"/>
      </w:pPr>
    </w:lvl>
    <w:lvl w:ilvl="8" w:tplc="10B65E7C">
      <w:numFmt w:val="none"/>
      <w:lvlText w:val=""/>
      <w:lvlJc w:val="left"/>
      <w:pPr>
        <w:tabs>
          <w:tab w:val="num" w:pos="360"/>
        </w:tabs>
        <w:ind w:left="360" w:hanging="360"/>
      </w:pPr>
    </w:lvl>
  </w:abstractNum>
  <w:abstractNum w:abstractNumId="11">
    <w:nsid w:val="51822F5B"/>
    <w:multiLevelType w:val="singleLevel"/>
    <w:tmpl w:val="CD389134"/>
    <w:name w:val="Bullet 5"/>
    <w:lvl w:ilvl="0">
      <w:numFmt w:val="bullet"/>
      <w:lvlText w:val=""/>
      <w:lvlJc w:val="left"/>
      <w:pPr>
        <w:ind w:left="0" w:firstLine="0"/>
      </w:pPr>
      <w:rPr>
        <w:rFonts w:ascii="Wingdings" w:eastAsia="Wingdings" w:hAnsi="Wingdings" w:cs="Wingdings"/>
      </w:rPr>
    </w:lvl>
  </w:abstractNum>
  <w:abstractNum w:abstractNumId="12">
    <w:nsid w:val="5A623DCA"/>
    <w:multiLevelType w:val="hybridMultilevel"/>
    <w:tmpl w:val="767AA17A"/>
    <w:name w:val="Numbered list 9"/>
    <w:lvl w:ilvl="0" w:tplc="3482BC26">
      <w:numFmt w:val="bullet"/>
      <w:lvlText w:val=""/>
      <w:lvlJc w:val="left"/>
      <w:pPr>
        <w:ind w:left="360" w:firstLine="0"/>
      </w:pPr>
      <w:rPr>
        <w:rFonts w:ascii="Symbol" w:hAnsi="Symbol"/>
      </w:rPr>
    </w:lvl>
    <w:lvl w:ilvl="1" w:tplc="6EBA4A7E">
      <w:numFmt w:val="bullet"/>
      <w:lvlText w:val="o"/>
      <w:lvlJc w:val="left"/>
      <w:pPr>
        <w:ind w:left="1080" w:firstLine="0"/>
      </w:pPr>
      <w:rPr>
        <w:rFonts w:ascii="Courier New" w:hAnsi="Courier New" w:cs="Courier New"/>
      </w:rPr>
    </w:lvl>
    <w:lvl w:ilvl="2" w:tplc="37B43D2E">
      <w:numFmt w:val="bullet"/>
      <w:lvlText w:val=""/>
      <w:lvlJc w:val="left"/>
      <w:pPr>
        <w:ind w:left="1800" w:firstLine="0"/>
      </w:pPr>
      <w:rPr>
        <w:rFonts w:ascii="Wingdings" w:eastAsia="Wingdings" w:hAnsi="Wingdings" w:cs="Wingdings"/>
      </w:rPr>
    </w:lvl>
    <w:lvl w:ilvl="3" w:tplc="93A21C72">
      <w:numFmt w:val="bullet"/>
      <w:lvlText w:val=""/>
      <w:lvlJc w:val="left"/>
      <w:pPr>
        <w:ind w:left="2520" w:firstLine="0"/>
      </w:pPr>
      <w:rPr>
        <w:rFonts w:ascii="Symbol" w:hAnsi="Symbol"/>
      </w:rPr>
    </w:lvl>
    <w:lvl w:ilvl="4" w:tplc="C224892A">
      <w:numFmt w:val="bullet"/>
      <w:lvlText w:val="o"/>
      <w:lvlJc w:val="left"/>
      <w:pPr>
        <w:ind w:left="3240" w:firstLine="0"/>
      </w:pPr>
      <w:rPr>
        <w:rFonts w:ascii="Courier New" w:hAnsi="Courier New" w:cs="Courier New"/>
      </w:rPr>
    </w:lvl>
    <w:lvl w:ilvl="5" w:tplc="A0382AD4">
      <w:numFmt w:val="bullet"/>
      <w:lvlText w:val=""/>
      <w:lvlJc w:val="left"/>
      <w:pPr>
        <w:ind w:left="3960" w:firstLine="0"/>
      </w:pPr>
      <w:rPr>
        <w:rFonts w:ascii="Wingdings" w:eastAsia="Wingdings" w:hAnsi="Wingdings" w:cs="Wingdings"/>
      </w:rPr>
    </w:lvl>
    <w:lvl w:ilvl="6" w:tplc="55061A9E">
      <w:numFmt w:val="bullet"/>
      <w:lvlText w:val=""/>
      <w:lvlJc w:val="left"/>
      <w:pPr>
        <w:ind w:left="4680" w:firstLine="0"/>
      </w:pPr>
      <w:rPr>
        <w:rFonts w:ascii="Symbol" w:hAnsi="Symbol"/>
      </w:rPr>
    </w:lvl>
    <w:lvl w:ilvl="7" w:tplc="9182903A">
      <w:numFmt w:val="bullet"/>
      <w:lvlText w:val="o"/>
      <w:lvlJc w:val="left"/>
      <w:pPr>
        <w:ind w:left="5400" w:firstLine="0"/>
      </w:pPr>
      <w:rPr>
        <w:rFonts w:ascii="Courier New" w:hAnsi="Courier New" w:cs="Courier New"/>
      </w:rPr>
    </w:lvl>
    <w:lvl w:ilvl="8" w:tplc="96B4E974">
      <w:numFmt w:val="bullet"/>
      <w:lvlText w:val=""/>
      <w:lvlJc w:val="left"/>
      <w:pPr>
        <w:ind w:left="6120" w:firstLine="0"/>
      </w:pPr>
      <w:rPr>
        <w:rFonts w:ascii="Wingdings" w:eastAsia="Wingdings" w:hAnsi="Wingdings" w:cs="Wingdings"/>
      </w:rPr>
    </w:lvl>
  </w:abstractNum>
  <w:abstractNum w:abstractNumId="13">
    <w:nsid w:val="5E9B3D55"/>
    <w:multiLevelType w:val="hybridMultilevel"/>
    <w:tmpl w:val="7264FC0C"/>
    <w:name w:val="Numbered list 10"/>
    <w:lvl w:ilvl="0" w:tplc="F60CB2FE">
      <w:numFmt w:val="none"/>
      <w:lvlText w:val=""/>
      <w:lvlJc w:val="left"/>
      <w:pPr>
        <w:ind w:left="0" w:firstLine="0"/>
      </w:pPr>
    </w:lvl>
    <w:lvl w:ilvl="1" w:tplc="6FAA6948">
      <w:numFmt w:val="none"/>
      <w:lvlText w:val=""/>
      <w:lvlJc w:val="left"/>
      <w:pPr>
        <w:ind w:left="0" w:firstLine="0"/>
      </w:pPr>
    </w:lvl>
    <w:lvl w:ilvl="2" w:tplc="7ECA8874">
      <w:numFmt w:val="none"/>
      <w:lvlText w:val=""/>
      <w:lvlJc w:val="left"/>
      <w:pPr>
        <w:ind w:left="0" w:firstLine="0"/>
      </w:pPr>
    </w:lvl>
    <w:lvl w:ilvl="3" w:tplc="68923B28">
      <w:numFmt w:val="none"/>
      <w:lvlText w:val=""/>
      <w:lvlJc w:val="left"/>
      <w:pPr>
        <w:ind w:left="0" w:firstLine="0"/>
      </w:pPr>
    </w:lvl>
    <w:lvl w:ilvl="4" w:tplc="D1C4EFC8">
      <w:numFmt w:val="none"/>
      <w:lvlText w:val=""/>
      <w:lvlJc w:val="left"/>
      <w:pPr>
        <w:ind w:left="0" w:firstLine="0"/>
      </w:pPr>
    </w:lvl>
    <w:lvl w:ilvl="5" w:tplc="9356E72E">
      <w:numFmt w:val="none"/>
      <w:lvlText w:val=""/>
      <w:lvlJc w:val="left"/>
      <w:pPr>
        <w:ind w:left="0" w:firstLine="0"/>
      </w:pPr>
    </w:lvl>
    <w:lvl w:ilvl="6" w:tplc="80CA2738">
      <w:numFmt w:val="none"/>
      <w:lvlText w:val=""/>
      <w:lvlJc w:val="left"/>
      <w:pPr>
        <w:ind w:left="0" w:firstLine="0"/>
      </w:pPr>
    </w:lvl>
    <w:lvl w:ilvl="7" w:tplc="E13C59AE">
      <w:numFmt w:val="none"/>
      <w:lvlText w:val=""/>
      <w:lvlJc w:val="left"/>
      <w:pPr>
        <w:ind w:left="0" w:firstLine="0"/>
      </w:pPr>
    </w:lvl>
    <w:lvl w:ilvl="8" w:tplc="EC340E72">
      <w:numFmt w:val="none"/>
      <w:lvlText w:val=""/>
      <w:lvlJc w:val="left"/>
      <w:pPr>
        <w:ind w:left="0" w:firstLine="0"/>
      </w:pPr>
    </w:lvl>
  </w:abstractNum>
  <w:abstractNum w:abstractNumId="14">
    <w:nsid w:val="6C250783"/>
    <w:multiLevelType w:val="hybridMultilevel"/>
    <w:tmpl w:val="DC2AF3B4"/>
    <w:name w:val="Numbered list 4"/>
    <w:lvl w:ilvl="0" w:tplc="C8A27F1A">
      <w:numFmt w:val="bullet"/>
      <w:lvlText w:val=""/>
      <w:lvlJc w:val="left"/>
      <w:pPr>
        <w:ind w:left="720" w:firstLine="0"/>
      </w:pPr>
      <w:rPr>
        <w:rFonts w:ascii="Symbol" w:hAnsi="Symbol" w:cs="Symbol"/>
      </w:rPr>
    </w:lvl>
    <w:lvl w:ilvl="1" w:tplc="88FEE266">
      <w:numFmt w:val="bullet"/>
      <w:lvlText w:val="o"/>
      <w:lvlJc w:val="left"/>
      <w:pPr>
        <w:ind w:left="1440" w:firstLine="0"/>
      </w:pPr>
      <w:rPr>
        <w:rFonts w:ascii="Courier New" w:hAnsi="Courier New" w:cs="Courier New"/>
      </w:rPr>
    </w:lvl>
    <w:lvl w:ilvl="2" w:tplc="EA54259C">
      <w:numFmt w:val="bullet"/>
      <w:lvlText w:val=""/>
      <w:lvlJc w:val="left"/>
      <w:pPr>
        <w:ind w:left="2160" w:firstLine="0"/>
      </w:pPr>
      <w:rPr>
        <w:rFonts w:ascii="Wingdings" w:eastAsia="Wingdings" w:hAnsi="Wingdings" w:cs="Wingdings"/>
      </w:rPr>
    </w:lvl>
    <w:lvl w:ilvl="3" w:tplc="4FDABD3E">
      <w:numFmt w:val="bullet"/>
      <w:lvlText w:val=""/>
      <w:lvlJc w:val="left"/>
      <w:pPr>
        <w:ind w:left="2880" w:firstLine="0"/>
      </w:pPr>
      <w:rPr>
        <w:rFonts w:ascii="Symbol" w:hAnsi="Symbol" w:cs="Symbol"/>
      </w:rPr>
    </w:lvl>
    <w:lvl w:ilvl="4" w:tplc="A8E28A2E">
      <w:numFmt w:val="bullet"/>
      <w:lvlText w:val="o"/>
      <w:lvlJc w:val="left"/>
      <w:pPr>
        <w:ind w:left="3600" w:firstLine="0"/>
      </w:pPr>
      <w:rPr>
        <w:rFonts w:ascii="Courier New" w:hAnsi="Courier New" w:cs="Courier New"/>
      </w:rPr>
    </w:lvl>
    <w:lvl w:ilvl="5" w:tplc="951E2F64">
      <w:numFmt w:val="bullet"/>
      <w:lvlText w:val=""/>
      <w:lvlJc w:val="left"/>
      <w:pPr>
        <w:ind w:left="4320" w:firstLine="0"/>
      </w:pPr>
      <w:rPr>
        <w:rFonts w:ascii="Wingdings" w:eastAsia="Wingdings" w:hAnsi="Wingdings" w:cs="Wingdings"/>
      </w:rPr>
    </w:lvl>
    <w:lvl w:ilvl="6" w:tplc="9FB681D8">
      <w:numFmt w:val="bullet"/>
      <w:lvlText w:val=""/>
      <w:lvlJc w:val="left"/>
      <w:pPr>
        <w:ind w:left="5040" w:firstLine="0"/>
      </w:pPr>
      <w:rPr>
        <w:rFonts w:ascii="Symbol" w:hAnsi="Symbol" w:cs="Symbol"/>
      </w:rPr>
    </w:lvl>
    <w:lvl w:ilvl="7" w:tplc="AC0A7596">
      <w:numFmt w:val="bullet"/>
      <w:lvlText w:val="o"/>
      <w:lvlJc w:val="left"/>
      <w:pPr>
        <w:ind w:left="5760" w:firstLine="0"/>
      </w:pPr>
      <w:rPr>
        <w:rFonts w:ascii="Courier New" w:hAnsi="Courier New" w:cs="Courier New"/>
      </w:rPr>
    </w:lvl>
    <w:lvl w:ilvl="8" w:tplc="6A2C8574">
      <w:numFmt w:val="bullet"/>
      <w:lvlText w:val=""/>
      <w:lvlJc w:val="left"/>
      <w:pPr>
        <w:ind w:left="6480" w:firstLine="0"/>
      </w:pPr>
      <w:rPr>
        <w:rFonts w:ascii="Wingdings" w:eastAsia="Wingdings" w:hAnsi="Wingdings" w:cs="Wingdings"/>
      </w:rPr>
    </w:lvl>
  </w:abstractNum>
  <w:num w:numId="1">
    <w:abstractNumId w:val="2"/>
  </w:num>
  <w:num w:numId="2">
    <w:abstractNumId w:val="3"/>
  </w:num>
  <w:num w:numId="3">
    <w:abstractNumId w:val="1"/>
  </w:num>
  <w:num w:numId="4">
    <w:abstractNumId w:val="4"/>
  </w:num>
  <w:num w:numId="5">
    <w:abstractNumId w:val="6"/>
  </w:num>
  <w:num w:numId="6">
    <w:abstractNumId w:val="14"/>
  </w:num>
  <w:num w:numId="7">
    <w:abstractNumId w:val="5"/>
  </w:num>
  <w:num w:numId="8">
    <w:abstractNumId w:val="9"/>
  </w:num>
  <w:num w:numId="9">
    <w:abstractNumId w:val="12"/>
  </w:num>
  <w:num w:numId="10">
    <w:abstractNumId w:val="13"/>
  </w:num>
  <w:num w:numId="11">
    <w:abstractNumId w:val="8"/>
  </w:num>
  <w:num w:numId="12">
    <w:abstractNumId w:val="7"/>
  </w:num>
  <w:num w:numId="13">
    <w:abstractNumId w:val="11"/>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283"/>
  <w:drawingGridVerticalSpacing w:val="283"/>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ADB"/>
    <w:rsid w:val="00111ADB"/>
    <w:rsid w:val="00E73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default="1" w:styleId="Normal">
    <w:name w:val="Normal"/>
    <w:qFormat/>
    <w:pPr>
      <w:suppressAutoHyphens/>
      <w:spacing w:after="200" w:line="276" w:lineRule="auto"/>
    </w:pPr>
    <w:rPr>
      <w:rFonts w:ascii="Calibri" w:hAnsi="Calibri"/>
      <w:sz w:val="22"/>
      <w:szCs w:val="22"/>
    </w:rPr>
  </w:style>
  <w:style w:type="paragraph" w:styleId="Heading1">
    <w:name w:val="heading 1"/>
    <w:basedOn w:val="Normal"/>
    <w:qFormat/>
    <w:pPr>
      <w:spacing w:before="480" w:after="0"/>
      <w:outlineLvl w:val="0"/>
    </w:pPr>
    <w:rPr>
      <w:rFonts w:ascii="Cambria" w:hAnsi="Cambria"/>
      <w:b/>
      <w:sz w:val="28"/>
      <w:szCs w:val="28"/>
    </w:rPr>
  </w:style>
  <w:style w:type="paragraph" w:styleId="Heading2">
    <w:name w:val="heading 2"/>
    <w:basedOn w:val="Normal"/>
    <w:qFormat/>
    <w:pPr>
      <w:spacing w:before="200" w:after="0"/>
      <w:outlineLvl w:val="1"/>
    </w:pPr>
    <w:rPr>
      <w:rFonts w:ascii="Cambria" w:hAnsi="Cambria"/>
      <w:b/>
      <w:sz w:val="26"/>
      <w:szCs w:val="26"/>
    </w:rPr>
  </w:style>
  <w:style w:type="paragraph" w:styleId="Heading3">
    <w:name w:val="heading 3"/>
    <w:basedOn w:val="Normal"/>
    <w:qFormat/>
    <w:pPr>
      <w:spacing w:before="200" w:after="0" w:line="264" w:lineRule="auto"/>
      <w:outlineLvl w:val="2"/>
    </w:pPr>
    <w:rPr>
      <w:rFonts w:ascii="Cambria" w:hAnsi="Cambria"/>
      <w:b/>
    </w:rPr>
  </w:style>
  <w:style w:type="paragraph" w:styleId="Heading4">
    <w:name w:val="heading 4"/>
    <w:basedOn w:val="Normal"/>
    <w:qFormat/>
    <w:pPr>
      <w:spacing w:before="200" w:after="0"/>
      <w:outlineLvl w:val="3"/>
    </w:pPr>
    <w:rPr>
      <w:rFonts w:ascii="Cambria" w:hAnsi="Cambria"/>
      <w:b/>
      <w:i/>
    </w:rPr>
  </w:style>
  <w:style w:type="paragraph" w:styleId="Heading5">
    <w:name w:val="heading 5"/>
    <w:basedOn w:val="Normal"/>
    <w:qFormat/>
    <w:pPr>
      <w:spacing w:before="200" w:after="0"/>
      <w:outlineLvl w:val="4"/>
    </w:pPr>
    <w:rPr>
      <w:rFonts w:ascii="Cambria" w:hAnsi="Cambria"/>
      <w:b/>
      <w:color w:val="7F7F7F"/>
    </w:rPr>
  </w:style>
  <w:style w:type="paragraph" w:styleId="Heading6">
    <w:name w:val="heading 6"/>
    <w:basedOn w:val="Normal"/>
    <w:qFormat/>
    <w:pPr>
      <w:spacing w:after="0" w:line="264" w:lineRule="auto"/>
      <w:outlineLvl w:val="5"/>
    </w:pPr>
    <w:rPr>
      <w:rFonts w:ascii="Cambria" w:hAnsi="Cambria"/>
      <w:b/>
      <w:i/>
      <w:color w:val="7F7F7F"/>
    </w:rPr>
  </w:style>
  <w:style w:type="paragraph" w:styleId="Heading7">
    <w:name w:val="heading 7"/>
    <w:basedOn w:val="Normal"/>
    <w:qFormat/>
    <w:pPr>
      <w:spacing w:after="0"/>
      <w:outlineLvl w:val="6"/>
    </w:pPr>
    <w:rPr>
      <w:rFonts w:ascii="Cambria" w:hAnsi="Cambria"/>
      <w:i/>
    </w:rPr>
  </w:style>
  <w:style w:type="paragraph" w:styleId="Heading8">
    <w:name w:val="heading 8"/>
    <w:basedOn w:val="Normal"/>
    <w:qFormat/>
    <w:pPr>
      <w:spacing w:after="0"/>
      <w:outlineLvl w:val="7"/>
    </w:pPr>
    <w:rPr>
      <w:rFonts w:ascii="Cambria" w:hAnsi="Cambria"/>
      <w:sz w:val="20"/>
      <w:szCs w:val="20"/>
    </w:rPr>
  </w:style>
  <w:style w:type="paragraph" w:styleId="Heading9">
    <w:name w:val="heading 9"/>
    <w:basedOn w:val="Normal"/>
    <w:qFormat/>
    <w:pPr>
      <w:spacing w:after="0"/>
      <w:outlineLvl w:val="8"/>
    </w:pPr>
    <w:rPr>
      <w:rFonts w:ascii="Cambria" w:hAnsi="Cambri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pPr>
      <w:keepNext/>
      <w:spacing w:before="240" w:after="120" w:line="100" w:lineRule="atLeast"/>
    </w:pPr>
    <w:rPr>
      <w:rFonts w:ascii="Cambria" w:eastAsia="Droid Sans Fallback" w:hAnsi="Cambria" w:cs="FreeSans"/>
      <w:sz w:val="52"/>
      <w:szCs w:val="52"/>
    </w:rPr>
  </w:style>
  <w:style w:type="paragraph" w:customStyle="1" w:styleId="TextBody">
    <w:name w:val="Text Body"/>
    <w:basedOn w:val="Normal"/>
    <w:qFormat/>
    <w:pPr>
      <w:spacing w:after="220" w:line="220" w:lineRule="atLeast"/>
      <w:ind w:right="-360"/>
    </w:pPr>
    <w:rPr>
      <w:rFonts w:ascii="Times New Roman" w:hAnsi="Times New Roman"/>
      <w:sz w:val="20"/>
      <w:szCs w:val="20"/>
    </w:rPr>
  </w:style>
  <w:style w:type="paragraph" w:styleId="List">
    <w:name w:val="List"/>
    <w:basedOn w:val="TextBody"/>
    <w:qFormat/>
    <w:rPr>
      <w:rFonts w:cs="FreeSans"/>
    </w:rPr>
  </w:style>
  <w:style w:type="paragraph" w:styleId="Caption">
    <w:name w:val="caption"/>
    <w:basedOn w:val="Normal"/>
    <w:qFormat/>
    <w:pPr>
      <w:spacing w:before="120" w:after="120"/>
    </w:pPr>
    <w:rPr>
      <w:i/>
      <w:sz w:val="24"/>
      <w:szCs w:val="24"/>
    </w:rPr>
  </w:style>
  <w:style w:type="paragraph" w:customStyle="1" w:styleId="Index">
    <w:name w:val="Index"/>
    <w:basedOn w:val="Normal"/>
    <w:qFormat/>
    <w:pPr>
      <w:suppressLineNumbers/>
    </w:pPr>
    <w:rPr>
      <w:rFonts w:cs="FreeSans"/>
    </w:rPr>
  </w:style>
  <w:style w:type="paragraph" w:customStyle="1" w:styleId="Akapitzlist">
    <w:name w:val="Akapit z listą"/>
    <w:basedOn w:val="Normal"/>
    <w:qFormat/>
    <w:pPr>
      <w:spacing w:after="0"/>
      <w:ind w:left="720"/>
    </w:pPr>
  </w:style>
  <w:style w:type="paragraph" w:customStyle="1" w:styleId="Bezodstpw">
    <w:name w:val="Bez odstępów"/>
    <w:basedOn w:val="Normal"/>
    <w:qFormat/>
    <w:pPr>
      <w:spacing w:after="0" w:line="100" w:lineRule="atLeast"/>
    </w:pPr>
  </w:style>
  <w:style w:type="paragraph" w:customStyle="1" w:styleId="Cytat">
    <w:name w:val="Cytat"/>
    <w:basedOn w:val="Normal"/>
    <w:qFormat/>
    <w:pPr>
      <w:spacing w:before="200" w:after="0"/>
      <w:ind w:left="360" w:right="360"/>
    </w:pPr>
    <w:rPr>
      <w:i/>
    </w:rPr>
  </w:style>
  <w:style w:type="paragraph" w:customStyle="1" w:styleId="Cytatintensywny">
    <w:name w:val="Cytat intensywny"/>
    <w:basedOn w:val="Normal"/>
    <w:qFormat/>
    <w:pPr>
      <w:spacing w:before="200" w:after="280"/>
      <w:ind w:left="1008" w:right="1152"/>
    </w:pPr>
    <w:rPr>
      <w:b/>
      <w:i/>
    </w:rPr>
  </w:style>
  <w:style w:type="paragraph" w:styleId="Header">
    <w:name w:val="header"/>
    <w:basedOn w:val="Normal"/>
    <w:qFormat/>
  </w:style>
  <w:style w:type="paragraph" w:customStyle="1" w:styleId="Heading11">
    <w:name w:val="Heading 11"/>
    <w:basedOn w:val="Normal"/>
    <w:qFormat/>
    <w:pPr>
      <w:spacing w:before="480"/>
    </w:pPr>
    <w:rPr>
      <w:b/>
      <w:color w:val="345A8A"/>
      <w:sz w:val="32"/>
    </w:rPr>
  </w:style>
  <w:style w:type="paragraph" w:customStyle="1" w:styleId="Heading21">
    <w:name w:val="Heading 21"/>
    <w:basedOn w:val="Normal"/>
    <w:qFormat/>
    <w:pPr>
      <w:spacing w:before="200"/>
    </w:pPr>
    <w:rPr>
      <w:b/>
      <w:color w:val="4F81BD"/>
      <w:sz w:val="26"/>
    </w:rPr>
  </w:style>
  <w:style w:type="paragraph" w:customStyle="1" w:styleId="Heading31">
    <w:name w:val="Heading 31"/>
    <w:basedOn w:val="Normal"/>
    <w:qFormat/>
    <w:pPr>
      <w:spacing w:before="200"/>
    </w:pPr>
    <w:rPr>
      <w:b/>
      <w:color w:val="4F81BD"/>
      <w:sz w:val="24"/>
    </w:rPr>
  </w:style>
  <w:style w:type="paragraph" w:customStyle="1" w:styleId="Lgende1">
    <w:name w:val="Légende1"/>
    <w:basedOn w:val="Normal"/>
    <w:qFormat/>
    <w:pPr>
      <w:spacing w:before="120" w:after="120"/>
    </w:pPr>
    <w:rPr>
      <w:i/>
      <w:sz w:val="24"/>
      <w:szCs w:val="24"/>
    </w:rPr>
  </w:style>
  <w:style w:type="paragraph" w:customStyle="1" w:styleId="NORMALE">
    <w:name w:val="NORMALE"/>
    <w:qFormat/>
    <w:pPr>
      <w:widowControl w:val="0"/>
      <w:suppressAutoHyphens/>
    </w:pPr>
    <w:rPr>
      <w:i/>
      <w:color w:val="404040"/>
    </w:rPr>
  </w:style>
  <w:style w:type="paragraph" w:customStyle="1" w:styleId="Nagwekspisutreci">
    <w:name w:val="Nagłówek spisu treści"/>
    <w:basedOn w:val="Heading1"/>
    <w:qFormat/>
    <w:pPr>
      <w:spacing w:before="0"/>
    </w:pPr>
  </w:style>
  <w:style w:type="paragraph" w:customStyle="1" w:styleId="NagwkiM">
    <w:name w:val="NagłówkiM"/>
    <w:basedOn w:val="Normal"/>
    <w:qFormat/>
    <w:pPr>
      <w:pBdr>
        <w:top w:val="nil"/>
        <w:left w:val="nil"/>
        <w:bottom w:val="nil"/>
        <w:right w:val="nil"/>
        <w:between w:val="nil"/>
      </w:pBdr>
      <w:shd w:val="solid" w:color="336699" w:fill="auto"/>
      <w:spacing w:after="0"/>
    </w:pPr>
    <w:rPr>
      <w:sz w:val="28"/>
      <w:szCs w:val="24"/>
    </w:rPr>
  </w:style>
  <w:style w:type="paragraph" w:styleId="ListParagraph">
    <w:name w:val="List Paragraph"/>
    <w:basedOn w:val="Normal"/>
    <w:qFormat/>
    <w:pPr>
      <w:ind w:left="720"/>
    </w:pPr>
  </w:style>
  <w:style w:type="paragraph" w:styleId="Footer">
    <w:name w:val="footer"/>
    <w:basedOn w:val="Normal"/>
    <w:qFormat/>
  </w:style>
  <w:style w:type="paragraph" w:customStyle="1" w:styleId="Plandokumentu">
    <w:name w:val="Plan dokumentu"/>
    <w:basedOn w:val="Normal"/>
    <w:qFormat/>
    <w:pPr>
      <w:pBdr>
        <w:top w:val="nil"/>
        <w:left w:val="nil"/>
        <w:bottom w:val="nil"/>
        <w:right w:val="nil"/>
        <w:between w:val="nil"/>
      </w:pBdr>
      <w:shd w:val="solid" w:color="000080" w:fill="auto"/>
    </w:pPr>
    <w:rPr>
      <w:rFonts w:ascii="Tahoma" w:hAnsi="Tahoma"/>
      <w:sz w:val="20"/>
      <w:szCs w:val="20"/>
    </w:rPr>
  </w:style>
  <w:style w:type="paragraph" w:styleId="Subtitle">
    <w:name w:val="Subtitle"/>
    <w:basedOn w:val="Normal"/>
    <w:qFormat/>
    <w:rPr>
      <w:i/>
      <w:color w:val="4F81BD"/>
      <w:sz w:val="24"/>
    </w:rPr>
  </w:style>
  <w:style w:type="paragraph" w:customStyle="1" w:styleId="TableContents">
    <w:name w:val="Table Contents"/>
    <w:basedOn w:val="Normal"/>
    <w:qFormat/>
  </w:style>
  <w:style w:type="paragraph" w:customStyle="1" w:styleId="TableHeading">
    <w:name w:val="Table Heading"/>
    <w:basedOn w:val="TableContents"/>
    <w:qFormat/>
    <w:rPr>
      <w:b/>
    </w:rPr>
  </w:style>
  <w:style w:type="paragraph" w:customStyle="1" w:styleId="Tekstdymka">
    <w:name w:val="Tekst dymka"/>
    <w:basedOn w:val="Normal"/>
    <w:qFormat/>
    <w:rPr>
      <w:rFonts w:ascii="Tahoma" w:hAnsi="Tahoma"/>
      <w:sz w:val="16"/>
      <w:szCs w:val="16"/>
    </w:rPr>
  </w:style>
  <w:style w:type="paragraph" w:styleId="Title">
    <w:name w:val="Title"/>
    <w:basedOn w:val="Normal"/>
    <w:qFormat/>
    <w:pPr>
      <w:spacing w:after="300"/>
    </w:pPr>
    <w:rPr>
      <w:color w:val="17365D"/>
      <w:sz w:val="52"/>
    </w:rPr>
  </w:style>
  <w:style w:type="paragraph" w:customStyle="1" w:styleId="docDefaults">
    <w:name w:val="docDefaults"/>
    <w:qFormat/>
    <w:pPr>
      <w:suppressAutoHyphens/>
    </w:pPr>
  </w:style>
  <w:style w:type="paragraph" w:customStyle="1" w:styleId="environnement">
    <w:name w:val="environnement"/>
    <w:qFormat/>
    <w:pPr>
      <w:widowControl w:val="0"/>
      <w:suppressAutoHyphens/>
      <w:ind w:left="284"/>
    </w:pPr>
  </w:style>
  <w:style w:type="paragraph" w:customStyle="1" w:styleId="mission">
    <w:name w:val="mission"/>
    <w:basedOn w:val="Normal"/>
    <w:qFormat/>
    <w:pPr>
      <w:spacing w:before="60" w:after="60" w:line="100" w:lineRule="atLeast"/>
    </w:pPr>
    <w:rPr>
      <w:rFonts w:ascii="Arial" w:hAnsi="Arial"/>
      <w:sz w:val="20"/>
      <w:szCs w:val="20"/>
    </w:rPr>
  </w:style>
  <w:style w:type="paragraph" w:styleId="NoSpacing">
    <w:name w:val="No Spacing"/>
    <w:qFormat/>
    <w:rPr>
      <w:rFonts w:ascii="Calibri" w:eastAsia="Calibri" w:hAnsi="Calibri"/>
      <w:sz w:val="22"/>
      <w:szCs w:val="22"/>
      <w:lang w:val="en-US"/>
    </w:rPr>
  </w:style>
  <w:style w:type="character" w:customStyle="1" w:styleId="Absatz-Standardschriftart">
    <w:name w:val="Absatz-Standardschriftart"/>
  </w:style>
  <w:style w:type="character" w:styleId="Emphasis">
    <w:name w:val="Emphasis"/>
    <w:rPr>
      <w:b/>
      <w:i/>
      <w:iCs/>
    </w:rPr>
  </w:style>
  <w:style w:type="character" w:customStyle="1" w:styleId="CytatZnak">
    <w:name w:val="Cytat Znak"/>
    <w:rPr>
      <w:i/>
    </w:rPr>
  </w:style>
  <w:style w:type="character" w:customStyle="1" w:styleId="CytatintensywnyZnak">
    <w:name w:val="Cytat intensywny Znak"/>
    <w:rPr>
      <w:b/>
      <w:i/>
    </w:rPr>
  </w:style>
  <w:style w:type="character" w:customStyle="1" w:styleId="Domylnaczcionkaakapitu">
    <w:name w:val="Domyślna czcionka akapitu"/>
  </w:style>
  <w:style w:type="character" w:customStyle="1" w:styleId="InternetLink">
    <w:name w:val="Internet Link"/>
    <w:rPr>
      <w:color w:val="000080"/>
      <w:u w:val="single"/>
    </w:rPr>
  </w:style>
  <w:style w:type="character" w:customStyle="1" w:styleId="Nagwek1Znak">
    <w:name w:val="Nagłówek 1 Znak"/>
    <w:rPr>
      <w:rFonts w:ascii="Cambria" w:hAnsi="Cambria"/>
      <w:b/>
      <w:sz w:val="28"/>
      <w:szCs w:val="28"/>
    </w:rPr>
  </w:style>
  <w:style w:type="character" w:customStyle="1" w:styleId="Nagwek2Znak">
    <w:name w:val="Nagłówek 2 Znak"/>
    <w:rPr>
      <w:rFonts w:ascii="Cambria" w:hAnsi="Cambria"/>
      <w:b/>
      <w:sz w:val="26"/>
      <w:szCs w:val="26"/>
    </w:rPr>
  </w:style>
  <w:style w:type="character" w:customStyle="1" w:styleId="Nagwek3Znak">
    <w:name w:val="Nagłówek 3 Znak"/>
    <w:rPr>
      <w:rFonts w:ascii="Cambria" w:hAnsi="Cambria"/>
      <w:b/>
    </w:rPr>
  </w:style>
  <w:style w:type="character" w:customStyle="1" w:styleId="Nagwek4Znak">
    <w:name w:val="Nagłówek 4 Znak"/>
    <w:rPr>
      <w:rFonts w:ascii="Cambria" w:hAnsi="Cambria"/>
      <w:b/>
      <w:i/>
    </w:rPr>
  </w:style>
  <w:style w:type="character" w:customStyle="1" w:styleId="Nagwek5Znak">
    <w:name w:val="Nagłówek 5 Znak"/>
    <w:rPr>
      <w:rFonts w:ascii="Cambria" w:hAnsi="Cambria"/>
      <w:b/>
      <w:color w:val="7F7F7F"/>
    </w:rPr>
  </w:style>
  <w:style w:type="character" w:customStyle="1" w:styleId="Nagwek6Znak">
    <w:name w:val="Nagłówek 6 Znak"/>
    <w:rPr>
      <w:rFonts w:ascii="Cambria" w:hAnsi="Cambria"/>
      <w:b/>
      <w:i/>
      <w:color w:val="7F7F7F"/>
    </w:rPr>
  </w:style>
  <w:style w:type="character" w:customStyle="1" w:styleId="Nagwek7Znak">
    <w:name w:val="Nagłówek 7 Znak"/>
    <w:rPr>
      <w:rFonts w:ascii="Cambria" w:hAnsi="Cambria"/>
      <w:i/>
    </w:rPr>
  </w:style>
  <w:style w:type="character" w:customStyle="1" w:styleId="Nagwek8Znak">
    <w:name w:val="Nagłówek 8 Znak"/>
    <w:rPr>
      <w:rFonts w:ascii="Cambria" w:hAnsi="Cambria"/>
      <w:sz w:val="20"/>
      <w:szCs w:val="20"/>
    </w:rPr>
  </w:style>
  <w:style w:type="character" w:customStyle="1" w:styleId="Nagwek9Znak">
    <w:name w:val="Nagłówek 9 Znak"/>
    <w:rPr>
      <w:rFonts w:ascii="Cambria" w:hAnsi="Cambria"/>
      <w:i/>
      <w:sz w:val="20"/>
      <w:szCs w:val="20"/>
    </w:rPr>
  </w:style>
  <w:style w:type="character" w:customStyle="1" w:styleId="NagwekZnak">
    <w:name w:val="Nagłówek Znak"/>
    <w:rPr>
      <w:sz w:val="24"/>
      <w:szCs w:val="24"/>
    </w:rPr>
  </w:style>
  <w:style w:type="character" w:styleId="PageNumber">
    <w:name w:val="page number"/>
    <w:basedOn w:val="Domylnaczcionkaakapitu"/>
  </w:style>
  <w:style w:type="character" w:customStyle="1" w:styleId="Odwoaniedelikatne">
    <w:name w:val="Odwołanie delikatne"/>
    <w:rPr>
      <w:smallCaps/>
    </w:rPr>
  </w:style>
  <w:style w:type="character" w:customStyle="1" w:styleId="Odwoanieintensywne">
    <w:name w:val="Odwołanie intensywne"/>
    <w:rPr>
      <w:smallCaps/>
      <w:u w:val="single"/>
    </w:rPr>
  </w:style>
  <w:style w:type="character" w:customStyle="1" w:styleId="PodtytuZnak">
    <w:name w:val="Podtytuł Znak"/>
    <w:rPr>
      <w:rFonts w:ascii="Cambria" w:hAnsi="Cambria"/>
      <w:i/>
      <w:sz w:val="24"/>
      <w:szCs w:val="24"/>
    </w:rPr>
  </w:style>
  <w:style w:type="character" w:customStyle="1" w:styleId="Policepardfaut1">
    <w:name w:val="Police par défaut1"/>
  </w:style>
  <w:style w:type="character" w:customStyle="1" w:styleId="TekstdymkaZnak">
    <w:name w:val="Tekst dymka Znak"/>
    <w:rPr>
      <w:rFonts w:ascii="Tahoma" w:hAnsi="Tahoma"/>
      <w:sz w:val="16"/>
      <w:szCs w:val="16"/>
    </w:rPr>
  </w:style>
  <w:style w:type="character" w:customStyle="1" w:styleId="TekstpodstawowyZnak">
    <w:name w:val="Tekst podstawowy Znak"/>
    <w:rPr>
      <w:rFonts w:ascii="Times New Roman" w:hAnsi="Times New Roman"/>
      <w:sz w:val="20"/>
      <w:szCs w:val="20"/>
    </w:rPr>
  </w:style>
  <w:style w:type="character" w:customStyle="1" w:styleId="TytuZnak">
    <w:name w:val="Tytuł Znak"/>
    <w:rPr>
      <w:rFonts w:ascii="Cambria" w:hAnsi="Cambria"/>
      <w:sz w:val="52"/>
      <w:szCs w:val="52"/>
    </w:rPr>
  </w:style>
  <w:style w:type="character" w:customStyle="1" w:styleId="Tytuksiki">
    <w:name w:val="Tytuł książki"/>
    <w:rPr>
      <w:i/>
      <w:smallCaps/>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rPr>
  </w:style>
  <w:style w:type="character" w:customStyle="1" w:styleId="WW8Num12z3">
    <w:name w:val="WW8Num12z3"/>
    <w:rPr>
      <w:rFonts w:ascii="Symbol" w:hAnsi="Symbol"/>
    </w:rPr>
  </w:style>
  <w:style w:type="character" w:customStyle="1" w:styleId="WW8Num13z0">
    <w:name w:val="WW8Num13z0"/>
    <w:rPr>
      <w:rFonts w:ascii="Webdings" w:hAnsi="Webdings"/>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Wingdings" w:hAnsi="Wingdings"/>
    </w:rPr>
  </w:style>
  <w:style w:type="character" w:customStyle="1" w:styleId="WW8Num14z1">
    <w:name w:val="WW8Num14z1"/>
    <w:rPr>
      <w:rFonts w:ascii="Courier New" w:hAnsi="Courier New"/>
    </w:rPr>
  </w:style>
  <w:style w:type="character" w:customStyle="1" w:styleId="WW8Num14z3">
    <w:name w:val="WW8Num14z3"/>
    <w:rPr>
      <w:rFonts w:ascii="Symbol" w:hAnsi="Symbol"/>
    </w:rPr>
  </w:style>
  <w:style w:type="character" w:customStyle="1" w:styleId="WW8Num15z0">
    <w:name w:val="WW8Num15z0"/>
    <w:rPr>
      <w:rFonts w:ascii="Wingdings" w:hAnsi="Wingdings"/>
    </w:rPr>
  </w:style>
  <w:style w:type="character" w:customStyle="1" w:styleId="WW8Num15z1">
    <w:name w:val="WW8Num15z1"/>
    <w:rPr>
      <w:rFonts w:ascii="Courier New" w:hAnsi="Courier New"/>
    </w:rPr>
  </w:style>
  <w:style w:type="character" w:customStyle="1" w:styleId="WW8Num15z3">
    <w:name w:val="WW8Num15z3"/>
    <w:rPr>
      <w:rFonts w:ascii="Symbol" w:hAnsi="Symbol"/>
    </w:rPr>
  </w:style>
  <w:style w:type="character" w:customStyle="1" w:styleId="WW8Num16z0">
    <w:name w:val="WW8Num16z0"/>
    <w:rPr>
      <w:rFonts w:ascii="Arial" w:hAnsi="Aria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rFonts w:ascii="Wingdings" w:hAnsi="Wingdings"/>
      <w:sz w:val="28"/>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rPr>
  </w:style>
  <w:style w:type="character" w:customStyle="1" w:styleId="WW8Num19z3">
    <w:name w:val="WW8Num19z3"/>
    <w:rPr>
      <w:rFonts w:ascii="Symbol" w:hAnsi="Symbol"/>
    </w:rPr>
  </w:style>
  <w:style w:type="character" w:customStyle="1" w:styleId="WW8Num1z0">
    <w:name w:val="WW8Num1z0"/>
    <w:rPr>
      <w:rFonts w:ascii="Wingdings" w:hAnsi="Wingdings"/>
    </w:rPr>
  </w:style>
  <w:style w:type="character" w:customStyle="1" w:styleId="WW8Num1z1">
    <w:name w:val="WW8Num1z1"/>
    <w:rPr>
      <w:rFonts w:ascii="Courier New" w:hAnsi="Courier New"/>
    </w:rPr>
  </w:style>
  <w:style w:type="character" w:customStyle="1" w:styleId="WW8Num1z3">
    <w:name w:val="WW8Num1z3"/>
    <w:rPr>
      <w:rFonts w:ascii="Symbol" w:hAnsi="Symbol"/>
    </w:rPr>
  </w:style>
  <w:style w:type="character" w:customStyle="1" w:styleId="WW8Num20z0">
    <w:name w:val="WW8Num20z0"/>
    <w:rPr>
      <w:rFonts w:ascii="Wingdings" w:hAnsi="Wingdings"/>
    </w:rPr>
  </w:style>
  <w:style w:type="character" w:customStyle="1" w:styleId="WW8Num20z1">
    <w:name w:val="WW8Num20z1"/>
    <w:rPr>
      <w:rFonts w:ascii="Courier New" w:hAnsi="Courier New"/>
    </w:rPr>
  </w:style>
  <w:style w:type="character" w:customStyle="1" w:styleId="WW8Num20z3">
    <w:name w:val="WW8Num20z3"/>
    <w:rPr>
      <w:rFonts w:ascii="Symbol" w:hAnsi="Symbol"/>
    </w:rPr>
  </w:style>
  <w:style w:type="character" w:customStyle="1" w:styleId="WW8Num2z0">
    <w:name w:val="WW8Num2z0"/>
    <w:rPr>
      <w:rFonts w:ascii="Wingdings" w:hAnsi="Wingdings"/>
    </w:rPr>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3z0">
    <w:name w:val="WW8Num3z0"/>
    <w:rPr>
      <w:rFonts w:ascii="Webdings" w:hAnsi="Webdings"/>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0">
    <w:name w:val="WW8Num4z0"/>
    <w:rPr>
      <w:rFonts w:ascii="Wingdings" w:hAnsi="Wingdings"/>
      <w:color w:val="000000"/>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0">
    <w:name w:val="WW8Num6z0"/>
    <w:rPr>
      <w:rFonts w:ascii="Wingdings" w:hAnsi="Wingdings"/>
    </w:rPr>
  </w:style>
  <w:style w:type="character" w:customStyle="1" w:styleId="WW8Num6z1">
    <w:name w:val="WW8Num6z1"/>
    <w:rPr>
      <w:rFonts w:ascii="Courier New" w:hAnsi="Courier New"/>
    </w:rPr>
  </w:style>
  <w:style w:type="character" w:customStyle="1" w:styleId="WW8Num6z3">
    <w:name w:val="WW8Num6z3"/>
    <w:rPr>
      <w:rFonts w:ascii="Symbol" w:hAnsi="Symbol"/>
    </w:rPr>
  </w:style>
  <w:style w:type="character" w:customStyle="1" w:styleId="WW8Num7z0">
    <w:name w:val="WW8Num7z0"/>
    <w:rPr>
      <w:rFonts w:ascii="Wingdings" w:hAnsi="Wingdings"/>
    </w:rPr>
  </w:style>
  <w:style w:type="character" w:customStyle="1" w:styleId="WW8Num7z1">
    <w:name w:val="WW8Num7z1"/>
    <w:rPr>
      <w:rFonts w:ascii="Courier New" w:hAnsi="Courier New"/>
    </w:rPr>
  </w:style>
  <w:style w:type="character" w:customStyle="1" w:styleId="WW8Num7z3">
    <w:name w:val="WW8Num7z3"/>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yrnieniedelikatne">
    <w:name w:val="Wyróżnienie delikatne"/>
    <w:rPr>
      <w:i/>
    </w:rPr>
  </w:style>
  <w:style w:type="character" w:customStyle="1" w:styleId="Wyrnienieintensywne">
    <w:name w:val="Wyróżnienie intensywne"/>
    <w:rPr>
      <w:b/>
    </w:rPr>
  </w:style>
  <w:style w:type="character" w:styleId="Strong">
    <w:name w:val="Strong"/>
    <w:rPr>
      <w:b/>
    </w:rPr>
  </w:style>
  <w:style w:type="character" w:customStyle="1" w:styleId="ListLabel1">
    <w:name w:val="ListLabel 1"/>
    <w:rPr>
      <w:color w:val="000080"/>
    </w:rPr>
  </w:style>
  <w:style w:type="character" w:customStyle="1" w:styleId="ListLabel2">
    <w:name w:val="ListLabel 2"/>
    <w:rPr>
      <w:color w:val="000000"/>
    </w:rPr>
  </w:style>
  <w:style w:type="character" w:customStyle="1" w:styleId="ListLabel3">
    <w:name w:val="ListLabel 3"/>
    <w:rPr>
      <w:rFonts w:cs="Courier New"/>
    </w:rPr>
  </w:style>
  <w:style w:type="character" w:styleId="Hyperlink">
    <w:name w:val="Hyperlink"/>
    <w:basedOn w:val="DefaultParagraphFont"/>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default="1" w:styleId="Normal">
    <w:name w:val="Normal"/>
    <w:qFormat/>
    <w:pPr>
      <w:suppressAutoHyphens/>
      <w:spacing w:after="200" w:line="276" w:lineRule="auto"/>
    </w:pPr>
    <w:rPr>
      <w:rFonts w:ascii="Calibri" w:hAnsi="Calibri"/>
      <w:sz w:val="22"/>
      <w:szCs w:val="22"/>
    </w:rPr>
  </w:style>
  <w:style w:type="paragraph" w:styleId="Heading1">
    <w:name w:val="heading 1"/>
    <w:basedOn w:val="Normal"/>
    <w:qFormat/>
    <w:pPr>
      <w:spacing w:before="480" w:after="0"/>
      <w:outlineLvl w:val="0"/>
    </w:pPr>
    <w:rPr>
      <w:rFonts w:ascii="Cambria" w:hAnsi="Cambria"/>
      <w:b/>
      <w:sz w:val="28"/>
      <w:szCs w:val="28"/>
    </w:rPr>
  </w:style>
  <w:style w:type="paragraph" w:styleId="Heading2">
    <w:name w:val="heading 2"/>
    <w:basedOn w:val="Normal"/>
    <w:qFormat/>
    <w:pPr>
      <w:spacing w:before="200" w:after="0"/>
      <w:outlineLvl w:val="1"/>
    </w:pPr>
    <w:rPr>
      <w:rFonts w:ascii="Cambria" w:hAnsi="Cambria"/>
      <w:b/>
      <w:sz w:val="26"/>
      <w:szCs w:val="26"/>
    </w:rPr>
  </w:style>
  <w:style w:type="paragraph" w:styleId="Heading3">
    <w:name w:val="heading 3"/>
    <w:basedOn w:val="Normal"/>
    <w:qFormat/>
    <w:pPr>
      <w:spacing w:before="200" w:after="0" w:line="264" w:lineRule="auto"/>
      <w:outlineLvl w:val="2"/>
    </w:pPr>
    <w:rPr>
      <w:rFonts w:ascii="Cambria" w:hAnsi="Cambria"/>
      <w:b/>
    </w:rPr>
  </w:style>
  <w:style w:type="paragraph" w:styleId="Heading4">
    <w:name w:val="heading 4"/>
    <w:basedOn w:val="Normal"/>
    <w:qFormat/>
    <w:pPr>
      <w:spacing w:before="200" w:after="0"/>
      <w:outlineLvl w:val="3"/>
    </w:pPr>
    <w:rPr>
      <w:rFonts w:ascii="Cambria" w:hAnsi="Cambria"/>
      <w:b/>
      <w:i/>
    </w:rPr>
  </w:style>
  <w:style w:type="paragraph" w:styleId="Heading5">
    <w:name w:val="heading 5"/>
    <w:basedOn w:val="Normal"/>
    <w:qFormat/>
    <w:pPr>
      <w:spacing w:before="200" w:after="0"/>
      <w:outlineLvl w:val="4"/>
    </w:pPr>
    <w:rPr>
      <w:rFonts w:ascii="Cambria" w:hAnsi="Cambria"/>
      <w:b/>
      <w:color w:val="7F7F7F"/>
    </w:rPr>
  </w:style>
  <w:style w:type="paragraph" w:styleId="Heading6">
    <w:name w:val="heading 6"/>
    <w:basedOn w:val="Normal"/>
    <w:qFormat/>
    <w:pPr>
      <w:spacing w:after="0" w:line="264" w:lineRule="auto"/>
      <w:outlineLvl w:val="5"/>
    </w:pPr>
    <w:rPr>
      <w:rFonts w:ascii="Cambria" w:hAnsi="Cambria"/>
      <w:b/>
      <w:i/>
      <w:color w:val="7F7F7F"/>
    </w:rPr>
  </w:style>
  <w:style w:type="paragraph" w:styleId="Heading7">
    <w:name w:val="heading 7"/>
    <w:basedOn w:val="Normal"/>
    <w:qFormat/>
    <w:pPr>
      <w:spacing w:after="0"/>
      <w:outlineLvl w:val="6"/>
    </w:pPr>
    <w:rPr>
      <w:rFonts w:ascii="Cambria" w:hAnsi="Cambria"/>
      <w:i/>
    </w:rPr>
  </w:style>
  <w:style w:type="paragraph" w:styleId="Heading8">
    <w:name w:val="heading 8"/>
    <w:basedOn w:val="Normal"/>
    <w:qFormat/>
    <w:pPr>
      <w:spacing w:after="0"/>
      <w:outlineLvl w:val="7"/>
    </w:pPr>
    <w:rPr>
      <w:rFonts w:ascii="Cambria" w:hAnsi="Cambria"/>
      <w:sz w:val="20"/>
      <w:szCs w:val="20"/>
    </w:rPr>
  </w:style>
  <w:style w:type="paragraph" w:styleId="Heading9">
    <w:name w:val="heading 9"/>
    <w:basedOn w:val="Normal"/>
    <w:qFormat/>
    <w:pPr>
      <w:spacing w:after="0"/>
      <w:outlineLvl w:val="8"/>
    </w:pPr>
    <w:rPr>
      <w:rFonts w:ascii="Cambria" w:hAnsi="Cambri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pPr>
      <w:keepNext/>
      <w:spacing w:before="240" w:after="120" w:line="100" w:lineRule="atLeast"/>
    </w:pPr>
    <w:rPr>
      <w:rFonts w:ascii="Cambria" w:eastAsia="Droid Sans Fallback" w:hAnsi="Cambria" w:cs="FreeSans"/>
      <w:sz w:val="52"/>
      <w:szCs w:val="52"/>
    </w:rPr>
  </w:style>
  <w:style w:type="paragraph" w:customStyle="1" w:styleId="TextBody">
    <w:name w:val="Text Body"/>
    <w:basedOn w:val="Normal"/>
    <w:qFormat/>
    <w:pPr>
      <w:spacing w:after="220" w:line="220" w:lineRule="atLeast"/>
      <w:ind w:right="-360"/>
    </w:pPr>
    <w:rPr>
      <w:rFonts w:ascii="Times New Roman" w:hAnsi="Times New Roman"/>
      <w:sz w:val="20"/>
      <w:szCs w:val="20"/>
    </w:rPr>
  </w:style>
  <w:style w:type="paragraph" w:styleId="List">
    <w:name w:val="List"/>
    <w:basedOn w:val="TextBody"/>
    <w:qFormat/>
    <w:rPr>
      <w:rFonts w:cs="FreeSans"/>
    </w:rPr>
  </w:style>
  <w:style w:type="paragraph" w:styleId="Caption">
    <w:name w:val="caption"/>
    <w:basedOn w:val="Normal"/>
    <w:qFormat/>
    <w:pPr>
      <w:spacing w:before="120" w:after="120"/>
    </w:pPr>
    <w:rPr>
      <w:i/>
      <w:sz w:val="24"/>
      <w:szCs w:val="24"/>
    </w:rPr>
  </w:style>
  <w:style w:type="paragraph" w:customStyle="1" w:styleId="Index">
    <w:name w:val="Index"/>
    <w:basedOn w:val="Normal"/>
    <w:qFormat/>
    <w:pPr>
      <w:suppressLineNumbers/>
    </w:pPr>
    <w:rPr>
      <w:rFonts w:cs="FreeSans"/>
    </w:rPr>
  </w:style>
  <w:style w:type="paragraph" w:customStyle="1" w:styleId="Akapitzlist">
    <w:name w:val="Akapit z listą"/>
    <w:basedOn w:val="Normal"/>
    <w:qFormat/>
    <w:pPr>
      <w:spacing w:after="0"/>
      <w:ind w:left="720"/>
    </w:pPr>
  </w:style>
  <w:style w:type="paragraph" w:customStyle="1" w:styleId="Bezodstpw">
    <w:name w:val="Bez odstępów"/>
    <w:basedOn w:val="Normal"/>
    <w:qFormat/>
    <w:pPr>
      <w:spacing w:after="0" w:line="100" w:lineRule="atLeast"/>
    </w:pPr>
  </w:style>
  <w:style w:type="paragraph" w:customStyle="1" w:styleId="Cytat">
    <w:name w:val="Cytat"/>
    <w:basedOn w:val="Normal"/>
    <w:qFormat/>
    <w:pPr>
      <w:spacing w:before="200" w:after="0"/>
      <w:ind w:left="360" w:right="360"/>
    </w:pPr>
    <w:rPr>
      <w:i/>
    </w:rPr>
  </w:style>
  <w:style w:type="paragraph" w:customStyle="1" w:styleId="Cytatintensywny">
    <w:name w:val="Cytat intensywny"/>
    <w:basedOn w:val="Normal"/>
    <w:qFormat/>
    <w:pPr>
      <w:spacing w:before="200" w:after="280"/>
      <w:ind w:left="1008" w:right="1152"/>
    </w:pPr>
    <w:rPr>
      <w:b/>
      <w:i/>
    </w:rPr>
  </w:style>
  <w:style w:type="paragraph" w:styleId="Header">
    <w:name w:val="header"/>
    <w:basedOn w:val="Normal"/>
    <w:qFormat/>
  </w:style>
  <w:style w:type="paragraph" w:customStyle="1" w:styleId="Heading11">
    <w:name w:val="Heading 11"/>
    <w:basedOn w:val="Normal"/>
    <w:qFormat/>
    <w:pPr>
      <w:spacing w:before="480"/>
    </w:pPr>
    <w:rPr>
      <w:b/>
      <w:color w:val="345A8A"/>
      <w:sz w:val="32"/>
    </w:rPr>
  </w:style>
  <w:style w:type="paragraph" w:customStyle="1" w:styleId="Heading21">
    <w:name w:val="Heading 21"/>
    <w:basedOn w:val="Normal"/>
    <w:qFormat/>
    <w:pPr>
      <w:spacing w:before="200"/>
    </w:pPr>
    <w:rPr>
      <w:b/>
      <w:color w:val="4F81BD"/>
      <w:sz w:val="26"/>
    </w:rPr>
  </w:style>
  <w:style w:type="paragraph" w:customStyle="1" w:styleId="Heading31">
    <w:name w:val="Heading 31"/>
    <w:basedOn w:val="Normal"/>
    <w:qFormat/>
    <w:pPr>
      <w:spacing w:before="200"/>
    </w:pPr>
    <w:rPr>
      <w:b/>
      <w:color w:val="4F81BD"/>
      <w:sz w:val="24"/>
    </w:rPr>
  </w:style>
  <w:style w:type="paragraph" w:customStyle="1" w:styleId="Lgende1">
    <w:name w:val="Légende1"/>
    <w:basedOn w:val="Normal"/>
    <w:qFormat/>
    <w:pPr>
      <w:spacing w:before="120" w:after="120"/>
    </w:pPr>
    <w:rPr>
      <w:i/>
      <w:sz w:val="24"/>
      <w:szCs w:val="24"/>
    </w:rPr>
  </w:style>
  <w:style w:type="paragraph" w:customStyle="1" w:styleId="NORMALE">
    <w:name w:val="NORMALE"/>
    <w:qFormat/>
    <w:pPr>
      <w:widowControl w:val="0"/>
      <w:suppressAutoHyphens/>
    </w:pPr>
    <w:rPr>
      <w:i/>
      <w:color w:val="404040"/>
    </w:rPr>
  </w:style>
  <w:style w:type="paragraph" w:customStyle="1" w:styleId="Nagwekspisutreci">
    <w:name w:val="Nagłówek spisu treści"/>
    <w:basedOn w:val="Heading1"/>
    <w:qFormat/>
    <w:pPr>
      <w:spacing w:before="0"/>
    </w:pPr>
  </w:style>
  <w:style w:type="paragraph" w:customStyle="1" w:styleId="NagwkiM">
    <w:name w:val="NagłówkiM"/>
    <w:basedOn w:val="Normal"/>
    <w:qFormat/>
    <w:pPr>
      <w:pBdr>
        <w:top w:val="nil"/>
        <w:left w:val="nil"/>
        <w:bottom w:val="nil"/>
        <w:right w:val="nil"/>
        <w:between w:val="nil"/>
      </w:pBdr>
      <w:shd w:val="solid" w:color="336699" w:fill="auto"/>
      <w:spacing w:after="0"/>
    </w:pPr>
    <w:rPr>
      <w:sz w:val="28"/>
      <w:szCs w:val="24"/>
    </w:rPr>
  </w:style>
  <w:style w:type="paragraph" w:styleId="ListParagraph">
    <w:name w:val="List Paragraph"/>
    <w:basedOn w:val="Normal"/>
    <w:qFormat/>
    <w:pPr>
      <w:ind w:left="720"/>
    </w:pPr>
  </w:style>
  <w:style w:type="paragraph" w:styleId="Footer">
    <w:name w:val="footer"/>
    <w:basedOn w:val="Normal"/>
    <w:qFormat/>
  </w:style>
  <w:style w:type="paragraph" w:customStyle="1" w:styleId="Plandokumentu">
    <w:name w:val="Plan dokumentu"/>
    <w:basedOn w:val="Normal"/>
    <w:qFormat/>
    <w:pPr>
      <w:pBdr>
        <w:top w:val="nil"/>
        <w:left w:val="nil"/>
        <w:bottom w:val="nil"/>
        <w:right w:val="nil"/>
        <w:between w:val="nil"/>
      </w:pBdr>
      <w:shd w:val="solid" w:color="000080" w:fill="auto"/>
    </w:pPr>
    <w:rPr>
      <w:rFonts w:ascii="Tahoma" w:hAnsi="Tahoma"/>
      <w:sz w:val="20"/>
      <w:szCs w:val="20"/>
    </w:rPr>
  </w:style>
  <w:style w:type="paragraph" w:styleId="Subtitle">
    <w:name w:val="Subtitle"/>
    <w:basedOn w:val="Normal"/>
    <w:qFormat/>
    <w:rPr>
      <w:i/>
      <w:color w:val="4F81BD"/>
      <w:sz w:val="24"/>
    </w:rPr>
  </w:style>
  <w:style w:type="paragraph" w:customStyle="1" w:styleId="TableContents">
    <w:name w:val="Table Contents"/>
    <w:basedOn w:val="Normal"/>
    <w:qFormat/>
  </w:style>
  <w:style w:type="paragraph" w:customStyle="1" w:styleId="TableHeading">
    <w:name w:val="Table Heading"/>
    <w:basedOn w:val="TableContents"/>
    <w:qFormat/>
    <w:rPr>
      <w:b/>
    </w:rPr>
  </w:style>
  <w:style w:type="paragraph" w:customStyle="1" w:styleId="Tekstdymka">
    <w:name w:val="Tekst dymka"/>
    <w:basedOn w:val="Normal"/>
    <w:qFormat/>
    <w:rPr>
      <w:rFonts w:ascii="Tahoma" w:hAnsi="Tahoma"/>
      <w:sz w:val="16"/>
      <w:szCs w:val="16"/>
    </w:rPr>
  </w:style>
  <w:style w:type="paragraph" w:styleId="Title">
    <w:name w:val="Title"/>
    <w:basedOn w:val="Normal"/>
    <w:qFormat/>
    <w:pPr>
      <w:spacing w:after="300"/>
    </w:pPr>
    <w:rPr>
      <w:color w:val="17365D"/>
      <w:sz w:val="52"/>
    </w:rPr>
  </w:style>
  <w:style w:type="paragraph" w:customStyle="1" w:styleId="docDefaults">
    <w:name w:val="docDefaults"/>
    <w:qFormat/>
    <w:pPr>
      <w:suppressAutoHyphens/>
    </w:pPr>
  </w:style>
  <w:style w:type="paragraph" w:customStyle="1" w:styleId="environnement">
    <w:name w:val="environnement"/>
    <w:qFormat/>
    <w:pPr>
      <w:widowControl w:val="0"/>
      <w:suppressAutoHyphens/>
      <w:ind w:left="284"/>
    </w:pPr>
  </w:style>
  <w:style w:type="paragraph" w:customStyle="1" w:styleId="mission">
    <w:name w:val="mission"/>
    <w:basedOn w:val="Normal"/>
    <w:qFormat/>
    <w:pPr>
      <w:spacing w:before="60" w:after="60" w:line="100" w:lineRule="atLeast"/>
    </w:pPr>
    <w:rPr>
      <w:rFonts w:ascii="Arial" w:hAnsi="Arial"/>
      <w:sz w:val="20"/>
      <w:szCs w:val="20"/>
    </w:rPr>
  </w:style>
  <w:style w:type="paragraph" w:styleId="NoSpacing">
    <w:name w:val="No Spacing"/>
    <w:qFormat/>
    <w:rPr>
      <w:rFonts w:ascii="Calibri" w:eastAsia="Calibri" w:hAnsi="Calibri"/>
      <w:sz w:val="22"/>
      <w:szCs w:val="22"/>
      <w:lang w:val="en-US"/>
    </w:rPr>
  </w:style>
  <w:style w:type="character" w:customStyle="1" w:styleId="Absatz-Standardschriftart">
    <w:name w:val="Absatz-Standardschriftart"/>
  </w:style>
  <w:style w:type="character" w:styleId="Emphasis">
    <w:name w:val="Emphasis"/>
    <w:rPr>
      <w:b/>
      <w:i/>
      <w:iCs/>
    </w:rPr>
  </w:style>
  <w:style w:type="character" w:customStyle="1" w:styleId="CytatZnak">
    <w:name w:val="Cytat Znak"/>
    <w:rPr>
      <w:i/>
    </w:rPr>
  </w:style>
  <w:style w:type="character" w:customStyle="1" w:styleId="CytatintensywnyZnak">
    <w:name w:val="Cytat intensywny Znak"/>
    <w:rPr>
      <w:b/>
      <w:i/>
    </w:rPr>
  </w:style>
  <w:style w:type="character" w:customStyle="1" w:styleId="Domylnaczcionkaakapitu">
    <w:name w:val="Domyślna czcionka akapitu"/>
  </w:style>
  <w:style w:type="character" w:customStyle="1" w:styleId="InternetLink">
    <w:name w:val="Internet Link"/>
    <w:rPr>
      <w:color w:val="000080"/>
      <w:u w:val="single"/>
    </w:rPr>
  </w:style>
  <w:style w:type="character" w:customStyle="1" w:styleId="Nagwek1Znak">
    <w:name w:val="Nagłówek 1 Znak"/>
    <w:rPr>
      <w:rFonts w:ascii="Cambria" w:hAnsi="Cambria"/>
      <w:b/>
      <w:sz w:val="28"/>
      <w:szCs w:val="28"/>
    </w:rPr>
  </w:style>
  <w:style w:type="character" w:customStyle="1" w:styleId="Nagwek2Znak">
    <w:name w:val="Nagłówek 2 Znak"/>
    <w:rPr>
      <w:rFonts w:ascii="Cambria" w:hAnsi="Cambria"/>
      <w:b/>
      <w:sz w:val="26"/>
      <w:szCs w:val="26"/>
    </w:rPr>
  </w:style>
  <w:style w:type="character" w:customStyle="1" w:styleId="Nagwek3Znak">
    <w:name w:val="Nagłówek 3 Znak"/>
    <w:rPr>
      <w:rFonts w:ascii="Cambria" w:hAnsi="Cambria"/>
      <w:b/>
    </w:rPr>
  </w:style>
  <w:style w:type="character" w:customStyle="1" w:styleId="Nagwek4Znak">
    <w:name w:val="Nagłówek 4 Znak"/>
    <w:rPr>
      <w:rFonts w:ascii="Cambria" w:hAnsi="Cambria"/>
      <w:b/>
      <w:i/>
    </w:rPr>
  </w:style>
  <w:style w:type="character" w:customStyle="1" w:styleId="Nagwek5Znak">
    <w:name w:val="Nagłówek 5 Znak"/>
    <w:rPr>
      <w:rFonts w:ascii="Cambria" w:hAnsi="Cambria"/>
      <w:b/>
      <w:color w:val="7F7F7F"/>
    </w:rPr>
  </w:style>
  <w:style w:type="character" w:customStyle="1" w:styleId="Nagwek6Znak">
    <w:name w:val="Nagłówek 6 Znak"/>
    <w:rPr>
      <w:rFonts w:ascii="Cambria" w:hAnsi="Cambria"/>
      <w:b/>
      <w:i/>
      <w:color w:val="7F7F7F"/>
    </w:rPr>
  </w:style>
  <w:style w:type="character" w:customStyle="1" w:styleId="Nagwek7Znak">
    <w:name w:val="Nagłówek 7 Znak"/>
    <w:rPr>
      <w:rFonts w:ascii="Cambria" w:hAnsi="Cambria"/>
      <w:i/>
    </w:rPr>
  </w:style>
  <w:style w:type="character" w:customStyle="1" w:styleId="Nagwek8Znak">
    <w:name w:val="Nagłówek 8 Znak"/>
    <w:rPr>
      <w:rFonts w:ascii="Cambria" w:hAnsi="Cambria"/>
      <w:sz w:val="20"/>
      <w:szCs w:val="20"/>
    </w:rPr>
  </w:style>
  <w:style w:type="character" w:customStyle="1" w:styleId="Nagwek9Znak">
    <w:name w:val="Nagłówek 9 Znak"/>
    <w:rPr>
      <w:rFonts w:ascii="Cambria" w:hAnsi="Cambria"/>
      <w:i/>
      <w:sz w:val="20"/>
      <w:szCs w:val="20"/>
    </w:rPr>
  </w:style>
  <w:style w:type="character" w:customStyle="1" w:styleId="NagwekZnak">
    <w:name w:val="Nagłówek Znak"/>
    <w:rPr>
      <w:sz w:val="24"/>
      <w:szCs w:val="24"/>
    </w:rPr>
  </w:style>
  <w:style w:type="character" w:styleId="PageNumber">
    <w:name w:val="page number"/>
    <w:basedOn w:val="Domylnaczcionkaakapitu"/>
  </w:style>
  <w:style w:type="character" w:customStyle="1" w:styleId="Odwoaniedelikatne">
    <w:name w:val="Odwołanie delikatne"/>
    <w:rPr>
      <w:smallCaps/>
    </w:rPr>
  </w:style>
  <w:style w:type="character" w:customStyle="1" w:styleId="Odwoanieintensywne">
    <w:name w:val="Odwołanie intensywne"/>
    <w:rPr>
      <w:smallCaps/>
      <w:u w:val="single"/>
    </w:rPr>
  </w:style>
  <w:style w:type="character" w:customStyle="1" w:styleId="PodtytuZnak">
    <w:name w:val="Podtytuł Znak"/>
    <w:rPr>
      <w:rFonts w:ascii="Cambria" w:hAnsi="Cambria"/>
      <w:i/>
      <w:sz w:val="24"/>
      <w:szCs w:val="24"/>
    </w:rPr>
  </w:style>
  <w:style w:type="character" w:customStyle="1" w:styleId="Policepardfaut1">
    <w:name w:val="Police par défaut1"/>
  </w:style>
  <w:style w:type="character" w:customStyle="1" w:styleId="TekstdymkaZnak">
    <w:name w:val="Tekst dymka Znak"/>
    <w:rPr>
      <w:rFonts w:ascii="Tahoma" w:hAnsi="Tahoma"/>
      <w:sz w:val="16"/>
      <w:szCs w:val="16"/>
    </w:rPr>
  </w:style>
  <w:style w:type="character" w:customStyle="1" w:styleId="TekstpodstawowyZnak">
    <w:name w:val="Tekst podstawowy Znak"/>
    <w:rPr>
      <w:rFonts w:ascii="Times New Roman" w:hAnsi="Times New Roman"/>
      <w:sz w:val="20"/>
      <w:szCs w:val="20"/>
    </w:rPr>
  </w:style>
  <w:style w:type="character" w:customStyle="1" w:styleId="TytuZnak">
    <w:name w:val="Tytuł Znak"/>
    <w:rPr>
      <w:rFonts w:ascii="Cambria" w:hAnsi="Cambria"/>
      <w:sz w:val="52"/>
      <w:szCs w:val="52"/>
    </w:rPr>
  </w:style>
  <w:style w:type="character" w:customStyle="1" w:styleId="Tytuksiki">
    <w:name w:val="Tytuł książki"/>
    <w:rPr>
      <w:i/>
      <w:smallCaps/>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rPr>
  </w:style>
  <w:style w:type="character" w:customStyle="1" w:styleId="WW8Num12z3">
    <w:name w:val="WW8Num12z3"/>
    <w:rPr>
      <w:rFonts w:ascii="Symbol" w:hAnsi="Symbol"/>
    </w:rPr>
  </w:style>
  <w:style w:type="character" w:customStyle="1" w:styleId="WW8Num13z0">
    <w:name w:val="WW8Num13z0"/>
    <w:rPr>
      <w:rFonts w:ascii="Webdings" w:hAnsi="Webdings"/>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Wingdings" w:hAnsi="Wingdings"/>
    </w:rPr>
  </w:style>
  <w:style w:type="character" w:customStyle="1" w:styleId="WW8Num14z1">
    <w:name w:val="WW8Num14z1"/>
    <w:rPr>
      <w:rFonts w:ascii="Courier New" w:hAnsi="Courier New"/>
    </w:rPr>
  </w:style>
  <w:style w:type="character" w:customStyle="1" w:styleId="WW8Num14z3">
    <w:name w:val="WW8Num14z3"/>
    <w:rPr>
      <w:rFonts w:ascii="Symbol" w:hAnsi="Symbol"/>
    </w:rPr>
  </w:style>
  <w:style w:type="character" w:customStyle="1" w:styleId="WW8Num15z0">
    <w:name w:val="WW8Num15z0"/>
    <w:rPr>
      <w:rFonts w:ascii="Wingdings" w:hAnsi="Wingdings"/>
    </w:rPr>
  </w:style>
  <w:style w:type="character" w:customStyle="1" w:styleId="WW8Num15z1">
    <w:name w:val="WW8Num15z1"/>
    <w:rPr>
      <w:rFonts w:ascii="Courier New" w:hAnsi="Courier New"/>
    </w:rPr>
  </w:style>
  <w:style w:type="character" w:customStyle="1" w:styleId="WW8Num15z3">
    <w:name w:val="WW8Num15z3"/>
    <w:rPr>
      <w:rFonts w:ascii="Symbol" w:hAnsi="Symbol"/>
    </w:rPr>
  </w:style>
  <w:style w:type="character" w:customStyle="1" w:styleId="WW8Num16z0">
    <w:name w:val="WW8Num16z0"/>
    <w:rPr>
      <w:rFonts w:ascii="Arial" w:hAnsi="Aria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rFonts w:ascii="Wingdings" w:hAnsi="Wingdings"/>
      <w:sz w:val="28"/>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rPr>
  </w:style>
  <w:style w:type="character" w:customStyle="1" w:styleId="WW8Num19z3">
    <w:name w:val="WW8Num19z3"/>
    <w:rPr>
      <w:rFonts w:ascii="Symbol" w:hAnsi="Symbol"/>
    </w:rPr>
  </w:style>
  <w:style w:type="character" w:customStyle="1" w:styleId="WW8Num1z0">
    <w:name w:val="WW8Num1z0"/>
    <w:rPr>
      <w:rFonts w:ascii="Wingdings" w:hAnsi="Wingdings"/>
    </w:rPr>
  </w:style>
  <w:style w:type="character" w:customStyle="1" w:styleId="WW8Num1z1">
    <w:name w:val="WW8Num1z1"/>
    <w:rPr>
      <w:rFonts w:ascii="Courier New" w:hAnsi="Courier New"/>
    </w:rPr>
  </w:style>
  <w:style w:type="character" w:customStyle="1" w:styleId="WW8Num1z3">
    <w:name w:val="WW8Num1z3"/>
    <w:rPr>
      <w:rFonts w:ascii="Symbol" w:hAnsi="Symbol"/>
    </w:rPr>
  </w:style>
  <w:style w:type="character" w:customStyle="1" w:styleId="WW8Num20z0">
    <w:name w:val="WW8Num20z0"/>
    <w:rPr>
      <w:rFonts w:ascii="Wingdings" w:hAnsi="Wingdings"/>
    </w:rPr>
  </w:style>
  <w:style w:type="character" w:customStyle="1" w:styleId="WW8Num20z1">
    <w:name w:val="WW8Num20z1"/>
    <w:rPr>
      <w:rFonts w:ascii="Courier New" w:hAnsi="Courier New"/>
    </w:rPr>
  </w:style>
  <w:style w:type="character" w:customStyle="1" w:styleId="WW8Num20z3">
    <w:name w:val="WW8Num20z3"/>
    <w:rPr>
      <w:rFonts w:ascii="Symbol" w:hAnsi="Symbol"/>
    </w:rPr>
  </w:style>
  <w:style w:type="character" w:customStyle="1" w:styleId="WW8Num2z0">
    <w:name w:val="WW8Num2z0"/>
    <w:rPr>
      <w:rFonts w:ascii="Wingdings" w:hAnsi="Wingdings"/>
    </w:rPr>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3z0">
    <w:name w:val="WW8Num3z0"/>
    <w:rPr>
      <w:rFonts w:ascii="Webdings" w:hAnsi="Webdings"/>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0">
    <w:name w:val="WW8Num4z0"/>
    <w:rPr>
      <w:rFonts w:ascii="Wingdings" w:hAnsi="Wingdings"/>
      <w:color w:val="000000"/>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0">
    <w:name w:val="WW8Num6z0"/>
    <w:rPr>
      <w:rFonts w:ascii="Wingdings" w:hAnsi="Wingdings"/>
    </w:rPr>
  </w:style>
  <w:style w:type="character" w:customStyle="1" w:styleId="WW8Num6z1">
    <w:name w:val="WW8Num6z1"/>
    <w:rPr>
      <w:rFonts w:ascii="Courier New" w:hAnsi="Courier New"/>
    </w:rPr>
  </w:style>
  <w:style w:type="character" w:customStyle="1" w:styleId="WW8Num6z3">
    <w:name w:val="WW8Num6z3"/>
    <w:rPr>
      <w:rFonts w:ascii="Symbol" w:hAnsi="Symbol"/>
    </w:rPr>
  </w:style>
  <w:style w:type="character" w:customStyle="1" w:styleId="WW8Num7z0">
    <w:name w:val="WW8Num7z0"/>
    <w:rPr>
      <w:rFonts w:ascii="Wingdings" w:hAnsi="Wingdings"/>
    </w:rPr>
  </w:style>
  <w:style w:type="character" w:customStyle="1" w:styleId="WW8Num7z1">
    <w:name w:val="WW8Num7z1"/>
    <w:rPr>
      <w:rFonts w:ascii="Courier New" w:hAnsi="Courier New"/>
    </w:rPr>
  </w:style>
  <w:style w:type="character" w:customStyle="1" w:styleId="WW8Num7z3">
    <w:name w:val="WW8Num7z3"/>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yrnieniedelikatne">
    <w:name w:val="Wyróżnienie delikatne"/>
    <w:rPr>
      <w:i/>
    </w:rPr>
  </w:style>
  <w:style w:type="character" w:customStyle="1" w:styleId="Wyrnienieintensywne">
    <w:name w:val="Wyróżnienie intensywne"/>
    <w:rPr>
      <w:b/>
    </w:rPr>
  </w:style>
  <w:style w:type="character" w:styleId="Strong">
    <w:name w:val="Strong"/>
    <w:rPr>
      <w:b/>
    </w:rPr>
  </w:style>
  <w:style w:type="character" w:customStyle="1" w:styleId="ListLabel1">
    <w:name w:val="ListLabel 1"/>
    <w:rPr>
      <w:color w:val="000080"/>
    </w:rPr>
  </w:style>
  <w:style w:type="character" w:customStyle="1" w:styleId="ListLabel2">
    <w:name w:val="ListLabel 2"/>
    <w:rPr>
      <w:color w:val="000000"/>
    </w:rPr>
  </w:style>
  <w:style w:type="character" w:customStyle="1" w:styleId="ListLabel3">
    <w:name w:val="ListLabel 3"/>
    <w:rPr>
      <w:rFonts w:cs="Courier New"/>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keb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Times New Roman"/>
        <a:cs typeface="Times New Roman"/>
      </a:majorFont>
      <a:minorFont>
        <a:latin typeface="Calibri"/>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useer</dc:creator>
  <cp:lastModifiedBy>TECH ERA</cp:lastModifiedBy>
  <cp:revision>2</cp:revision>
  <dcterms:created xsi:type="dcterms:W3CDTF">2019-07-15T18:20:00Z</dcterms:created>
  <dcterms:modified xsi:type="dcterms:W3CDTF">2019-07-15T18:20:00Z</dcterms:modified>
</cp:coreProperties>
</file>