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DED" w:rsidRDefault="00825DED" w:rsidP="00825DED">
      <w:pPr>
        <w:jc w:val="righ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3B384F8" wp14:editId="49010798">
            <wp:extent cx="1796995" cy="636104"/>
            <wp:effectExtent l="0" t="0" r="0" b="0"/>
            <wp:docPr id="2" name="Picture 2" descr="C:\Users\263178\Desktop\oracle_certprof_clr_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263178\Desktop\oracle_certprof_clr_rgb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957" cy="633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DED" w:rsidRPr="00EE5DC5" w:rsidRDefault="00825DED" w:rsidP="00825DE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8D398B" wp14:editId="0FE575D8">
                <wp:simplePos x="0" y="0"/>
                <wp:positionH relativeFrom="column">
                  <wp:posOffset>-37465</wp:posOffset>
                </wp:positionH>
                <wp:positionV relativeFrom="paragraph">
                  <wp:posOffset>310515</wp:posOffset>
                </wp:positionV>
                <wp:extent cx="6703695" cy="0"/>
                <wp:effectExtent l="12065" t="12065" r="8890" b="6985"/>
                <wp:wrapNone/>
                <wp:docPr id="1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36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2.95pt;margin-top:24.45pt;width:527.8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LBDHwIAADw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6ABF8" wp14:editId="5C603464">
                <wp:simplePos x="0" y="0"/>
                <wp:positionH relativeFrom="column">
                  <wp:posOffset>-37465</wp:posOffset>
                </wp:positionH>
                <wp:positionV relativeFrom="paragraph">
                  <wp:posOffset>267335</wp:posOffset>
                </wp:positionV>
                <wp:extent cx="6703695" cy="0"/>
                <wp:effectExtent l="12065" t="16510" r="18415" b="12065"/>
                <wp:wrapNone/>
                <wp:docPr id="1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369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-2.95pt;margin-top:21.05pt;width:527.8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" strokeweight="1.5pt"/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Aneez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Hasan.M.R</w:t>
      </w:r>
      <w:proofErr w:type="spellEnd"/>
    </w:p>
    <w:p w:rsidR="00825DED" w:rsidRPr="00AD0BFA" w:rsidRDefault="00B007B9" w:rsidP="00825DED">
      <w:pPr>
        <w:spacing w:after="0"/>
        <w:rPr>
          <w:rFonts w:cs="Times New Roman"/>
          <w:b/>
          <w:sz w:val="18"/>
          <w:szCs w:val="18"/>
        </w:rPr>
      </w:pPr>
      <w:r>
        <w:rPr>
          <w:rFonts w:cs="Times New Roman"/>
          <w:b/>
          <w:color w:val="7F7F7F" w:themeColor="text1" w:themeTint="80"/>
          <w:sz w:val="18"/>
          <w:szCs w:val="18"/>
        </w:rPr>
        <w:t>Manchester, Connecticut</w:t>
      </w:r>
      <w:r>
        <w:rPr>
          <w:rFonts w:cs="Times New Roman"/>
          <w:b/>
          <w:color w:val="7F7F7F" w:themeColor="text1" w:themeTint="80"/>
          <w:sz w:val="18"/>
          <w:szCs w:val="18"/>
        </w:rPr>
        <w:tab/>
      </w:r>
      <w:r>
        <w:rPr>
          <w:rFonts w:cs="Times New Roman"/>
          <w:b/>
          <w:color w:val="7F7F7F" w:themeColor="text1" w:themeTint="80"/>
          <w:sz w:val="18"/>
          <w:szCs w:val="18"/>
        </w:rPr>
        <w:tab/>
        <w:t xml:space="preserve"> </w:t>
      </w:r>
      <w:r>
        <w:rPr>
          <w:rFonts w:cs="Times New Roman"/>
          <w:b/>
          <w:color w:val="7F7F7F" w:themeColor="text1" w:themeTint="80"/>
          <w:sz w:val="18"/>
          <w:szCs w:val="18"/>
        </w:rPr>
        <w:tab/>
        <w:t xml:space="preserve"> </w:t>
      </w:r>
      <w:r>
        <w:rPr>
          <w:rFonts w:cs="Times New Roman"/>
          <w:b/>
          <w:color w:val="7F7F7F" w:themeColor="text1" w:themeTint="80"/>
          <w:sz w:val="18"/>
          <w:szCs w:val="18"/>
        </w:rPr>
        <w:tab/>
        <w:t xml:space="preserve"> </w:t>
      </w:r>
      <w:r>
        <w:rPr>
          <w:rFonts w:cs="Times New Roman"/>
          <w:b/>
          <w:color w:val="7F7F7F" w:themeColor="text1" w:themeTint="80"/>
          <w:sz w:val="18"/>
          <w:szCs w:val="18"/>
        </w:rPr>
        <w:tab/>
        <w:t xml:space="preserve"> </w:t>
      </w:r>
      <w:r>
        <w:rPr>
          <w:rFonts w:cs="Times New Roman"/>
          <w:b/>
          <w:color w:val="7F7F7F" w:themeColor="text1" w:themeTint="80"/>
          <w:sz w:val="18"/>
          <w:szCs w:val="18"/>
        </w:rPr>
        <w:tab/>
      </w:r>
      <w:r>
        <w:rPr>
          <w:rFonts w:cs="Times New Roman"/>
          <w:b/>
          <w:color w:val="7F7F7F" w:themeColor="text1" w:themeTint="80"/>
          <w:sz w:val="18"/>
          <w:szCs w:val="18"/>
        </w:rPr>
        <w:tab/>
      </w:r>
      <w:r w:rsidR="00665E9D">
        <w:rPr>
          <w:rFonts w:cs="Times New Roman"/>
          <w:b/>
          <w:color w:val="7F7F7F" w:themeColor="text1" w:themeTint="80"/>
          <w:sz w:val="18"/>
          <w:szCs w:val="18"/>
        </w:rPr>
        <w:t>Phone</w:t>
      </w:r>
      <w:bookmarkStart w:id="0" w:name="_GoBack"/>
      <w:bookmarkEnd w:id="0"/>
      <w:r w:rsidR="00753DE4">
        <w:rPr>
          <w:rFonts w:cs="Times New Roman"/>
          <w:b/>
          <w:color w:val="7F7F7F" w:themeColor="text1" w:themeTint="80"/>
          <w:sz w:val="18"/>
          <w:szCs w:val="18"/>
        </w:rPr>
        <w:t xml:space="preserve">: </w:t>
      </w:r>
      <w:r w:rsidR="00825DED">
        <w:rPr>
          <w:rFonts w:cs="Times New Roman"/>
          <w:b/>
          <w:color w:val="7F7F7F" w:themeColor="text1" w:themeTint="80"/>
          <w:sz w:val="18"/>
          <w:szCs w:val="18"/>
        </w:rPr>
        <w:t>860</w:t>
      </w:r>
      <w:r w:rsidR="00753DE4">
        <w:rPr>
          <w:rFonts w:cs="Times New Roman"/>
          <w:b/>
          <w:color w:val="7F7F7F" w:themeColor="text1" w:themeTint="80"/>
          <w:sz w:val="18"/>
          <w:szCs w:val="18"/>
        </w:rPr>
        <w:t>-</w:t>
      </w:r>
      <w:r w:rsidR="00825DED">
        <w:rPr>
          <w:rFonts w:cs="Times New Roman"/>
          <w:b/>
          <w:color w:val="7F7F7F" w:themeColor="text1" w:themeTint="80"/>
          <w:sz w:val="18"/>
          <w:szCs w:val="18"/>
        </w:rPr>
        <w:t>690</w:t>
      </w:r>
      <w:r w:rsidR="00753DE4">
        <w:rPr>
          <w:rFonts w:cs="Times New Roman"/>
          <w:b/>
          <w:color w:val="7F7F7F" w:themeColor="text1" w:themeTint="80"/>
          <w:sz w:val="18"/>
          <w:szCs w:val="18"/>
        </w:rPr>
        <w:t>-</w:t>
      </w:r>
      <w:r w:rsidR="00825DED">
        <w:rPr>
          <w:rFonts w:cs="Times New Roman"/>
          <w:b/>
          <w:color w:val="7F7F7F" w:themeColor="text1" w:themeTint="80"/>
          <w:sz w:val="18"/>
          <w:szCs w:val="18"/>
        </w:rPr>
        <w:t>0864</w:t>
      </w:r>
      <w:r w:rsidR="006B4A89">
        <w:rPr>
          <w:rFonts w:cs="Times New Roman"/>
          <w:b/>
          <w:color w:val="7F7F7F" w:themeColor="text1" w:themeTint="80"/>
          <w:sz w:val="18"/>
          <w:szCs w:val="18"/>
        </w:rPr>
        <w:t xml:space="preserve"> | </w:t>
      </w:r>
      <w:r w:rsidR="00753DE4">
        <w:rPr>
          <w:rFonts w:cs="Times New Roman"/>
          <w:b/>
          <w:color w:val="7F7F7F" w:themeColor="text1" w:themeTint="80"/>
          <w:sz w:val="18"/>
          <w:szCs w:val="18"/>
        </w:rPr>
        <w:t>e-m</w:t>
      </w:r>
      <w:r w:rsidR="00825DED" w:rsidRPr="006B4A89">
        <w:rPr>
          <w:rFonts w:cs="Times New Roman"/>
          <w:b/>
          <w:color w:val="7F7F7F" w:themeColor="text1" w:themeTint="80"/>
          <w:sz w:val="18"/>
          <w:szCs w:val="18"/>
        </w:rPr>
        <w:t>ail</w:t>
      </w:r>
      <w:r w:rsidR="00825DED">
        <w:rPr>
          <w:rFonts w:cs="Times New Roman"/>
          <w:b/>
          <w:color w:val="7F7F7F" w:themeColor="text1" w:themeTint="80"/>
          <w:sz w:val="18"/>
          <w:szCs w:val="18"/>
        </w:rPr>
        <w:t xml:space="preserve">:- </w:t>
      </w:r>
      <w:hyperlink r:id="rId10" w:history="1">
        <w:r w:rsidR="00825DED" w:rsidRPr="003E73C4">
          <w:rPr>
            <w:rStyle w:val="Hyperlink"/>
            <w:rFonts w:cs="Times New Roman"/>
            <w:b/>
            <w:sz w:val="18"/>
            <w:szCs w:val="18"/>
          </w:rPr>
          <w:t>aneezaj@gmail.com</w:t>
        </w:r>
      </w:hyperlink>
      <w:r w:rsidR="00825DED">
        <w:rPr>
          <w:rFonts w:cs="Times New Roman"/>
          <w:b/>
          <w:sz w:val="18"/>
          <w:szCs w:val="18"/>
        </w:rPr>
        <w:t xml:space="preserve">  </w:t>
      </w:r>
    </w:p>
    <w:p w:rsidR="00825DED" w:rsidRDefault="00825DED" w:rsidP="00825DED">
      <w:pPr>
        <w:spacing w:after="0"/>
        <w:rPr>
          <w:rFonts w:cs="Times New Roman"/>
          <w:b/>
          <w:color w:val="000000" w:themeColor="text1"/>
          <w:sz w:val="24"/>
          <w:szCs w:val="24"/>
          <w:u w:val="single"/>
        </w:rPr>
      </w:pPr>
    </w:p>
    <w:p w:rsidR="00825DED" w:rsidRPr="00AD0BFA" w:rsidRDefault="00825DED" w:rsidP="00825DED">
      <w:pPr>
        <w:spacing w:after="0"/>
        <w:rPr>
          <w:rFonts w:cs="Times New Roman"/>
          <w:b/>
          <w:color w:val="000000" w:themeColor="text1"/>
          <w:sz w:val="24"/>
          <w:szCs w:val="24"/>
          <w:u w:val="single"/>
        </w:rPr>
      </w:pPr>
      <w:r w:rsidRPr="00AD0BFA">
        <w:rPr>
          <w:rFonts w:cs="Times New Roman"/>
          <w:b/>
          <w:color w:val="000000" w:themeColor="text1"/>
          <w:sz w:val="24"/>
          <w:szCs w:val="24"/>
          <w:u w:val="single"/>
        </w:rPr>
        <w:t xml:space="preserve">Career Overview </w:t>
      </w:r>
    </w:p>
    <w:p w:rsidR="00E966BD" w:rsidRDefault="00825DED" w:rsidP="00825DED">
      <w:pPr>
        <w:spacing w:after="0"/>
        <w:rPr>
          <w:sz w:val="20"/>
          <w:szCs w:val="20"/>
        </w:rPr>
      </w:pPr>
      <w:r>
        <w:rPr>
          <w:sz w:val="20"/>
          <w:szCs w:val="20"/>
        </w:rPr>
        <w:t>6</w:t>
      </w:r>
      <w:r w:rsidRPr="000E078F">
        <w:rPr>
          <w:sz w:val="20"/>
          <w:szCs w:val="20"/>
        </w:rPr>
        <w:t xml:space="preserve"> </w:t>
      </w:r>
      <w:proofErr w:type="spellStart"/>
      <w:proofErr w:type="gramStart"/>
      <w:r w:rsidRPr="000E078F">
        <w:rPr>
          <w:sz w:val="20"/>
          <w:szCs w:val="20"/>
        </w:rPr>
        <w:t>years</w:t>
      </w:r>
      <w:r>
        <w:rPr>
          <w:sz w:val="20"/>
          <w:szCs w:val="20"/>
        </w:rPr>
        <w:t xml:space="preserve"> </w:t>
      </w:r>
      <w:r w:rsidRPr="000E078F">
        <w:rPr>
          <w:sz w:val="20"/>
          <w:szCs w:val="20"/>
        </w:rPr>
        <w:t xml:space="preserve"> experience</w:t>
      </w:r>
      <w:proofErr w:type="spellEnd"/>
      <w:proofErr w:type="gramEnd"/>
      <w:r w:rsidRPr="000E078F">
        <w:rPr>
          <w:sz w:val="20"/>
          <w:szCs w:val="20"/>
        </w:rPr>
        <w:t xml:space="preserve"> of working in the IT ind</w:t>
      </w:r>
      <w:r>
        <w:rPr>
          <w:sz w:val="20"/>
          <w:szCs w:val="20"/>
        </w:rPr>
        <w:t>ustry, specializing in the area</w:t>
      </w:r>
      <w:r w:rsidRPr="000E078F">
        <w:rPr>
          <w:sz w:val="20"/>
          <w:szCs w:val="20"/>
        </w:rPr>
        <w:t xml:space="preserve"> of Oracle Database </w:t>
      </w:r>
      <w:r w:rsidR="0049529D">
        <w:rPr>
          <w:sz w:val="20"/>
          <w:szCs w:val="20"/>
        </w:rPr>
        <w:t xml:space="preserve">Operation &amp; Applications </w:t>
      </w:r>
      <w:r w:rsidRPr="000E078F">
        <w:rPr>
          <w:sz w:val="20"/>
          <w:szCs w:val="20"/>
        </w:rPr>
        <w:t xml:space="preserve">support. I was involved in providing </w:t>
      </w:r>
      <w:r>
        <w:rPr>
          <w:sz w:val="20"/>
          <w:szCs w:val="20"/>
        </w:rPr>
        <w:t>both Operations &amp; Application support</w:t>
      </w:r>
      <w:r w:rsidRPr="000E078F">
        <w:rPr>
          <w:sz w:val="20"/>
          <w:szCs w:val="20"/>
        </w:rPr>
        <w:t xml:space="preserve"> to the users by mapping their functional demands to th</w:t>
      </w:r>
      <w:r>
        <w:rPr>
          <w:sz w:val="20"/>
          <w:szCs w:val="20"/>
        </w:rPr>
        <w:t>e appropriate system capability</w:t>
      </w:r>
      <w:r w:rsidRPr="000E078F">
        <w:rPr>
          <w:sz w:val="20"/>
          <w:szCs w:val="20"/>
        </w:rPr>
        <w:t xml:space="preserve">. </w:t>
      </w:r>
    </w:p>
    <w:p w:rsidR="00E966BD" w:rsidRPr="005B6EFF" w:rsidRDefault="00E966BD" w:rsidP="00825DED">
      <w:pPr>
        <w:spacing w:after="0"/>
        <w:rPr>
          <w:sz w:val="20"/>
          <w:szCs w:val="20"/>
        </w:rPr>
      </w:pPr>
    </w:p>
    <w:p w:rsidR="00825DED" w:rsidRDefault="00825DED" w:rsidP="00825DED">
      <w:pPr>
        <w:spacing w:after="0"/>
        <w:rPr>
          <w:rFonts w:cs="Times New Roman"/>
          <w:b/>
          <w:color w:val="000000" w:themeColor="text1"/>
          <w:sz w:val="24"/>
          <w:szCs w:val="24"/>
          <w:u w:val="single"/>
        </w:rPr>
      </w:pPr>
      <w:r w:rsidRPr="00AD0BFA">
        <w:rPr>
          <w:rFonts w:cs="Times New Roman"/>
          <w:b/>
          <w:color w:val="000000" w:themeColor="text1"/>
          <w:sz w:val="24"/>
          <w:szCs w:val="24"/>
          <w:u w:val="single"/>
        </w:rPr>
        <w:t>Skill set overview</w:t>
      </w:r>
    </w:p>
    <w:p w:rsidR="00E966BD" w:rsidRPr="00E966BD" w:rsidRDefault="00E966B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Supporting database requests, changes and releases for various application teams within Insurance and Individual retirement lines of business.</w:t>
      </w:r>
    </w:p>
    <w:p w:rsidR="00E966BD" w:rsidRPr="00E966BD" w:rsidRDefault="00E966B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 xml:space="preserve">Lead on several critical </w:t>
      </w:r>
      <w:proofErr w:type="gramStart"/>
      <w:r w:rsidRPr="00E966BD">
        <w:rPr>
          <w:sz w:val="20"/>
          <w:szCs w:val="20"/>
        </w:rPr>
        <w:t>migration</w:t>
      </w:r>
      <w:proofErr w:type="gramEnd"/>
      <w:r w:rsidRPr="00E966BD">
        <w:rPr>
          <w:sz w:val="20"/>
          <w:szCs w:val="20"/>
        </w:rPr>
        <w:t xml:space="preserve"> and upgrade efforts from Linux commodity servers to Exadata X-5 platform.</w:t>
      </w:r>
    </w:p>
    <w:p w:rsidR="00E966BD" w:rsidRPr="00E966BD" w:rsidRDefault="00E966B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Experience with database desig</w:t>
      </w:r>
      <w:r w:rsidR="00CB5C44">
        <w:rPr>
          <w:sz w:val="20"/>
          <w:szCs w:val="20"/>
        </w:rPr>
        <w:t xml:space="preserve">n, performance tuning </w:t>
      </w:r>
      <w:r w:rsidRPr="00E966BD">
        <w:rPr>
          <w:sz w:val="20"/>
          <w:szCs w:val="20"/>
        </w:rPr>
        <w:t>and analysis.</w:t>
      </w:r>
    </w:p>
    <w:p w:rsidR="00825DED" w:rsidRPr="00E966B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Hands-on experience as an Oracle Database Administrator and provided On Call Support for production databases.</w:t>
      </w:r>
    </w:p>
    <w:p w:rsidR="00825DED" w:rsidRPr="00E966B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Hands-on experience on conversion of databases from Sybase,</w:t>
      </w:r>
      <w:r w:rsidR="00FC2062">
        <w:rPr>
          <w:sz w:val="20"/>
          <w:szCs w:val="20"/>
        </w:rPr>
        <w:t xml:space="preserve"> </w:t>
      </w:r>
      <w:r w:rsidRPr="00E966BD">
        <w:rPr>
          <w:sz w:val="20"/>
          <w:szCs w:val="20"/>
        </w:rPr>
        <w:t xml:space="preserve">DB2 to Oracle. </w:t>
      </w:r>
    </w:p>
    <w:p w:rsidR="00825DED" w:rsidRPr="00E966B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Experience on Oracle Real Application Clusters (RAC) Architecture, Automatic Storage Management (ASM) and Exadata.</w:t>
      </w:r>
    </w:p>
    <w:p w:rsidR="00CA4712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CA4712">
        <w:rPr>
          <w:sz w:val="20"/>
          <w:szCs w:val="20"/>
        </w:rPr>
        <w:t>Experience working on 10g</w:t>
      </w:r>
      <w:proofErr w:type="gramStart"/>
      <w:r w:rsidRPr="00CA4712">
        <w:rPr>
          <w:sz w:val="20"/>
          <w:szCs w:val="20"/>
        </w:rPr>
        <w:t>,11g,12C</w:t>
      </w:r>
      <w:proofErr w:type="gramEnd"/>
      <w:r w:rsidRPr="00CA4712">
        <w:rPr>
          <w:sz w:val="20"/>
          <w:szCs w:val="20"/>
        </w:rPr>
        <w:t xml:space="preserve"> database and data compression.</w:t>
      </w:r>
    </w:p>
    <w:p w:rsidR="00825DED" w:rsidRPr="00CA4712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CA4712">
        <w:rPr>
          <w:sz w:val="20"/>
          <w:szCs w:val="20"/>
        </w:rPr>
        <w:t>Experience with Oracle Enterprise Manager (ASH, ADDM, AWR) Analysis</w:t>
      </w:r>
    </w:p>
    <w:p w:rsidR="00825DED" w:rsidRPr="00E966B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Experience on Performance Tuning of database.</w:t>
      </w:r>
    </w:p>
    <w:p w:rsidR="00825DED" w:rsidRPr="00E966B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 xml:space="preserve">Installation of Oracle software, Creation, </w:t>
      </w:r>
      <w:proofErr w:type="spellStart"/>
      <w:r w:rsidRPr="00E966BD">
        <w:rPr>
          <w:sz w:val="20"/>
          <w:szCs w:val="20"/>
        </w:rPr>
        <w:t>Upgradation</w:t>
      </w:r>
      <w:proofErr w:type="spellEnd"/>
      <w:r w:rsidRPr="00E966BD">
        <w:rPr>
          <w:sz w:val="20"/>
          <w:szCs w:val="20"/>
        </w:rPr>
        <w:t xml:space="preserve"> and monitoring of Oracle databases.</w:t>
      </w:r>
    </w:p>
    <w:p w:rsidR="00825DED" w:rsidRPr="00E966B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Experience on Data guard Configuration.</w:t>
      </w:r>
    </w:p>
    <w:p w:rsidR="00825DED" w:rsidRPr="00E966B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Experience on CPU and PSU patching.</w:t>
      </w:r>
    </w:p>
    <w:p w:rsidR="00825DED" w:rsidRPr="00E966B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Cloning, Backup &amp; Restore (using Data pump and RMAN).</w:t>
      </w:r>
    </w:p>
    <w:p w:rsidR="00825DED" w:rsidRPr="00E966B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Experience on Shell Scripting and decoding the existing scripts.</w:t>
      </w:r>
    </w:p>
    <w:p w:rsidR="00825DED" w:rsidRPr="00E966B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Database refresh (Using Data Pump and RMAN)</w:t>
      </w:r>
    </w:p>
    <w:p w:rsidR="00E966BD" w:rsidRPr="00E966BD" w:rsidRDefault="00E966B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Supported many initiatives related to database security for audit and compliance</w:t>
      </w:r>
    </w:p>
    <w:p w:rsidR="00E966BD" w:rsidRPr="00E966BD" w:rsidRDefault="00E966B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Exposure to continuous improvement program</w:t>
      </w:r>
    </w:p>
    <w:p w:rsidR="00E966BD" w:rsidRPr="00E966BD" w:rsidRDefault="00E966B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Well versed with ITIL processes like Change, Incident, Problem and Service management</w:t>
      </w:r>
    </w:p>
    <w:p w:rsidR="00E966BD" w:rsidRPr="00E966BD" w:rsidRDefault="00E966B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Coordinate with offshore team for issue resolution, maintenance, and support of database systems for all lines of business</w:t>
      </w:r>
    </w:p>
    <w:p w:rsidR="00E966BD" w:rsidRPr="00E966BD" w:rsidRDefault="00E966B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E966BD">
        <w:rPr>
          <w:sz w:val="20"/>
          <w:szCs w:val="20"/>
        </w:rPr>
        <w:t>Top Performer for the past 3 Years</w:t>
      </w:r>
    </w:p>
    <w:p w:rsidR="00614C94" w:rsidRDefault="00614C94" w:rsidP="00614C94">
      <w:pPr>
        <w:spacing w:after="0"/>
        <w:rPr>
          <w:rFonts w:ascii="Cambria" w:hAnsi="Cambria" w:cs="Arial"/>
          <w:bCs/>
          <w:iCs/>
        </w:rPr>
      </w:pPr>
    </w:p>
    <w:p w:rsidR="00825DED" w:rsidRDefault="00825DED" w:rsidP="00614C94">
      <w:pPr>
        <w:spacing w:after="0"/>
        <w:rPr>
          <w:rFonts w:cs="Times New Roman"/>
          <w:b/>
          <w:color w:val="000000" w:themeColor="text1"/>
          <w:sz w:val="24"/>
          <w:szCs w:val="24"/>
          <w:u w:val="single"/>
        </w:rPr>
      </w:pPr>
      <w:r w:rsidRPr="00AD0BFA">
        <w:rPr>
          <w:rFonts w:cs="Times New Roman"/>
          <w:b/>
          <w:color w:val="000000" w:themeColor="text1"/>
          <w:sz w:val="24"/>
          <w:szCs w:val="24"/>
          <w:u w:val="single"/>
        </w:rPr>
        <w:t>Technical Skills</w:t>
      </w:r>
      <w:r>
        <w:rPr>
          <w:rFonts w:cs="Times New Roman"/>
          <w:b/>
          <w:color w:val="000000" w:themeColor="text1"/>
          <w:sz w:val="24"/>
          <w:szCs w:val="24"/>
          <w:u w:val="single"/>
        </w:rPr>
        <w:t xml:space="preserve"> </w:t>
      </w:r>
    </w:p>
    <w:p w:rsidR="00825DED" w:rsidRPr="0049529D" w:rsidRDefault="00825DED" w:rsidP="00614C94">
      <w:pPr>
        <w:spacing w:after="0"/>
        <w:rPr>
          <w:rFonts w:cs="Times New Roman"/>
          <w:b/>
          <w:color w:val="000000" w:themeColor="text1"/>
          <w:sz w:val="20"/>
          <w:szCs w:val="20"/>
          <w:u w:val="single"/>
        </w:rPr>
      </w:pPr>
      <w:proofErr w:type="gramStart"/>
      <w:r w:rsidRPr="00F116AA">
        <w:rPr>
          <w:rFonts w:ascii="Calibri" w:eastAsia="Times New Roman" w:hAnsi="Calibri" w:cs="Times New Roman"/>
          <w:b/>
          <w:color w:val="000000" w:themeColor="text1"/>
          <w:sz w:val="20"/>
          <w:szCs w:val="20"/>
        </w:rPr>
        <w:t>Database Servers</w:t>
      </w:r>
      <w:r>
        <w:rPr>
          <w:rFonts w:cs="Times New Roman"/>
          <w:b/>
          <w:color w:val="000000" w:themeColor="text1"/>
          <w:sz w:val="24"/>
          <w:szCs w:val="24"/>
        </w:rPr>
        <w:t xml:space="preserve"> - 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Oracle </w:t>
      </w:r>
      <w:r w:rsidR="00E966BD" w:rsidRPr="0049529D">
        <w:rPr>
          <w:rFonts w:ascii="Cambria" w:hAnsi="Cambria" w:cs="Arial"/>
          <w:bCs/>
          <w:iCs/>
          <w:sz w:val="20"/>
          <w:szCs w:val="20"/>
        </w:rPr>
        <w:t>12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c, </w:t>
      </w:r>
      <w:r w:rsidRPr="0049529D">
        <w:rPr>
          <w:rFonts w:ascii="Calibri" w:eastAsia="Times New Roman" w:hAnsi="Calibri" w:cs="Times New Roman"/>
          <w:color w:val="000000" w:themeColor="text1"/>
          <w:sz w:val="20"/>
          <w:szCs w:val="20"/>
        </w:rPr>
        <w:t>11g, MS SQL server 2000 and MS SQL Server 2005.</w:t>
      </w:r>
      <w:proofErr w:type="gramEnd"/>
    </w:p>
    <w:p w:rsidR="00825DED" w:rsidRPr="0049529D" w:rsidRDefault="00614C94" w:rsidP="00614C94">
      <w:pPr>
        <w:ind w:right="-360"/>
        <w:rPr>
          <w:rFonts w:ascii="Calibri" w:eastAsia="Times New Roman" w:hAnsi="Calibri" w:cs="Times New Roman"/>
          <w:b/>
          <w:color w:val="000000" w:themeColor="text1"/>
          <w:sz w:val="20"/>
          <w:szCs w:val="20"/>
        </w:rPr>
      </w:pPr>
      <w:proofErr w:type="gramStart"/>
      <w:r>
        <w:rPr>
          <w:rFonts w:ascii="Calibri" w:eastAsia="Times New Roman" w:hAnsi="Calibri" w:cs="Times New Roman"/>
          <w:b/>
          <w:color w:val="000000" w:themeColor="text1"/>
          <w:sz w:val="20"/>
          <w:szCs w:val="20"/>
        </w:rPr>
        <w:t>Operating</w:t>
      </w:r>
      <w:r w:rsidR="00825DED" w:rsidRPr="0049529D">
        <w:rPr>
          <w:rFonts w:ascii="Calibri" w:eastAsia="Times New Roman" w:hAnsi="Calibri" w:cs="Times New Roman"/>
          <w:b/>
          <w:color w:val="000000" w:themeColor="text1"/>
          <w:sz w:val="20"/>
          <w:szCs w:val="20"/>
        </w:rPr>
        <w:t xml:space="preserve"> Systems</w:t>
      </w:r>
      <w:r w:rsidR="00825DED" w:rsidRPr="0049529D">
        <w:rPr>
          <w:rFonts w:ascii="Calibri" w:eastAsia="Times New Roman" w:hAnsi="Calibri" w:cs="Times New Roman"/>
          <w:color w:val="000000" w:themeColor="text1"/>
          <w:sz w:val="20"/>
          <w:szCs w:val="20"/>
        </w:rPr>
        <w:t xml:space="preserve"> - Windows 7, XP, Vista, Windows 2000, UNIX &amp; Solaris.</w:t>
      </w:r>
      <w:proofErr w:type="gramEnd"/>
      <w:r w:rsidR="00825DED" w:rsidRPr="0049529D">
        <w:rPr>
          <w:rFonts w:ascii="Calibri" w:eastAsia="Times New Roman" w:hAnsi="Calibri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Tools and Utilities</w:t>
      </w:r>
      <w:r w:rsidR="00825DED" w:rsidRPr="0049529D">
        <w:rPr>
          <w:rFonts w:ascii="Calibri" w:eastAsia="Times New Roman" w:hAnsi="Calibri" w:cs="Times New Roman"/>
          <w:color w:val="000000" w:themeColor="text1"/>
          <w:sz w:val="20"/>
          <w:szCs w:val="20"/>
        </w:rPr>
        <w:t xml:space="preserve"> </w:t>
      </w:r>
      <w:proofErr w:type="gramStart"/>
      <w:r w:rsidR="00825DED" w:rsidRPr="0049529D">
        <w:rPr>
          <w:rFonts w:ascii="Calibri" w:eastAsia="Times New Roman" w:hAnsi="Calibri" w:cs="Times New Roman"/>
          <w:color w:val="000000" w:themeColor="text1"/>
          <w:sz w:val="20"/>
          <w:szCs w:val="20"/>
        </w:rPr>
        <w:t>–  SQL</w:t>
      </w:r>
      <w:proofErr w:type="gramEnd"/>
      <w:r w:rsidR="00825DED" w:rsidRPr="0049529D">
        <w:rPr>
          <w:rFonts w:ascii="Calibri" w:eastAsia="Times New Roman" w:hAnsi="Calibri" w:cs="Times New Roman"/>
          <w:color w:val="000000" w:themeColor="text1"/>
          <w:sz w:val="20"/>
          <w:szCs w:val="20"/>
        </w:rPr>
        <w:t xml:space="preserve"> Developer, TOAD, OEM, Putty, Service Now, TWS, </w:t>
      </w:r>
      <w:proofErr w:type="spellStart"/>
      <w:r w:rsidR="00825DED" w:rsidRPr="0049529D">
        <w:rPr>
          <w:rFonts w:ascii="Calibri" w:eastAsia="Times New Roman" w:hAnsi="Calibri" w:cs="Times New Roman"/>
          <w:color w:val="000000" w:themeColor="text1"/>
          <w:sz w:val="20"/>
          <w:szCs w:val="20"/>
        </w:rPr>
        <w:t>Foglight</w:t>
      </w:r>
      <w:proofErr w:type="spellEnd"/>
      <w:r w:rsidR="00825DED" w:rsidRPr="0049529D">
        <w:rPr>
          <w:rFonts w:ascii="Cambria" w:hAnsi="Cambria" w:cs="Arial"/>
          <w:bCs/>
          <w:iCs/>
          <w:sz w:val="20"/>
          <w:szCs w:val="20"/>
        </w:rPr>
        <w:t xml:space="preserve"> and </w:t>
      </w:r>
      <w:proofErr w:type="spellStart"/>
      <w:r w:rsidR="00825DED" w:rsidRPr="0049529D">
        <w:rPr>
          <w:rFonts w:ascii="Cambria" w:hAnsi="Cambria" w:cs="Arial"/>
          <w:bCs/>
          <w:iCs/>
          <w:sz w:val="20"/>
          <w:szCs w:val="20"/>
        </w:rPr>
        <w:t>Mstsc</w:t>
      </w:r>
      <w:proofErr w:type="spellEnd"/>
      <w:r w:rsidR="00825DED" w:rsidRPr="0049529D">
        <w:rPr>
          <w:rFonts w:ascii="Cambria" w:hAnsi="Cambria" w:cs="Arial"/>
          <w:bCs/>
          <w:iCs/>
          <w:sz w:val="20"/>
          <w:szCs w:val="20"/>
        </w:rPr>
        <w:t xml:space="preserve"> (Remote Desktop).</w:t>
      </w:r>
      <w:r w:rsidR="00825DED" w:rsidRPr="0049529D">
        <w:rPr>
          <w:rFonts w:ascii="Calibri" w:eastAsia="Times New Roman" w:hAnsi="Calibri" w:cs="Times New Roman"/>
          <w:b/>
          <w:color w:val="000000" w:themeColor="text1"/>
          <w:sz w:val="20"/>
          <w:szCs w:val="20"/>
        </w:rPr>
        <w:t xml:space="preserve">     </w:t>
      </w:r>
    </w:p>
    <w:p w:rsidR="00825DED" w:rsidRPr="00AD0BFA" w:rsidRDefault="00825DED" w:rsidP="002A0E20">
      <w:pPr>
        <w:spacing w:after="0"/>
        <w:rPr>
          <w:rFonts w:ascii="Calibri" w:eastAsia="Times New Roman" w:hAnsi="Calibri" w:cs="Times New Roman"/>
          <w:b/>
          <w:color w:val="000000" w:themeColor="text1"/>
          <w:sz w:val="20"/>
          <w:szCs w:val="20"/>
        </w:rPr>
      </w:pPr>
      <w:r w:rsidRPr="00AD0BFA">
        <w:rPr>
          <w:rFonts w:cs="Times New Roman"/>
          <w:b/>
          <w:color w:val="000000" w:themeColor="text1"/>
          <w:sz w:val="24"/>
          <w:szCs w:val="24"/>
          <w:u w:val="single"/>
        </w:rPr>
        <w:t>Training &amp; Certifications</w:t>
      </w:r>
    </w:p>
    <w:p w:rsidR="00825DED" w:rsidRPr="0049529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49529D">
        <w:rPr>
          <w:sz w:val="20"/>
          <w:szCs w:val="20"/>
        </w:rPr>
        <w:t>OCA (Oracle Certified Associate) and OCP (Oracle Certified Professional) certified.</w:t>
      </w:r>
    </w:p>
    <w:p w:rsidR="00825DED" w:rsidRPr="0049529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49529D">
        <w:rPr>
          <w:sz w:val="20"/>
          <w:szCs w:val="20"/>
        </w:rPr>
        <w:t>Level 0: Banking &amp; Financial Services certified from cognizant.</w:t>
      </w:r>
    </w:p>
    <w:p w:rsidR="00825DED" w:rsidRPr="0049529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49529D">
        <w:rPr>
          <w:sz w:val="20"/>
          <w:szCs w:val="20"/>
        </w:rPr>
        <w:t>ITIL V3 Cognizant Certified Professional.</w:t>
      </w:r>
    </w:p>
    <w:p w:rsidR="00825DED" w:rsidRPr="00614C94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sz w:val="20"/>
          <w:szCs w:val="20"/>
        </w:rPr>
      </w:pPr>
      <w:r w:rsidRPr="0049529D">
        <w:rPr>
          <w:sz w:val="20"/>
          <w:szCs w:val="20"/>
        </w:rPr>
        <w:t>Undergone Hands-on Training on Linux and Windows Administration.</w:t>
      </w:r>
    </w:p>
    <w:p w:rsidR="00614C94" w:rsidRDefault="00614C94" w:rsidP="00825DED">
      <w:pPr>
        <w:spacing w:after="0"/>
        <w:rPr>
          <w:rFonts w:cs="Times New Roman"/>
          <w:b/>
          <w:color w:val="000000" w:themeColor="text1"/>
          <w:sz w:val="24"/>
          <w:szCs w:val="24"/>
          <w:u w:val="single"/>
        </w:rPr>
      </w:pPr>
    </w:p>
    <w:p w:rsidR="001542F2" w:rsidRPr="0049529D" w:rsidRDefault="001542F2" w:rsidP="001542F2">
      <w:pPr>
        <w:spacing w:after="0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  <w:u w:val="single"/>
        </w:rPr>
        <w:lastRenderedPageBreak/>
        <w:t xml:space="preserve">Educational </w:t>
      </w:r>
      <w:proofErr w:type="gramStart"/>
      <w:r w:rsidRPr="0049529D">
        <w:rPr>
          <w:rFonts w:ascii="Cambria" w:hAnsi="Cambria" w:cs="Arial"/>
          <w:b/>
          <w:bCs/>
          <w:iCs/>
          <w:sz w:val="20"/>
          <w:szCs w:val="20"/>
          <w:u w:val="single"/>
        </w:rPr>
        <w:t>Summary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 xml:space="preserve"> :-</w:t>
      </w:r>
      <w:proofErr w:type="gramEnd"/>
      <w:r w:rsidRPr="0049529D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Pr="0049529D">
        <w:rPr>
          <w:rFonts w:cs="Times New Roman"/>
          <w:b/>
          <w:color w:val="000000" w:themeColor="text1"/>
          <w:sz w:val="20"/>
          <w:szCs w:val="20"/>
        </w:rPr>
        <w:t xml:space="preserve"> </w:t>
      </w:r>
      <w:r w:rsidRPr="0049529D">
        <w:rPr>
          <w:rFonts w:ascii="Cambria" w:hAnsi="Cambria" w:cs="Arial"/>
          <w:bCs/>
          <w:iCs/>
          <w:sz w:val="20"/>
          <w:szCs w:val="20"/>
        </w:rPr>
        <w:t>Bachelors in Engineering (Electronics &amp; Instrumentation)</w:t>
      </w:r>
    </w:p>
    <w:p w:rsidR="001542F2" w:rsidRDefault="001542F2" w:rsidP="00825DED">
      <w:pPr>
        <w:spacing w:after="0"/>
        <w:rPr>
          <w:rFonts w:cs="Times New Roman"/>
          <w:b/>
          <w:color w:val="000000" w:themeColor="text1"/>
          <w:sz w:val="24"/>
          <w:szCs w:val="24"/>
          <w:u w:val="single"/>
        </w:rPr>
      </w:pPr>
    </w:p>
    <w:p w:rsidR="00825DED" w:rsidRDefault="00825DED" w:rsidP="00825DED">
      <w:pPr>
        <w:spacing w:after="0"/>
        <w:rPr>
          <w:rFonts w:cs="Times New Roman"/>
          <w:b/>
          <w:color w:val="000000" w:themeColor="text1"/>
          <w:sz w:val="24"/>
          <w:szCs w:val="24"/>
          <w:u w:val="single"/>
        </w:rPr>
      </w:pPr>
      <w:r w:rsidRPr="00AD0BFA">
        <w:rPr>
          <w:rFonts w:cs="Times New Roman"/>
          <w:b/>
          <w:color w:val="000000" w:themeColor="text1"/>
          <w:sz w:val="24"/>
          <w:szCs w:val="24"/>
          <w:u w:val="single"/>
        </w:rPr>
        <w:t>Employment History</w:t>
      </w:r>
    </w:p>
    <w:p w:rsidR="000916FA" w:rsidRDefault="00825DED" w:rsidP="00BC72B0">
      <w:pPr>
        <w:spacing w:after="0"/>
        <w:rPr>
          <w:rFonts w:cstheme="minorHAnsi"/>
          <w:i/>
          <w:iCs/>
          <w:sz w:val="18"/>
          <w:szCs w:val="18"/>
        </w:rPr>
      </w:pPr>
      <w:r w:rsidRPr="00FA6B42">
        <w:rPr>
          <w:rFonts w:cstheme="minorHAnsi"/>
          <w:b/>
          <w:i/>
          <w:iCs/>
          <w:sz w:val="18"/>
          <w:szCs w:val="18"/>
        </w:rPr>
        <w:t xml:space="preserve">Name Of the </w:t>
      </w:r>
      <w:proofErr w:type="gramStart"/>
      <w:r w:rsidRPr="00FA6B42">
        <w:rPr>
          <w:rFonts w:cstheme="minorHAnsi"/>
          <w:b/>
          <w:i/>
          <w:iCs/>
          <w:sz w:val="18"/>
          <w:szCs w:val="18"/>
        </w:rPr>
        <w:t>Company</w:t>
      </w:r>
      <w:r>
        <w:rPr>
          <w:rFonts w:cstheme="minorHAnsi"/>
          <w:b/>
          <w:i/>
          <w:iCs/>
          <w:sz w:val="18"/>
          <w:szCs w:val="18"/>
        </w:rPr>
        <w:t xml:space="preserve"> :</w:t>
      </w:r>
      <w:proofErr w:type="gramEnd"/>
      <w:r>
        <w:rPr>
          <w:rFonts w:cstheme="minorHAnsi"/>
          <w:b/>
          <w:i/>
          <w:iCs/>
          <w:sz w:val="18"/>
          <w:szCs w:val="18"/>
        </w:rPr>
        <w:t xml:space="preserve"> </w:t>
      </w:r>
      <w:r w:rsidRPr="00216B98">
        <w:rPr>
          <w:rFonts w:cstheme="minorHAnsi"/>
          <w:i/>
          <w:iCs/>
          <w:sz w:val="18"/>
          <w:szCs w:val="18"/>
        </w:rPr>
        <w:t xml:space="preserve">Cognizant Technology Solutions </w:t>
      </w:r>
      <w:r>
        <w:rPr>
          <w:rFonts w:cstheme="minorHAnsi"/>
          <w:i/>
          <w:iCs/>
          <w:sz w:val="18"/>
          <w:szCs w:val="18"/>
        </w:rPr>
        <w:tab/>
      </w:r>
      <w:r>
        <w:rPr>
          <w:rFonts w:cstheme="minorHAnsi"/>
          <w:i/>
          <w:iCs/>
          <w:sz w:val="18"/>
          <w:szCs w:val="18"/>
        </w:rPr>
        <w:tab/>
      </w:r>
      <w:r>
        <w:rPr>
          <w:rFonts w:cstheme="minorHAnsi"/>
          <w:i/>
          <w:iCs/>
          <w:sz w:val="18"/>
          <w:szCs w:val="18"/>
        </w:rPr>
        <w:tab/>
      </w:r>
      <w:r w:rsidRPr="0000014E">
        <w:rPr>
          <w:rFonts w:cstheme="minorHAnsi"/>
          <w:b/>
          <w:i/>
          <w:iCs/>
          <w:sz w:val="18"/>
          <w:szCs w:val="18"/>
        </w:rPr>
        <w:t>Duration</w:t>
      </w:r>
      <w:r>
        <w:rPr>
          <w:rFonts w:cstheme="minorHAnsi"/>
          <w:i/>
          <w:iCs/>
          <w:sz w:val="18"/>
          <w:szCs w:val="18"/>
        </w:rPr>
        <w:t xml:space="preserve"> : 29</w:t>
      </w:r>
      <w:r w:rsidRPr="0000014E">
        <w:rPr>
          <w:rFonts w:cstheme="minorHAnsi"/>
          <w:i/>
          <w:iCs/>
          <w:sz w:val="18"/>
          <w:szCs w:val="18"/>
          <w:vertAlign w:val="superscript"/>
        </w:rPr>
        <w:t>th</w:t>
      </w:r>
      <w:r>
        <w:rPr>
          <w:rFonts w:cstheme="minorHAnsi"/>
          <w:i/>
          <w:iCs/>
          <w:sz w:val="18"/>
          <w:szCs w:val="18"/>
        </w:rPr>
        <w:t xml:space="preserve"> Nov 2010 – till date (5+ Years)</w:t>
      </w:r>
    </w:p>
    <w:p w:rsidR="00BC72B0" w:rsidRPr="0049529D" w:rsidRDefault="00BC72B0" w:rsidP="00BC72B0">
      <w:pPr>
        <w:spacing w:after="0"/>
        <w:rPr>
          <w:rFonts w:cstheme="minorHAnsi"/>
          <w:i/>
          <w:iCs/>
          <w:sz w:val="20"/>
          <w:szCs w:val="20"/>
        </w:rPr>
      </w:pPr>
    </w:p>
    <w:p w:rsidR="000916FA" w:rsidRPr="0049529D" w:rsidRDefault="000916FA" w:rsidP="000916FA">
      <w:pPr>
        <w:spacing w:after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 xml:space="preserve">Project#1  </w:t>
      </w:r>
      <w:r w:rsidR="00AA278E" w:rsidRPr="0049529D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="001105D7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="00AA278E" w:rsidRPr="0049529D">
        <w:rPr>
          <w:rFonts w:ascii="Cambria" w:hAnsi="Cambria" w:cs="Arial"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Cs/>
          <w:iCs/>
          <w:sz w:val="20"/>
          <w:szCs w:val="20"/>
        </w:rPr>
        <w:t>Fund Operations DB2/Sybase to Oracle Conversion</w:t>
      </w:r>
    </w:p>
    <w:p w:rsidR="000916FA" w:rsidRPr="0049529D" w:rsidRDefault="000916FA" w:rsidP="000916FA">
      <w:pPr>
        <w:spacing w:after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Client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ab/>
      </w:r>
      <w:r w:rsidR="001105D7">
        <w:rPr>
          <w:rFonts w:ascii="Cambria" w:hAnsi="Cambria" w:cs="Arial"/>
          <w:bCs/>
          <w:iCs/>
          <w:sz w:val="20"/>
          <w:szCs w:val="20"/>
        </w:rPr>
        <w:t xml:space="preserve">    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VOYA Financial</w:t>
      </w:r>
    </w:p>
    <w:p w:rsidR="000916FA" w:rsidRPr="0049529D" w:rsidRDefault="000916FA" w:rsidP="000916FA">
      <w:pPr>
        <w:spacing w:after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Duration</w:t>
      </w:r>
      <w:r w:rsidR="001105D7">
        <w:rPr>
          <w:rFonts w:ascii="Cambria" w:hAnsi="Cambria" w:cs="Arial"/>
          <w:b/>
          <w:bCs/>
          <w:iCs/>
          <w:sz w:val="20"/>
          <w:szCs w:val="20"/>
        </w:rPr>
        <w:t xml:space="preserve">  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="00F44748">
        <w:rPr>
          <w:rFonts w:ascii="Cambria" w:hAnsi="Cambria" w:cs="Arial"/>
          <w:bCs/>
          <w:iCs/>
          <w:sz w:val="20"/>
          <w:szCs w:val="20"/>
        </w:rPr>
        <w:t xml:space="preserve"> </w:t>
      </w:r>
      <w:r w:rsidR="00AA278E" w:rsidRPr="0049529D">
        <w:rPr>
          <w:rFonts w:ascii="Cambria" w:hAnsi="Cambria" w:cs="Arial"/>
          <w:bCs/>
          <w:iCs/>
          <w:sz w:val="20"/>
          <w:szCs w:val="20"/>
        </w:rPr>
        <w:t>April’15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– Till Date</w:t>
      </w:r>
    </w:p>
    <w:p w:rsidR="000916FA" w:rsidRPr="0049529D" w:rsidRDefault="000916FA" w:rsidP="000916FA">
      <w:pPr>
        <w:spacing w:after="0"/>
        <w:rPr>
          <w:rFonts w:ascii="Cambria" w:hAnsi="Cambria" w:cs="Arial"/>
          <w:bCs/>
          <w:iCs/>
          <w:sz w:val="20"/>
          <w:szCs w:val="20"/>
        </w:rPr>
      </w:pPr>
      <w:proofErr w:type="gramStart"/>
      <w:r w:rsidRPr="0049529D">
        <w:rPr>
          <w:rFonts w:ascii="Cambria" w:hAnsi="Cambria" w:cs="Arial"/>
          <w:b/>
          <w:bCs/>
          <w:iCs/>
          <w:sz w:val="20"/>
          <w:szCs w:val="20"/>
        </w:rPr>
        <w:t>Designation</w:t>
      </w:r>
      <w:r w:rsidR="001105D7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proofErr w:type="gramEnd"/>
      <w:r w:rsidR="00F44748">
        <w:rPr>
          <w:rFonts w:ascii="Cambria" w:hAnsi="Cambria" w:cs="Arial"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Cs/>
          <w:iCs/>
          <w:sz w:val="20"/>
          <w:szCs w:val="20"/>
        </w:rPr>
        <w:t>Senior Oracle DBA</w:t>
      </w:r>
    </w:p>
    <w:p w:rsidR="000916FA" w:rsidRPr="0049529D" w:rsidRDefault="000916FA" w:rsidP="000916FA">
      <w:pPr>
        <w:spacing w:after="0"/>
        <w:rPr>
          <w:rFonts w:ascii="Cambria" w:hAnsi="Cambria" w:cs="Arial"/>
          <w:bCs/>
          <w:iCs/>
          <w:sz w:val="20"/>
          <w:szCs w:val="20"/>
        </w:rPr>
      </w:pPr>
      <w:proofErr w:type="gramStart"/>
      <w:r w:rsidRPr="0049529D">
        <w:rPr>
          <w:rFonts w:ascii="Cambria" w:hAnsi="Cambria" w:cs="Arial"/>
          <w:b/>
          <w:bCs/>
          <w:iCs/>
          <w:sz w:val="20"/>
          <w:szCs w:val="20"/>
        </w:rPr>
        <w:t>Technology :</w:t>
      </w:r>
      <w:proofErr w:type="gramEnd"/>
      <w:r w:rsidR="00F44748">
        <w:rPr>
          <w:rFonts w:ascii="Cambria" w:hAnsi="Cambria" w:cs="Arial"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Cs/>
          <w:iCs/>
          <w:sz w:val="20"/>
          <w:szCs w:val="20"/>
        </w:rPr>
        <w:t>Oracle 12c, 11g, RAC, ASM, Exadata</w:t>
      </w:r>
      <w:r w:rsidR="008A69A6">
        <w:rPr>
          <w:rFonts w:ascii="Cambria" w:hAnsi="Cambria" w:cs="Arial"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Cs/>
          <w:iCs/>
          <w:sz w:val="20"/>
          <w:szCs w:val="20"/>
        </w:rPr>
        <w:t>&amp; Data Guard</w:t>
      </w:r>
    </w:p>
    <w:p w:rsidR="000916FA" w:rsidRPr="0049529D" w:rsidRDefault="000916FA" w:rsidP="000916FA">
      <w:pPr>
        <w:spacing w:after="0"/>
        <w:jc w:val="both"/>
        <w:rPr>
          <w:rFonts w:ascii="Cambria" w:hAnsi="Cambria" w:cs="Arial"/>
          <w:b/>
          <w:bCs/>
          <w:iCs/>
          <w:sz w:val="20"/>
          <w:szCs w:val="20"/>
          <w:u w:val="single"/>
        </w:rPr>
      </w:pPr>
      <w:r w:rsidRPr="0049529D">
        <w:rPr>
          <w:rFonts w:ascii="Cambria" w:hAnsi="Cambria" w:cs="Arial"/>
          <w:b/>
          <w:bCs/>
          <w:iCs/>
          <w:sz w:val="20"/>
          <w:szCs w:val="20"/>
          <w:u w:val="single"/>
        </w:rPr>
        <w:t>Roles and Responsibilities:</w:t>
      </w:r>
    </w:p>
    <w:p w:rsidR="00614C94" w:rsidRPr="00614C94" w:rsidRDefault="00614C94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614C94">
        <w:rPr>
          <w:rFonts w:ascii="Cambria" w:hAnsi="Cambria" w:cs="Arial"/>
          <w:bCs/>
          <w:iCs/>
          <w:sz w:val="20"/>
          <w:szCs w:val="20"/>
        </w:rPr>
        <w:t>Migrating the Fund Operations application from DB2</w:t>
      </w:r>
      <w:proofErr w:type="gramStart"/>
      <w:r w:rsidRPr="00614C94">
        <w:rPr>
          <w:rFonts w:ascii="Cambria" w:hAnsi="Cambria" w:cs="Arial"/>
          <w:bCs/>
          <w:iCs/>
          <w:sz w:val="20"/>
          <w:szCs w:val="20"/>
        </w:rPr>
        <w:t>,Sybase</w:t>
      </w:r>
      <w:proofErr w:type="gramEnd"/>
      <w:r w:rsidRPr="00614C94">
        <w:rPr>
          <w:rFonts w:ascii="Cambria" w:hAnsi="Cambria" w:cs="Arial"/>
          <w:bCs/>
          <w:iCs/>
          <w:sz w:val="20"/>
          <w:szCs w:val="20"/>
        </w:rPr>
        <w:t xml:space="preserve"> to Oracle (Exadata). </w:t>
      </w:r>
    </w:p>
    <w:p w:rsidR="00614C94" w:rsidRPr="00614C94" w:rsidRDefault="00614C94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614C94">
        <w:rPr>
          <w:rFonts w:ascii="Cambria" w:hAnsi="Cambria" w:cs="Arial"/>
          <w:bCs/>
          <w:iCs/>
          <w:sz w:val="20"/>
          <w:szCs w:val="20"/>
        </w:rPr>
        <w:t>Understanding the requirement and impleme</w:t>
      </w:r>
      <w:r w:rsidR="008B7AF9">
        <w:rPr>
          <w:rFonts w:ascii="Cambria" w:hAnsi="Cambria" w:cs="Arial"/>
          <w:bCs/>
          <w:iCs/>
          <w:sz w:val="20"/>
          <w:szCs w:val="20"/>
        </w:rPr>
        <w:t>n</w:t>
      </w:r>
      <w:r w:rsidRPr="00614C94">
        <w:rPr>
          <w:rFonts w:ascii="Cambria" w:hAnsi="Cambria" w:cs="Arial"/>
          <w:bCs/>
          <w:iCs/>
          <w:sz w:val="20"/>
          <w:szCs w:val="20"/>
        </w:rPr>
        <w:t>ting compression for various reporting &amp; archive/historical databases to different compression levels.</w:t>
      </w:r>
    </w:p>
    <w:p w:rsidR="00614C94" w:rsidRPr="00614C94" w:rsidRDefault="00614C94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614C94">
        <w:rPr>
          <w:rFonts w:ascii="Cambria" w:hAnsi="Cambria" w:cs="Arial"/>
          <w:bCs/>
          <w:iCs/>
          <w:sz w:val="20"/>
          <w:szCs w:val="20"/>
        </w:rPr>
        <w:t xml:space="preserve">Reviewing the code and create objects as per standards keeping the datatype intact. </w:t>
      </w:r>
    </w:p>
    <w:p w:rsidR="000916FA" w:rsidRPr="00614C94" w:rsidRDefault="00614C94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614C94">
        <w:rPr>
          <w:rFonts w:ascii="Cambria" w:hAnsi="Cambria" w:cs="Arial"/>
          <w:bCs/>
          <w:iCs/>
          <w:sz w:val="20"/>
          <w:szCs w:val="20"/>
        </w:rPr>
        <w:t xml:space="preserve">Creating </w:t>
      </w:r>
      <w:proofErr w:type="gramStart"/>
      <w:r w:rsidRPr="00614C94">
        <w:rPr>
          <w:rFonts w:ascii="Cambria" w:hAnsi="Cambria" w:cs="Arial"/>
          <w:bCs/>
          <w:iCs/>
          <w:sz w:val="20"/>
          <w:szCs w:val="20"/>
        </w:rPr>
        <w:t>Stored</w:t>
      </w:r>
      <w:proofErr w:type="gramEnd"/>
      <w:r w:rsidRPr="00614C94">
        <w:rPr>
          <w:rFonts w:ascii="Cambria" w:hAnsi="Cambria" w:cs="Arial"/>
          <w:bCs/>
          <w:iCs/>
          <w:sz w:val="20"/>
          <w:szCs w:val="20"/>
        </w:rPr>
        <w:t xml:space="preserve"> procedure, triggers and setting up tables for Auditing.</w:t>
      </w:r>
    </w:p>
    <w:p w:rsidR="00614C94" w:rsidRDefault="00614C94" w:rsidP="00614C94">
      <w:pPr>
        <w:spacing w:after="0"/>
        <w:jc w:val="both"/>
        <w:rPr>
          <w:rFonts w:ascii="Cambria" w:hAnsi="Cambria" w:cs="Arial"/>
          <w:b/>
          <w:bCs/>
          <w:iCs/>
        </w:rPr>
      </w:pPr>
    </w:p>
    <w:p w:rsidR="000916FA" w:rsidRPr="0049529D" w:rsidRDefault="000916FA" w:rsidP="000916FA">
      <w:pPr>
        <w:spacing w:after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Project</w:t>
      </w:r>
      <w:r w:rsidR="004868C6" w:rsidRPr="0049529D">
        <w:rPr>
          <w:rFonts w:ascii="Cambria" w:hAnsi="Cambria" w:cs="Arial"/>
          <w:b/>
          <w:bCs/>
          <w:iCs/>
          <w:sz w:val="20"/>
          <w:szCs w:val="20"/>
        </w:rPr>
        <w:t>#2</w:t>
      </w:r>
      <w:r w:rsidR="001105D7">
        <w:rPr>
          <w:rFonts w:ascii="Cambria" w:hAnsi="Cambria" w:cs="Arial"/>
          <w:b/>
          <w:bCs/>
          <w:iCs/>
          <w:sz w:val="20"/>
          <w:szCs w:val="20"/>
        </w:rPr>
        <w:t xml:space="preserve">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="001105D7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Cs/>
          <w:iCs/>
          <w:sz w:val="20"/>
          <w:szCs w:val="20"/>
        </w:rPr>
        <w:t>Exadata Migration</w:t>
      </w:r>
    </w:p>
    <w:p w:rsidR="000916FA" w:rsidRPr="0049529D" w:rsidRDefault="000916FA" w:rsidP="000916FA">
      <w:pPr>
        <w:spacing w:after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Client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Cs/>
          <w:iCs/>
          <w:sz w:val="20"/>
          <w:szCs w:val="20"/>
        </w:rPr>
        <w:tab/>
      </w:r>
      <w:r w:rsidR="001105D7">
        <w:rPr>
          <w:rFonts w:ascii="Cambria" w:hAnsi="Cambria" w:cs="Arial"/>
          <w:bCs/>
          <w:iCs/>
          <w:sz w:val="20"/>
          <w:szCs w:val="20"/>
        </w:rPr>
        <w:t xml:space="preserve">    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VOYA Financial</w:t>
      </w:r>
    </w:p>
    <w:p w:rsidR="000916FA" w:rsidRPr="0049529D" w:rsidRDefault="000916FA" w:rsidP="000916FA">
      <w:pPr>
        <w:spacing w:after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Duration</w:t>
      </w:r>
      <w:r w:rsidR="001105D7">
        <w:rPr>
          <w:rFonts w:ascii="Cambria" w:hAnsi="Cambria" w:cs="Arial"/>
          <w:b/>
          <w:bCs/>
          <w:iCs/>
          <w:sz w:val="20"/>
          <w:szCs w:val="20"/>
        </w:rPr>
        <w:t xml:space="preserve">  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</w:t>
      </w:r>
      <w:r w:rsidR="00AA278E" w:rsidRPr="0049529D">
        <w:rPr>
          <w:rFonts w:ascii="Cambria" w:hAnsi="Cambria" w:cs="Arial"/>
          <w:bCs/>
          <w:iCs/>
          <w:sz w:val="20"/>
          <w:szCs w:val="20"/>
        </w:rPr>
        <w:t xml:space="preserve">Dec ’15 </w:t>
      </w:r>
      <w:r w:rsidRPr="0049529D">
        <w:rPr>
          <w:rFonts w:ascii="Cambria" w:hAnsi="Cambria" w:cs="Arial"/>
          <w:bCs/>
          <w:iCs/>
          <w:sz w:val="20"/>
          <w:szCs w:val="20"/>
        </w:rPr>
        <w:t>– Till Date</w:t>
      </w:r>
    </w:p>
    <w:p w:rsidR="000916FA" w:rsidRPr="0049529D" w:rsidRDefault="000916FA" w:rsidP="000916FA">
      <w:pPr>
        <w:spacing w:after="0"/>
        <w:rPr>
          <w:rFonts w:ascii="Cambria" w:hAnsi="Cambria" w:cs="Arial"/>
          <w:bCs/>
          <w:iCs/>
          <w:sz w:val="20"/>
          <w:szCs w:val="20"/>
        </w:rPr>
      </w:pPr>
      <w:proofErr w:type="gramStart"/>
      <w:r w:rsidRPr="0049529D">
        <w:rPr>
          <w:rFonts w:ascii="Cambria" w:hAnsi="Cambria" w:cs="Arial"/>
          <w:b/>
          <w:bCs/>
          <w:iCs/>
          <w:sz w:val="20"/>
          <w:szCs w:val="20"/>
        </w:rPr>
        <w:t>Designation</w:t>
      </w:r>
      <w:r w:rsidR="001105D7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proofErr w:type="gramEnd"/>
      <w:r w:rsidRPr="0049529D">
        <w:rPr>
          <w:rFonts w:ascii="Cambria" w:hAnsi="Cambria" w:cs="Arial"/>
          <w:bCs/>
          <w:iCs/>
          <w:sz w:val="20"/>
          <w:szCs w:val="20"/>
        </w:rPr>
        <w:t xml:space="preserve"> Senior Oracle DBA</w:t>
      </w:r>
    </w:p>
    <w:p w:rsidR="000916FA" w:rsidRDefault="000916FA" w:rsidP="000916FA">
      <w:pPr>
        <w:spacing w:after="0"/>
        <w:rPr>
          <w:rFonts w:ascii="Cambria" w:hAnsi="Cambria" w:cs="Arial"/>
          <w:bCs/>
          <w:iCs/>
          <w:sz w:val="20"/>
          <w:szCs w:val="20"/>
        </w:rPr>
      </w:pPr>
      <w:proofErr w:type="gramStart"/>
      <w:r w:rsidRPr="0049529D">
        <w:rPr>
          <w:rFonts w:ascii="Cambria" w:hAnsi="Cambria" w:cs="Arial"/>
          <w:b/>
          <w:bCs/>
          <w:iCs/>
          <w:sz w:val="20"/>
          <w:szCs w:val="20"/>
        </w:rPr>
        <w:t>Technology</w:t>
      </w:r>
      <w:r w:rsidR="001105D7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proofErr w:type="gramEnd"/>
      <w:r w:rsidRPr="0049529D">
        <w:rPr>
          <w:rFonts w:ascii="Cambria" w:hAnsi="Cambria" w:cs="Arial"/>
          <w:bCs/>
          <w:iCs/>
          <w:sz w:val="20"/>
          <w:szCs w:val="20"/>
        </w:rPr>
        <w:t xml:space="preserve"> Oracle 12c, 11g, RAC, ASM, Exadata</w:t>
      </w:r>
      <w:r w:rsidR="008A69A6">
        <w:rPr>
          <w:rFonts w:ascii="Cambria" w:hAnsi="Cambria" w:cs="Arial"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Cs/>
          <w:iCs/>
          <w:sz w:val="20"/>
          <w:szCs w:val="20"/>
        </w:rPr>
        <w:t>&amp; Data Guard</w:t>
      </w:r>
    </w:p>
    <w:p w:rsidR="000916FA" w:rsidRPr="0049529D" w:rsidRDefault="000916FA" w:rsidP="000916FA">
      <w:pPr>
        <w:spacing w:after="0"/>
        <w:jc w:val="both"/>
        <w:rPr>
          <w:rFonts w:ascii="Cambria" w:hAnsi="Cambria" w:cs="Arial"/>
          <w:bCs/>
          <w:iCs/>
          <w:sz w:val="20"/>
          <w:szCs w:val="20"/>
          <w:u w:val="single"/>
        </w:rPr>
      </w:pPr>
      <w:r w:rsidRPr="0049529D">
        <w:rPr>
          <w:rFonts w:ascii="Cambria" w:hAnsi="Cambria" w:cs="Arial"/>
          <w:b/>
          <w:bCs/>
          <w:iCs/>
          <w:sz w:val="20"/>
          <w:szCs w:val="20"/>
          <w:u w:val="single"/>
        </w:rPr>
        <w:t>Roles and Responsibilities:</w:t>
      </w:r>
    </w:p>
    <w:p w:rsidR="00614C94" w:rsidRPr="00614C94" w:rsidRDefault="00614C94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614C94">
        <w:rPr>
          <w:rFonts w:ascii="Cambria" w:hAnsi="Cambria" w:cs="Arial"/>
          <w:bCs/>
          <w:iCs/>
          <w:sz w:val="20"/>
          <w:szCs w:val="20"/>
        </w:rPr>
        <w:t xml:space="preserve">Understanding the specifications/requirements for individual applications &amp; planning for </w:t>
      </w:r>
      <w:proofErr w:type="gramStart"/>
      <w:r w:rsidRPr="00614C94">
        <w:rPr>
          <w:rFonts w:ascii="Cambria" w:hAnsi="Cambria" w:cs="Arial"/>
          <w:bCs/>
          <w:iCs/>
          <w:sz w:val="20"/>
          <w:szCs w:val="20"/>
        </w:rPr>
        <w:t>migrating</w:t>
      </w:r>
      <w:proofErr w:type="gramEnd"/>
      <w:r w:rsidRPr="00614C94">
        <w:rPr>
          <w:rFonts w:ascii="Cambria" w:hAnsi="Cambria" w:cs="Arial"/>
          <w:bCs/>
          <w:iCs/>
          <w:sz w:val="20"/>
          <w:szCs w:val="20"/>
        </w:rPr>
        <w:t xml:space="preserve"> multiple applications from Linux/AIX to Exadata(X5-2).</w:t>
      </w:r>
    </w:p>
    <w:p w:rsidR="00614C94" w:rsidRPr="00614C94" w:rsidRDefault="00614C94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614C94">
        <w:rPr>
          <w:rFonts w:ascii="Cambria" w:hAnsi="Cambria" w:cs="Arial"/>
          <w:bCs/>
          <w:iCs/>
          <w:sz w:val="20"/>
          <w:szCs w:val="20"/>
        </w:rPr>
        <w:t>Pe</w:t>
      </w:r>
      <w:r>
        <w:rPr>
          <w:rFonts w:ascii="Cambria" w:hAnsi="Cambria" w:cs="Arial"/>
          <w:bCs/>
          <w:iCs/>
          <w:sz w:val="20"/>
          <w:szCs w:val="20"/>
        </w:rPr>
        <w:t>r</w:t>
      </w:r>
      <w:r w:rsidRPr="00614C94">
        <w:rPr>
          <w:rFonts w:ascii="Cambria" w:hAnsi="Cambria" w:cs="Arial"/>
          <w:bCs/>
          <w:iCs/>
          <w:sz w:val="20"/>
          <w:szCs w:val="20"/>
        </w:rPr>
        <w:t>form/use Hybrid Columnar compression depending on the requir</w:t>
      </w:r>
      <w:r>
        <w:rPr>
          <w:rFonts w:ascii="Cambria" w:hAnsi="Cambria" w:cs="Arial"/>
          <w:bCs/>
          <w:iCs/>
          <w:sz w:val="20"/>
          <w:szCs w:val="20"/>
        </w:rPr>
        <w:t>e</w:t>
      </w:r>
      <w:r w:rsidRPr="00614C94">
        <w:rPr>
          <w:rFonts w:ascii="Cambria" w:hAnsi="Cambria" w:cs="Arial"/>
          <w:bCs/>
          <w:iCs/>
          <w:sz w:val="20"/>
          <w:szCs w:val="20"/>
        </w:rPr>
        <w:t xml:space="preserve">ments of the application. </w:t>
      </w:r>
    </w:p>
    <w:p w:rsidR="000916FA" w:rsidRDefault="00614C94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614C94">
        <w:rPr>
          <w:rFonts w:ascii="Cambria" w:hAnsi="Cambria" w:cs="Arial"/>
          <w:bCs/>
          <w:iCs/>
          <w:sz w:val="20"/>
          <w:szCs w:val="20"/>
        </w:rPr>
        <w:t>Documentation of the migration steps/process and specifications for individual applications.</w:t>
      </w:r>
    </w:p>
    <w:p w:rsidR="00614C94" w:rsidRPr="00614C94" w:rsidRDefault="00614C94" w:rsidP="00614C94">
      <w:pPr>
        <w:spacing w:after="0"/>
        <w:jc w:val="both"/>
        <w:rPr>
          <w:rFonts w:ascii="Cambria" w:hAnsi="Cambria" w:cs="Arial"/>
          <w:bCs/>
          <w:iCs/>
          <w:sz w:val="20"/>
          <w:szCs w:val="20"/>
        </w:rPr>
      </w:pPr>
    </w:p>
    <w:p w:rsidR="000916FA" w:rsidRPr="0049529D" w:rsidRDefault="000916FA" w:rsidP="000916FA">
      <w:pPr>
        <w:spacing w:after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Project</w:t>
      </w:r>
      <w:r w:rsidR="004868C6" w:rsidRPr="0049529D">
        <w:rPr>
          <w:rFonts w:ascii="Cambria" w:hAnsi="Cambria" w:cs="Arial"/>
          <w:b/>
          <w:bCs/>
          <w:iCs/>
          <w:sz w:val="20"/>
          <w:szCs w:val="20"/>
        </w:rPr>
        <w:t>#3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="004868C6" w:rsidRPr="0049529D">
        <w:rPr>
          <w:rFonts w:ascii="Cambria" w:hAnsi="Cambria" w:cs="Arial"/>
          <w:b/>
          <w:bCs/>
          <w:iCs/>
          <w:sz w:val="20"/>
          <w:szCs w:val="20"/>
        </w:rPr>
        <w:t xml:space="preserve">  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="004868C6" w:rsidRPr="0049529D">
        <w:rPr>
          <w:rFonts w:ascii="Cambria" w:hAnsi="Cambria" w:cs="Arial"/>
          <w:bCs/>
          <w:iCs/>
          <w:sz w:val="20"/>
          <w:szCs w:val="20"/>
        </w:rPr>
        <w:t xml:space="preserve">   </w:t>
      </w:r>
      <w:proofErr w:type="spellStart"/>
      <w:r w:rsidRPr="0049529D">
        <w:rPr>
          <w:rFonts w:ascii="Cambria" w:hAnsi="Cambria" w:cs="Arial"/>
          <w:bCs/>
          <w:iCs/>
          <w:sz w:val="20"/>
          <w:szCs w:val="20"/>
        </w:rPr>
        <w:t>eSHIP</w:t>
      </w:r>
      <w:proofErr w:type="spellEnd"/>
      <w:r w:rsidRPr="0049529D">
        <w:rPr>
          <w:rFonts w:ascii="Cambria" w:hAnsi="Cambria" w:cs="Arial"/>
          <w:bCs/>
          <w:iCs/>
          <w:sz w:val="20"/>
          <w:szCs w:val="20"/>
        </w:rPr>
        <w:t xml:space="preserve"> Migration &amp; Upgrade</w:t>
      </w:r>
    </w:p>
    <w:p w:rsidR="000916FA" w:rsidRPr="0049529D" w:rsidRDefault="000916FA" w:rsidP="000916FA">
      <w:pPr>
        <w:spacing w:after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Client</w:t>
      </w:r>
      <w:r w:rsidR="0049529D">
        <w:rPr>
          <w:rFonts w:ascii="Cambria" w:hAnsi="Cambria" w:cs="Arial"/>
          <w:bCs/>
          <w:iCs/>
          <w:sz w:val="20"/>
          <w:szCs w:val="20"/>
        </w:rPr>
        <w:tab/>
        <w:t xml:space="preserve">          </w:t>
      </w:r>
      <w:r w:rsidR="004868C6" w:rsidRPr="0049529D">
        <w:rPr>
          <w:rFonts w:ascii="Cambria" w:hAnsi="Cambria" w:cs="Arial"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</w:t>
      </w:r>
      <w:r w:rsidR="004868C6" w:rsidRPr="0049529D">
        <w:rPr>
          <w:rFonts w:ascii="Cambria" w:hAnsi="Cambria" w:cs="Arial"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Cs/>
          <w:iCs/>
          <w:sz w:val="20"/>
          <w:szCs w:val="20"/>
        </w:rPr>
        <w:t>VOYA Financial</w:t>
      </w:r>
    </w:p>
    <w:p w:rsidR="000916FA" w:rsidRPr="0049529D" w:rsidRDefault="000916FA" w:rsidP="000916FA">
      <w:pPr>
        <w:spacing w:after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Duration</w:t>
      </w:r>
      <w:r w:rsidR="004868C6" w:rsidRPr="0049529D">
        <w:rPr>
          <w:rFonts w:ascii="Cambria" w:hAnsi="Cambria" w:cs="Arial"/>
          <w:b/>
          <w:bCs/>
          <w:iCs/>
          <w:sz w:val="20"/>
          <w:szCs w:val="20"/>
        </w:rPr>
        <w:t xml:space="preserve">     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="004868C6" w:rsidRPr="0049529D">
        <w:rPr>
          <w:rFonts w:ascii="Cambria" w:hAnsi="Cambria" w:cs="Arial"/>
          <w:bCs/>
          <w:iCs/>
          <w:sz w:val="20"/>
          <w:szCs w:val="20"/>
        </w:rPr>
        <w:t xml:space="preserve">   </w:t>
      </w:r>
      <w:r w:rsidR="00AA278E" w:rsidRPr="0049529D">
        <w:rPr>
          <w:rFonts w:ascii="Cambria" w:hAnsi="Cambria" w:cs="Arial"/>
          <w:bCs/>
          <w:iCs/>
          <w:sz w:val="20"/>
          <w:szCs w:val="20"/>
        </w:rPr>
        <w:t>Oct’15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– </w:t>
      </w:r>
      <w:r w:rsidR="00AA278E" w:rsidRPr="0049529D">
        <w:rPr>
          <w:rFonts w:ascii="Cambria" w:hAnsi="Cambria" w:cs="Arial"/>
          <w:bCs/>
          <w:iCs/>
          <w:sz w:val="20"/>
          <w:szCs w:val="20"/>
        </w:rPr>
        <w:t>Dec’15</w:t>
      </w:r>
    </w:p>
    <w:p w:rsidR="000916FA" w:rsidRPr="0049529D" w:rsidRDefault="000916FA" w:rsidP="000916FA">
      <w:pPr>
        <w:spacing w:after="0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Designation</w:t>
      </w:r>
      <w:r w:rsidR="004868C6" w:rsidRPr="0049529D">
        <w:rPr>
          <w:rFonts w:ascii="Cambria" w:hAnsi="Cambria" w:cs="Arial"/>
          <w:b/>
          <w:bCs/>
          <w:iCs/>
          <w:sz w:val="20"/>
          <w:szCs w:val="20"/>
        </w:rPr>
        <w:t xml:space="preserve">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  Senior Oracle DBA</w:t>
      </w:r>
    </w:p>
    <w:p w:rsidR="000916FA" w:rsidRDefault="000916FA" w:rsidP="000916FA">
      <w:pPr>
        <w:spacing w:after="0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Technology</w:t>
      </w:r>
      <w:r w:rsidR="004868C6" w:rsidRPr="0049529D">
        <w:rPr>
          <w:rFonts w:ascii="Cambria" w:hAnsi="Cambria" w:cs="Arial"/>
          <w:b/>
          <w:bCs/>
          <w:iCs/>
          <w:sz w:val="20"/>
          <w:szCs w:val="20"/>
        </w:rPr>
        <w:t xml:space="preserve"> 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="004868C6" w:rsidRPr="0049529D">
        <w:rPr>
          <w:rFonts w:ascii="Cambria" w:hAnsi="Cambria" w:cs="Arial"/>
          <w:bCs/>
          <w:iCs/>
          <w:sz w:val="20"/>
          <w:szCs w:val="20"/>
        </w:rPr>
        <w:t xml:space="preserve">  </w:t>
      </w:r>
      <w:r w:rsidRPr="0049529D">
        <w:rPr>
          <w:rFonts w:ascii="Cambria" w:hAnsi="Cambria" w:cs="Arial"/>
          <w:bCs/>
          <w:iCs/>
          <w:sz w:val="20"/>
          <w:szCs w:val="20"/>
        </w:rPr>
        <w:t>Oracle 12c, 11g, 10g</w:t>
      </w:r>
      <w:r w:rsidR="00E6752D">
        <w:rPr>
          <w:rFonts w:ascii="Cambria" w:hAnsi="Cambria" w:cs="Arial"/>
          <w:bCs/>
          <w:iCs/>
          <w:sz w:val="20"/>
          <w:szCs w:val="20"/>
        </w:rPr>
        <w:t xml:space="preserve">, 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RAC, ASM, Exadata, </w:t>
      </w:r>
      <w:proofErr w:type="spellStart"/>
      <w:r w:rsidRPr="0049529D">
        <w:rPr>
          <w:rFonts w:ascii="Cambria" w:hAnsi="Cambria" w:cs="Arial"/>
          <w:bCs/>
          <w:iCs/>
          <w:sz w:val="20"/>
          <w:szCs w:val="20"/>
        </w:rPr>
        <w:t>Goldengate</w:t>
      </w:r>
      <w:proofErr w:type="spellEnd"/>
      <w:r w:rsidRPr="0049529D">
        <w:rPr>
          <w:rFonts w:ascii="Cambria" w:hAnsi="Cambria" w:cs="Arial"/>
          <w:bCs/>
          <w:iCs/>
          <w:sz w:val="20"/>
          <w:szCs w:val="20"/>
        </w:rPr>
        <w:t xml:space="preserve"> &amp; Data Guard</w:t>
      </w:r>
    </w:p>
    <w:p w:rsidR="000916FA" w:rsidRPr="0049529D" w:rsidRDefault="000916FA" w:rsidP="000916FA">
      <w:pPr>
        <w:spacing w:after="0"/>
        <w:jc w:val="both"/>
        <w:rPr>
          <w:rFonts w:ascii="Cambria" w:hAnsi="Cambria" w:cs="Arial"/>
          <w:b/>
          <w:bCs/>
          <w:iCs/>
          <w:sz w:val="20"/>
          <w:szCs w:val="20"/>
          <w:u w:val="single"/>
        </w:rPr>
      </w:pPr>
      <w:r w:rsidRPr="0049529D">
        <w:rPr>
          <w:rFonts w:ascii="Cambria" w:hAnsi="Cambria" w:cs="Arial"/>
          <w:b/>
          <w:bCs/>
          <w:iCs/>
          <w:sz w:val="20"/>
          <w:szCs w:val="20"/>
          <w:u w:val="single"/>
        </w:rPr>
        <w:t>Roles and Responsibilities:</w:t>
      </w:r>
    </w:p>
    <w:p w:rsidR="00AA278E" w:rsidRPr="0049529D" w:rsidRDefault="00AA278E" w:rsidP="00AA278E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Analysis &amp; understanding the application to migrate &amp; up</w:t>
      </w:r>
      <w:r w:rsidR="008B7AF9">
        <w:rPr>
          <w:rFonts w:ascii="Cambria" w:hAnsi="Cambria" w:cs="Arial"/>
          <w:bCs/>
          <w:iCs/>
          <w:sz w:val="20"/>
          <w:szCs w:val="20"/>
        </w:rPr>
        <w:t>grade EBS (R12), Database (Versi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on 12C). </w:t>
      </w:r>
    </w:p>
    <w:p w:rsidR="00AA278E" w:rsidRPr="0049529D" w:rsidRDefault="00AA278E" w:rsidP="00AA278E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 xml:space="preserve">Migration of </w:t>
      </w:r>
      <w:proofErr w:type="spellStart"/>
      <w:r w:rsidRPr="0049529D">
        <w:rPr>
          <w:rFonts w:ascii="Cambria" w:hAnsi="Cambria" w:cs="Arial"/>
          <w:bCs/>
          <w:iCs/>
          <w:sz w:val="20"/>
          <w:szCs w:val="20"/>
        </w:rPr>
        <w:t>eSHIP</w:t>
      </w:r>
      <w:proofErr w:type="spellEnd"/>
      <w:r w:rsidRPr="0049529D">
        <w:rPr>
          <w:rFonts w:ascii="Cambria" w:hAnsi="Cambria" w:cs="Arial"/>
          <w:bCs/>
          <w:iCs/>
          <w:sz w:val="20"/>
          <w:szCs w:val="20"/>
        </w:rPr>
        <w:t xml:space="preserve"> database from AIX (10g) to Linux server and upgrading the database to 12C across all the regions (DEV,ACCP &amp; PROD)</w:t>
      </w:r>
    </w:p>
    <w:p w:rsidR="00AA278E" w:rsidRPr="0049529D" w:rsidRDefault="00AA278E" w:rsidP="00AA278E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Patching, Performance Monitoring and support the application post completion of the R12 upgrade.</w:t>
      </w:r>
    </w:p>
    <w:p w:rsidR="000916FA" w:rsidRPr="0049529D" w:rsidRDefault="000916FA" w:rsidP="000916FA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Working based on the application requirements, and providing solutions for getting maximum performance.</w:t>
      </w:r>
    </w:p>
    <w:p w:rsidR="0049529D" w:rsidRDefault="0049529D" w:rsidP="0049529D">
      <w:pPr>
        <w:spacing w:after="0"/>
        <w:jc w:val="both"/>
        <w:rPr>
          <w:rFonts w:ascii="Cambria" w:hAnsi="Cambria" w:cs="Arial"/>
          <w:bCs/>
          <w:iCs/>
        </w:rPr>
      </w:pPr>
    </w:p>
    <w:p w:rsidR="000916FA" w:rsidRPr="0049529D" w:rsidRDefault="000916FA" w:rsidP="0049529D">
      <w:pPr>
        <w:spacing w:after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Project</w:t>
      </w:r>
      <w:r w:rsidR="004868C6" w:rsidRPr="0049529D">
        <w:rPr>
          <w:rFonts w:ascii="Cambria" w:hAnsi="Cambria" w:cs="Arial"/>
          <w:b/>
          <w:bCs/>
          <w:iCs/>
          <w:sz w:val="20"/>
          <w:szCs w:val="20"/>
        </w:rPr>
        <w:t>#4</w:t>
      </w:r>
      <w:r w:rsidR="00AA278E" w:rsidRPr="0049529D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="001105D7">
        <w:rPr>
          <w:rFonts w:ascii="Cambria" w:hAnsi="Cambria" w:cs="Arial"/>
          <w:b/>
          <w:bCs/>
          <w:iCs/>
          <w:sz w:val="20"/>
          <w:szCs w:val="20"/>
        </w:rPr>
        <w:t xml:space="preserve">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="004868C6" w:rsidRPr="0049529D">
        <w:rPr>
          <w:rFonts w:ascii="Cambria" w:hAnsi="Cambria" w:cs="Arial"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Cs/>
          <w:iCs/>
          <w:sz w:val="20"/>
          <w:szCs w:val="20"/>
        </w:rPr>
        <w:t>11G DB Upgrade</w:t>
      </w:r>
      <w:r w:rsidR="004868C6" w:rsidRPr="0049529D">
        <w:rPr>
          <w:rFonts w:ascii="Cambria" w:hAnsi="Cambria" w:cs="Arial"/>
          <w:bCs/>
          <w:iCs/>
          <w:sz w:val="20"/>
          <w:szCs w:val="20"/>
        </w:rPr>
        <w:t xml:space="preserve"> </w:t>
      </w:r>
    </w:p>
    <w:p w:rsidR="000916FA" w:rsidRPr="0049529D" w:rsidRDefault="00AA278E" w:rsidP="00AA278E">
      <w:pPr>
        <w:spacing w:after="0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Client</w:t>
      </w:r>
      <w:r w:rsidRPr="0049529D">
        <w:rPr>
          <w:rFonts w:ascii="Cambria" w:hAnsi="Cambria" w:cs="Arial"/>
          <w:bCs/>
          <w:iCs/>
          <w:sz w:val="20"/>
          <w:szCs w:val="20"/>
        </w:rPr>
        <w:tab/>
      </w:r>
      <w:r w:rsidR="001105D7">
        <w:rPr>
          <w:rFonts w:ascii="Cambria" w:hAnsi="Cambria" w:cs="Arial"/>
          <w:bCs/>
          <w:iCs/>
          <w:sz w:val="20"/>
          <w:szCs w:val="20"/>
        </w:rPr>
        <w:t xml:space="preserve">         </w:t>
      </w:r>
      <w:r w:rsidR="000916FA"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="001105D7">
        <w:rPr>
          <w:rFonts w:ascii="Cambria" w:hAnsi="Cambria" w:cs="Arial"/>
          <w:bCs/>
          <w:iCs/>
          <w:sz w:val="20"/>
          <w:szCs w:val="20"/>
        </w:rPr>
        <w:t xml:space="preserve"> </w:t>
      </w:r>
      <w:r w:rsidR="000916FA" w:rsidRPr="0049529D">
        <w:rPr>
          <w:rFonts w:ascii="Cambria" w:hAnsi="Cambria" w:cs="Arial"/>
          <w:bCs/>
          <w:iCs/>
          <w:sz w:val="20"/>
          <w:szCs w:val="20"/>
        </w:rPr>
        <w:t>VOYA Financial</w:t>
      </w:r>
    </w:p>
    <w:p w:rsidR="000916FA" w:rsidRPr="0049529D" w:rsidRDefault="000916FA" w:rsidP="00AA278E">
      <w:pPr>
        <w:spacing w:after="0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Duration</w:t>
      </w:r>
      <w:r w:rsidR="00AA278E" w:rsidRPr="0049529D">
        <w:rPr>
          <w:rFonts w:ascii="Cambria" w:hAnsi="Cambria" w:cs="Arial"/>
          <w:b/>
          <w:bCs/>
          <w:iCs/>
          <w:sz w:val="20"/>
          <w:szCs w:val="20"/>
        </w:rPr>
        <w:t xml:space="preserve">  </w:t>
      </w:r>
      <w:r w:rsidR="001105D7">
        <w:rPr>
          <w:rFonts w:ascii="Cambria" w:hAnsi="Cambria" w:cs="Arial"/>
          <w:b/>
          <w:bCs/>
          <w:iCs/>
          <w:sz w:val="20"/>
          <w:szCs w:val="20"/>
        </w:rPr>
        <w:t xml:space="preserve"> 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="004868C6" w:rsidRPr="0049529D">
        <w:rPr>
          <w:rFonts w:ascii="Cambria" w:hAnsi="Cambria" w:cs="Arial"/>
          <w:bCs/>
          <w:iCs/>
          <w:sz w:val="20"/>
          <w:szCs w:val="20"/>
        </w:rPr>
        <w:t xml:space="preserve"> Feb ’14 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– </w:t>
      </w:r>
      <w:r w:rsidR="004868C6" w:rsidRPr="0049529D">
        <w:rPr>
          <w:rFonts w:ascii="Cambria" w:hAnsi="Cambria" w:cs="Arial"/>
          <w:bCs/>
          <w:iCs/>
          <w:sz w:val="20"/>
          <w:szCs w:val="20"/>
        </w:rPr>
        <w:t>Sep ‘15</w:t>
      </w:r>
    </w:p>
    <w:p w:rsidR="000916FA" w:rsidRPr="0049529D" w:rsidRDefault="000916FA" w:rsidP="00AA278E">
      <w:pPr>
        <w:spacing w:after="0"/>
        <w:rPr>
          <w:rFonts w:ascii="Cambria" w:hAnsi="Cambria" w:cs="Arial"/>
          <w:bCs/>
          <w:iCs/>
          <w:sz w:val="20"/>
          <w:szCs w:val="20"/>
        </w:rPr>
      </w:pPr>
      <w:proofErr w:type="gramStart"/>
      <w:r w:rsidRPr="0049529D">
        <w:rPr>
          <w:rFonts w:ascii="Cambria" w:hAnsi="Cambria" w:cs="Arial"/>
          <w:b/>
          <w:bCs/>
          <w:iCs/>
          <w:sz w:val="20"/>
          <w:szCs w:val="20"/>
        </w:rPr>
        <w:t>Designation</w:t>
      </w:r>
      <w:r w:rsidR="001105D7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proofErr w:type="gramEnd"/>
      <w:r w:rsidRPr="0049529D">
        <w:rPr>
          <w:rFonts w:ascii="Cambria" w:hAnsi="Cambria" w:cs="Arial"/>
          <w:bCs/>
          <w:iCs/>
          <w:sz w:val="20"/>
          <w:szCs w:val="20"/>
        </w:rPr>
        <w:t xml:space="preserve"> Oracle DBA</w:t>
      </w:r>
    </w:p>
    <w:p w:rsidR="000916FA" w:rsidRPr="0040055F" w:rsidRDefault="000916FA" w:rsidP="000916FA">
      <w:pPr>
        <w:spacing w:after="0"/>
        <w:rPr>
          <w:rFonts w:ascii="Cambria" w:hAnsi="Cambria" w:cs="Arial"/>
          <w:bCs/>
          <w:iCs/>
          <w:sz w:val="20"/>
          <w:szCs w:val="20"/>
        </w:rPr>
      </w:pPr>
      <w:proofErr w:type="gramStart"/>
      <w:r w:rsidRPr="0049529D">
        <w:rPr>
          <w:rFonts w:ascii="Cambria" w:hAnsi="Cambria" w:cs="Arial"/>
          <w:b/>
          <w:bCs/>
          <w:iCs/>
          <w:sz w:val="20"/>
          <w:szCs w:val="20"/>
        </w:rPr>
        <w:t>Technology</w:t>
      </w:r>
      <w:r w:rsidR="001105D7">
        <w:rPr>
          <w:rFonts w:ascii="Cambria" w:hAnsi="Cambria" w:cs="Arial"/>
          <w:b/>
          <w:bCs/>
          <w:iCs/>
          <w:sz w:val="20"/>
          <w:szCs w:val="20"/>
        </w:rPr>
        <w:t xml:space="preserve">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proofErr w:type="gramEnd"/>
      <w:r w:rsidR="001105D7">
        <w:rPr>
          <w:rFonts w:ascii="Cambria" w:hAnsi="Cambria" w:cs="Arial"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11g, 10g, 9i, </w:t>
      </w:r>
      <w:proofErr w:type="spellStart"/>
      <w:r w:rsidRPr="0049529D">
        <w:rPr>
          <w:rFonts w:ascii="Cambria" w:hAnsi="Cambria" w:cs="Arial"/>
          <w:bCs/>
          <w:iCs/>
          <w:sz w:val="20"/>
          <w:szCs w:val="20"/>
        </w:rPr>
        <w:t>Goldengate</w:t>
      </w:r>
      <w:proofErr w:type="spellEnd"/>
      <w:r w:rsidRPr="0049529D">
        <w:rPr>
          <w:rFonts w:ascii="Cambria" w:hAnsi="Cambria" w:cs="Arial"/>
          <w:bCs/>
          <w:iCs/>
          <w:sz w:val="20"/>
          <w:szCs w:val="20"/>
        </w:rPr>
        <w:t xml:space="preserve"> &amp; Data Guard</w:t>
      </w:r>
    </w:p>
    <w:p w:rsidR="000916FA" w:rsidRPr="0049529D" w:rsidRDefault="000916FA" w:rsidP="000916FA">
      <w:pPr>
        <w:spacing w:after="0"/>
        <w:jc w:val="both"/>
        <w:rPr>
          <w:rFonts w:ascii="Cambria" w:hAnsi="Cambria" w:cs="Arial"/>
          <w:b/>
          <w:bCs/>
          <w:iCs/>
          <w:sz w:val="20"/>
          <w:szCs w:val="20"/>
          <w:u w:val="single"/>
        </w:rPr>
      </w:pPr>
      <w:r w:rsidRPr="0049529D">
        <w:rPr>
          <w:rFonts w:ascii="Cambria" w:hAnsi="Cambria" w:cs="Arial"/>
          <w:b/>
          <w:bCs/>
          <w:iCs/>
          <w:sz w:val="20"/>
          <w:szCs w:val="20"/>
          <w:u w:val="single"/>
        </w:rPr>
        <w:t>Roles and Responsibilities:</w:t>
      </w:r>
    </w:p>
    <w:p w:rsidR="00AA278E" w:rsidRPr="0049529D" w:rsidRDefault="00AA278E" w:rsidP="00AA278E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 xml:space="preserve">Planning &amp; analysis for upgrading all the 10g databases to 11.2.0.4 in different Operating Systems. </w:t>
      </w:r>
    </w:p>
    <w:p w:rsidR="00AA278E" w:rsidRPr="0049529D" w:rsidRDefault="00AA278E" w:rsidP="00AA278E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creating changes requests, coordinating with application teams and implementation for upgrading the database to 11g version</w:t>
      </w:r>
    </w:p>
    <w:p w:rsidR="00AA278E" w:rsidRPr="0049529D" w:rsidRDefault="00AA278E" w:rsidP="00AA278E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Proving and assisting offshore team on issues/troubleshooting and performing the upgrade tasks.</w:t>
      </w:r>
    </w:p>
    <w:p w:rsidR="000916FA" w:rsidRPr="0049529D" w:rsidRDefault="000916FA" w:rsidP="000916FA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Working based on the application requirements, and providing solutions for getting maximum performance.</w:t>
      </w:r>
    </w:p>
    <w:p w:rsidR="000916FA" w:rsidRPr="00E6752D" w:rsidRDefault="000916FA" w:rsidP="00825DED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lastRenderedPageBreak/>
        <w:t>Data Guard Implementation. (Creation and Monitoring of Standby Database)</w:t>
      </w:r>
    </w:p>
    <w:p w:rsidR="00826B41" w:rsidRDefault="00826B41" w:rsidP="00825DED">
      <w:pPr>
        <w:spacing w:after="0"/>
        <w:jc w:val="both"/>
        <w:rPr>
          <w:rFonts w:ascii="Cambria" w:hAnsi="Cambria" w:cs="Arial"/>
          <w:b/>
          <w:bCs/>
          <w:iCs/>
          <w:sz w:val="20"/>
          <w:szCs w:val="20"/>
        </w:rPr>
      </w:pPr>
    </w:p>
    <w:p w:rsidR="00825DED" w:rsidRPr="0049529D" w:rsidRDefault="00825DED" w:rsidP="00825DED">
      <w:pPr>
        <w:spacing w:after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Project</w:t>
      </w:r>
      <w:r w:rsidR="004868C6" w:rsidRPr="0049529D">
        <w:rPr>
          <w:rFonts w:ascii="Cambria" w:hAnsi="Cambria" w:cs="Arial"/>
          <w:b/>
          <w:bCs/>
          <w:iCs/>
          <w:sz w:val="20"/>
          <w:szCs w:val="20"/>
        </w:rPr>
        <w:t>#5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 xml:space="preserve">  </w:t>
      </w:r>
      <w:r w:rsidR="00C60228">
        <w:rPr>
          <w:rFonts w:ascii="Cambria" w:hAnsi="Cambria" w:cs="Arial"/>
          <w:b/>
          <w:bCs/>
          <w:iCs/>
          <w:sz w:val="20"/>
          <w:szCs w:val="20"/>
        </w:rPr>
        <w:t xml:space="preserve"> 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ING Shared Services DBA</w:t>
      </w:r>
    </w:p>
    <w:p w:rsidR="004868C6" w:rsidRPr="0049529D" w:rsidRDefault="004868C6" w:rsidP="00825DED">
      <w:pPr>
        <w:spacing w:after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Client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Cs/>
          <w:iCs/>
          <w:sz w:val="20"/>
          <w:szCs w:val="20"/>
        </w:rPr>
        <w:tab/>
      </w:r>
      <w:r w:rsidR="00C60228">
        <w:rPr>
          <w:rFonts w:ascii="Cambria" w:hAnsi="Cambria" w:cs="Arial"/>
          <w:bCs/>
          <w:iCs/>
          <w:sz w:val="20"/>
          <w:szCs w:val="20"/>
        </w:rPr>
        <w:t xml:space="preserve">           </w:t>
      </w:r>
      <w:r w:rsidRPr="0049529D">
        <w:rPr>
          <w:rFonts w:ascii="Cambria" w:hAnsi="Cambria" w:cs="Arial"/>
          <w:bCs/>
          <w:iCs/>
          <w:sz w:val="20"/>
          <w:szCs w:val="20"/>
        </w:rPr>
        <w:t>: ING U.S., Inc.,</w:t>
      </w:r>
    </w:p>
    <w:p w:rsidR="00825DED" w:rsidRPr="0049529D" w:rsidRDefault="00825DED" w:rsidP="00825DED">
      <w:pPr>
        <w:spacing w:after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Duration</w:t>
      </w:r>
      <w:r w:rsidR="00C60228">
        <w:rPr>
          <w:rFonts w:ascii="Cambria" w:hAnsi="Cambria" w:cs="Arial"/>
          <w:b/>
          <w:bCs/>
          <w:iCs/>
          <w:sz w:val="20"/>
          <w:szCs w:val="20"/>
        </w:rPr>
        <w:t xml:space="preserve">     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Jun</w:t>
      </w:r>
      <w:r w:rsidR="004868C6" w:rsidRPr="0049529D">
        <w:rPr>
          <w:rFonts w:ascii="Cambria" w:hAnsi="Cambria" w:cs="Arial"/>
          <w:bCs/>
          <w:iCs/>
          <w:sz w:val="20"/>
          <w:szCs w:val="20"/>
        </w:rPr>
        <w:t xml:space="preserve"> ‘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11 – </w:t>
      </w:r>
      <w:r w:rsidR="004868C6" w:rsidRPr="0049529D">
        <w:rPr>
          <w:rFonts w:ascii="Cambria" w:hAnsi="Cambria" w:cs="Arial"/>
          <w:bCs/>
          <w:iCs/>
          <w:sz w:val="20"/>
          <w:szCs w:val="20"/>
        </w:rPr>
        <w:t>Jan ‘14</w:t>
      </w:r>
    </w:p>
    <w:p w:rsidR="00825DED" w:rsidRPr="0049529D" w:rsidRDefault="00825DED" w:rsidP="00825DED">
      <w:pPr>
        <w:spacing w:after="0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Designation    :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Oracle DBA</w:t>
      </w:r>
    </w:p>
    <w:p w:rsidR="000916FA" w:rsidRPr="0049529D" w:rsidRDefault="00825DED" w:rsidP="00825DED">
      <w:pPr>
        <w:spacing w:after="0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Technology</w:t>
      </w:r>
      <w:r w:rsidR="00C60228">
        <w:rPr>
          <w:rFonts w:ascii="Cambria" w:hAnsi="Cambria" w:cs="Arial"/>
          <w:b/>
          <w:bCs/>
          <w:iCs/>
          <w:sz w:val="20"/>
          <w:szCs w:val="20"/>
        </w:rPr>
        <w:t xml:space="preserve"> 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Oracle</w:t>
      </w:r>
      <w:r w:rsidR="001105D7">
        <w:rPr>
          <w:rFonts w:ascii="Cambria" w:hAnsi="Cambria" w:cs="Arial"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Cs/>
          <w:iCs/>
          <w:sz w:val="20"/>
          <w:szCs w:val="20"/>
        </w:rPr>
        <w:t>10g, 9i,</w:t>
      </w:r>
      <w:r w:rsidR="005C525C">
        <w:rPr>
          <w:rFonts w:ascii="Cambria" w:hAnsi="Cambria" w:cs="Arial"/>
          <w:bCs/>
          <w:iCs/>
          <w:sz w:val="20"/>
          <w:szCs w:val="20"/>
        </w:rPr>
        <w:t xml:space="preserve"> </w:t>
      </w:r>
      <w:r w:rsidRPr="0049529D">
        <w:rPr>
          <w:rFonts w:ascii="Cambria" w:hAnsi="Cambria" w:cs="Arial"/>
          <w:bCs/>
          <w:iCs/>
          <w:sz w:val="20"/>
          <w:szCs w:val="20"/>
        </w:rPr>
        <w:t>Data Guard</w:t>
      </w:r>
    </w:p>
    <w:p w:rsidR="00825DED" w:rsidRPr="0049529D" w:rsidRDefault="00825DED" w:rsidP="00825DED">
      <w:pPr>
        <w:spacing w:after="0"/>
        <w:jc w:val="both"/>
        <w:rPr>
          <w:rFonts w:ascii="Cambria" w:hAnsi="Cambria" w:cs="Arial"/>
          <w:bCs/>
          <w:iCs/>
          <w:sz w:val="20"/>
          <w:szCs w:val="20"/>
          <w:u w:val="single"/>
        </w:rPr>
      </w:pPr>
      <w:r w:rsidRPr="0049529D">
        <w:rPr>
          <w:rFonts w:ascii="Cambria" w:hAnsi="Cambria" w:cs="Arial"/>
          <w:b/>
          <w:bCs/>
          <w:iCs/>
          <w:sz w:val="20"/>
          <w:szCs w:val="20"/>
          <w:u w:val="single"/>
        </w:rPr>
        <w:t>Roles and Responsibilities:</w:t>
      </w:r>
    </w:p>
    <w:p w:rsidR="00825DED" w:rsidRPr="0049529D" w:rsidRDefault="00825DED" w:rsidP="00825DED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Backup &amp; Recovery procedures (Using Data Pump and RMAN).</w:t>
      </w:r>
    </w:p>
    <w:p w:rsidR="00825DED" w:rsidRPr="0049529D" w:rsidRDefault="00825DED" w:rsidP="00825DED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Database refresh from PROD to TEST and DEV environment. (Using Data pump and RMAN).</w:t>
      </w:r>
    </w:p>
    <w:p w:rsidR="00825DED" w:rsidRPr="0049529D" w:rsidRDefault="00825DED" w:rsidP="00825DED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User Management.</w:t>
      </w:r>
    </w:p>
    <w:p w:rsidR="00825DED" w:rsidRPr="0049529D" w:rsidRDefault="00825DED" w:rsidP="00825DED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Daily Health Check Up of the Database, DB Link Creation, Rebuilding of Indexes, Creating &amp; Managing Table spaces &amp; Managing Space Issues on Mount Points.</w:t>
      </w:r>
    </w:p>
    <w:p w:rsidR="00825DED" w:rsidRPr="0049529D" w:rsidRDefault="00825DED" w:rsidP="00825DED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 xml:space="preserve">Scheduling and managing jobs through </w:t>
      </w:r>
      <w:proofErr w:type="spellStart"/>
      <w:r w:rsidRPr="0049529D">
        <w:rPr>
          <w:rFonts w:ascii="Cambria" w:hAnsi="Cambria" w:cs="Arial"/>
          <w:bCs/>
          <w:iCs/>
          <w:sz w:val="20"/>
          <w:szCs w:val="20"/>
        </w:rPr>
        <w:t>Cron</w:t>
      </w:r>
      <w:proofErr w:type="spellEnd"/>
      <w:r w:rsidRPr="0049529D">
        <w:rPr>
          <w:rFonts w:ascii="Cambria" w:hAnsi="Cambria" w:cs="Arial"/>
          <w:bCs/>
          <w:iCs/>
          <w:sz w:val="20"/>
          <w:szCs w:val="20"/>
        </w:rPr>
        <w:t xml:space="preserve"> job Scheduler and TWS.</w:t>
      </w:r>
    </w:p>
    <w:p w:rsidR="00825DED" w:rsidRPr="0049529D" w:rsidRDefault="00825DED" w:rsidP="00825DED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Monitoring Database Jobs from TWS and troubleshooting Issues.</w:t>
      </w:r>
    </w:p>
    <w:p w:rsidR="00825DED" w:rsidRPr="0049529D" w:rsidRDefault="00825DED" w:rsidP="00825DED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Working on Incidents Ticket, Change and Service Requests from the End User and resolving Various Issues.</w:t>
      </w:r>
    </w:p>
    <w:p w:rsidR="00825DED" w:rsidRPr="0049529D" w:rsidRDefault="00825DED" w:rsidP="00825DED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 xml:space="preserve">Monitoring the databases using SQL Developer, OEM, TOAD and </w:t>
      </w:r>
      <w:proofErr w:type="spellStart"/>
      <w:r w:rsidRPr="0049529D">
        <w:rPr>
          <w:rFonts w:ascii="Cambria" w:hAnsi="Cambria" w:cs="Arial"/>
          <w:bCs/>
          <w:iCs/>
          <w:sz w:val="20"/>
          <w:szCs w:val="20"/>
        </w:rPr>
        <w:t>Foglight</w:t>
      </w:r>
      <w:proofErr w:type="spellEnd"/>
      <w:r w:rsidRPr="0049529D">
        <w:rPr>
          <w:rFonts w:ascii="Cambria" w:hAnsi="Cambria" w:cs="Arial"/>
          <w:bCs/>
          <w:iCs/>
          <w:sz w:val="20"/>
          <w:szCs w:val="20"/>
        </w:rPr>
        <w:t>.</w:t>
      </w:r>
    </w:p>
    <w:p w:rsidR="00AA278E" w:rsidRPr="0049529D" w:rsidRDefault="00AA278E" w:rsidP="00AA278E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Database Patching.</w:t>
      </w:r>
    </w:p>
    <w:p w:rsidR="00AA278E" w:rsidRPr="0049529D" w:rsidRDefault="00AA278E" w:rsidP="00AA278E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Creation and Decommissioning of Database.</w:t>
      </w:r>
    </w:p>
    <w:p w:rsidR="00AA278E" w:rsidRPr="0049529D" w:rsidRDefault="00AA278E" w:rsidP="005C525C">
      <w:pPr>
        <w:tabs>
          <w:tab w:val="num" w:pos="720"/>
        </w:tabs>
        <w:spacing w:after="0"/>
        <w:rPr>
          <w:rFonts w:ascii="Cambria" w:hAnsi="Cambria" w:cs="Arial"/>
          <w:bCs/>
          <w:iCs/>
          <w:sz w:val="20"/>
          <w:szCs w:val="20"/>
        </w:rPr>
      </w:pPr>
    </w:p>
    <w:p w:rsidR="00825DED" w:rsidRPr="0049529D" w:rsidRDefault="00AA278E" w:rsidP="005C525C">
      <w:pPr>
        <w:spacing w:after="0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Project</w:t>
      </w:r>
      <w:r w:rsidR="0049529D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="004868C6" w:rsidRPr="0049529D">
        <w:rPr>
          <w:rFonts w:ascii="Cambria" w:hAnsi="Cambria" w:cs="Arial"/>
          <w:b/>
          <w:bCs/>
          <w:iCs/>
          <w:sz w:val="20"/>
          <w:szCs w:val="20"/>
        </w:rPr>
        <w:t>6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 </w:t>
      </w:r>
      <w:r w:rsidR="005C525C">
        <w:rPr>
          <w:rFonts w:ascii="Cambria" w:hAnsi="Cambria" w:cs="Arial"/>
          <w:bCs/>
          <w:iCs/>
          <w:sz w:val="20"/>
          <w:szCs w:val="20"/>
        </w:rPr>
        <w:t xml:space="preserve">  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HMH Incremental</w:t>
      </w:r>
    </w:p>
    <w:p w:rsidR="00825DED" w:rsidRPr="0049529D" w:rsidRDefault="004868C6" w:rsidP="005C525C">
      <w:pPr>
        <w:spacing w:after="0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 xml:space="preserve">Client </w:t>
      </w:r>
      <w:r w:rsidR="0049529D">
        <w:rPr>
          <w:rFonts w:ascii="Cambria" w:hAnsi="Cambria" w:cs="Arial"/>
          <w:b/>
          <w:bCs/>
          <w:iCs/>
          <w:sz w:val="20"/>
          <w:szCs w:val="20"/>
        </w:rPr>
        <w:t xml:space="preserve">   </w:t>
      </w:r>
      <w:r w:rsidR="00AA278E" w:rsidRPr="0049529D">
        <w:rPr>
          <w:rFonts w:ascii="Cambria" w:hAnsi="Cambria" w:cs="Arial"/>
          <w:b/>
          <w:bCs/>
          <w:iCs/>
          <w:sz w:val="20"/>
          <w:szCs w:val="20"/>
        </w:rPr>
        <w:t xml:space="preserve">  </w:t>
      </w:r>
      <w:r w:rsidR="005C525C">
        <w:rPr>
          <w:rFonts w:ascii="Cambria" w:hAnsi="Cambria" w:cs="Arial"/>
          <w:b/>
          <w:bCs/>
          <w:iCs/>
          <w:sz w:val="20"/>
          <w:szCs w:val="20"/>
        </w:rPr>
        <w:t xml:space="preserve">  </w:t>
      </w:r>
      <w:r w:rsidR="00825DED" w:rsidRPr="0049529D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="005C525C">
        <w:rPr>
          <w:rFonts w:ascii="Cambria" w:hAnsi="Cambria" w:cs="Arial"/>
          <w:b/>
          <w:bCs/>
          <w:iCs/>
          <w:sz w:val="20"/>
          <w:szCs w:val="20"/>
        </w:rPr>
        <w:t xml:space="preserve">     </w:t>
      </w:r>
      <w:r w:rsidR="00825DED"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="00825DED" w:rsidRPr="0049529D">
        <w:rPr>
          <w:rFonts w:ascii="Cambria" w:hAnsi="Cambria" w:cs="Arial"/>
          <w:bCs/>
          <w:iCs/>
          <w:sz w:val="20"/>
          <w:szCs w:val="20"/>
        </w:rPr>
        <w:t xml:space="preserve"> Houghton Mifflin Harcourt</w:t>
      </w:r>
    </w:p>
    <w:p w:rsidR="00825DED" w:rsidRPr="0049529D" w:rsidRDefault="00825DED" w:rsidP="005C525C">
      <w:pPr>
        <w:spacing w:after="0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Duration</w:t>
      </w:r>
      <w:r w:rsidR="005C525C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="00AA278E" w:rsidRPr="0049529D">
        <w:rPr>
          <w:rFonts w:ascii="Cambria" w:hAnsi="Cambria" w:cs="Arial"/>
          <w:b/>
          <w:bCs/>
          <w:iCs/>
          <w:sz w:val="20"/>
          <w:szCs w:val="20"/>
        </w:rPr>
        <w:t xml:space="preserve"> </w:t>
      </w:r>
      <w:r w:rsidR="005C525C">
        <w:rPr>
          <w:rFonts w:ascii="Cambria" w:hAnsi="Cambria" w:cs="Arial"/>
          <w:b/>
          <w:bCs/>
          <w:iCs/>
          <w:sz w:val="20"/>
          <w:szCs w:val="20"/>
        </w:rPr>
        <w:t xml:space="preserve"> 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 xml:space="preserve"> :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</w:t>
      </w:r>
      <w:r w:rsidR="004868C6" w:rsidRPr="0049529D">
        <w:rPr>
          <w:rFonts w:ascii="Cambria" w:hAnsi="Cambria" w:cs="Arial"/>
          <w:bCs/>
          <w:iCs/>
          <w:sz w:val="20"/>
          <w:szCs w:val="20"/>
        </w:rPr>
        <w:t>Jan ‘11 – May ‘</w:t>
      </w:r>
      <w:r w:rsidRPr="0049529D">
        <w:rPr>
          <w:rFonts w:ascii="Cambria" w:hAnsi="Cambria" w:cs="Arial"/>
          <w:bCs/>
          <w:iCs/>
          <w:sz w:val="20"/>
          <w:szCs w:val="20"/>
        </w:rPr>
        <w:t>11</w:t>
      </w:r>
    </w:p>
    <w:p w:rsidR="00825DED" w:rsidRPr="0049529D" w:rsidRDefault="00825DED" w:rsidP="005C525C">
      <w:pPr>
        <w:spacing w:after="0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/>
          <w:bCs/>
          <w:iCs/>
          <w:sz w:val="20"/>
          <w:szCs w:val="20"/>
        </w:rPr>
        <w:t>Role</w:t>
      </w:r>
      <w:r w:rsidR="00AA278E" w:rsidRPr="0049529D">
        <w:rPr>
          <w:rFonts w:ascii="Cambria" w:hAnsi="Cambria" w:cs="Arial"/>
          <w:b/>
          <w:bCs/>
          <w:iCs/>
          <w:sz w:val="20"/>
          <w:szCs w:val="20"/>
        </w:rPr>
        <w:tab/>
      </w:r>
      <w:r w:rsidR="005C525C">
        <w:rPr>
          <w:rFonts w:ascii="Cambria" w:hAnsi="Cambria" w:cs="Arial"/>
          <w:b/>
          <w:bCs/>
          <w:iCs/>
          <w:sz w:val="20"/>
          <w:szCs w:val="20"/>
        </w:rPr>
        <w:t xml:space="preserve">          </w:t>
      </w:r>
      <w:r w:rsidRPr="0049529D">
        <w:rPr>
          <w:rFonts w:ascii="Cambria" w:hAnsi="Cambria" w:cs="Arial"/>
          <w:b/>
          <w:bCs/>
          <w:iCs/>
          <w:sz w:val="20"/>
          <w:szCs w:val="20"/>
        </w:rPr>
        <w:t>:</w:t>
      </w:r>
      <w:r w:rsidRPr="0049529D">
        <w:rPr>
          <w:rFonts w:ascii="Cambria" w:hAnsi="Cambria" w:cs="Arial"/>
          <w:bCs/>
          <w:iCs/>
          <w:sz w:val="20"/>
          <w:szCs w:val="20"/>
        </w:rPr>
        <w:t xml:space="preserve"> </w:t>
      </w:r>
      <w:r w:rsidR="000916FA" w:rsidRPr="0049529D">
        <w:rPr>
          <w:rFonts w:ascii="Cambria" w:hAnsi="Cambria" w:cs="Arial"/>
          <w:bCs/>
          <w:iCs/>
          <w:sz w:val="20"/>
          <w:szCs w:val="20"/>
        </w:rPr>
        <w:t>Oracle/</w:t>
      </w:r>
      <w:r w:rsidRPr="0049529D">
        <w:rPr>
          <w:rFonts w:ascii="Cambria" w:hAnsi="Cambria" w:cs="Arial"/>
          <w:bCs/>
          <w:iCs/>
          <w:sz w:val="20"/>
          <w:szCs w:val="20"/>
        </w:rPr>
        <w:t>MSSQL DBA</w:t>
      </w:r>
    </w:p>
    <w:p w:rsidR="0040055F" w:rsidRPr="0049529D" w:rsidRDefault="00825DED" w:rsidP="005C525C">
      <w:pPr>
        <w:spacing w:after="0"/>
        <w:rPr>
          <w:rFonts w:ascii="Cambria" w:hAnsi="Cambria" w:cs="Arial"/>
          <w:bCs/>
          <w:iCs/>
          <w:sz w:val="20"/>
          <w:szCs w:val="20"/>
        </w:rPr>
      </w:pPr>
      <w:proofErr w:type="gramStart"/>
      <w:r w:rsidRPr="0049529D">
        <w:rPr>
          <w:rFonts w:ascii="Cambria" w:hAnsi="Cambria" w:cs="Arial"/>
          <w:b/>
          <w:bCs/>
          <w:iCs/>
          <w:sz w:val="20"/>
          <w:szCs w:val="20"/>
        </w:rPr>
        <w:t>Technology  :</w:t>
      </w:r>
      <w:proofErr w:type="gramEnd"/>
      <w:r w:rsidRPr="0049529D">
        <w:rPr>
          <w:rFonts w:ascii="Cambria" w:hAnsi="Cambria" w:cs="Arial"/>
          <w:bCs/>
          <w:iCs/>
          <w:sz w:val="20"/>
          <w:szCs w:val="20"/>
        </w:rPr>
        <w:t xml:space="preserve"> Oracle 9i, 10g , RAC, ASM and MS SQL Server (2000+)</w:t>
      </w:r>
    </w:p>
    <w:p w:rsidR="00825DED" w:rsidRPr="0049529D" w:rsidRDefault="00825DED" w:rsidP="0049529D">
      <w:pPr>
        <w:jc w:val="both"/>
        <w:rPr>
          <w:rFonts w:ascii="Cambria" w:hAnsi="Cambria" w:cs="Arial"/>
          <w:b/>
          <w:bCs/>
          <w:iCs/>
          <w:sz w:val="20"/>
          <w:szCs w:val="20"/>
          <w:u w:val="single"/>
        </w:rPr>
      </w:pPr>
      <w:r w:rsidRPr="0049529D">
        <w:rPr>
          <w:rFonts w:ascii="Cambria" w:hAnsi="Cambria" w:cs="Arial"/>
          <w:b/>
          <w:bCs/>
          <w:iCs/>
          <w:sz w:val="20"/>
          <w:szCs w:val="20"/>
          <w:u w:val="single"/>
        </w:rPr>
        <w:t>Roles and Responsibilities:</w:t>
      </w:r>
    </w:p>
    <w:p w:rsidR="00825DED" w:rsidRPr="0049529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Creation of Database Schemas</w:t>
      </w:r>
    </w:p>
    <w:p w:rsidR="00825DED" w:rsidRPr="0049529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Creation of roles and granting all the privileges assigned to a role to appropriate users.</w:t>
      </w:r>
    </w:p>
    <w:p w:rsidR="00825DED" w:rsidRPr="0049529D" w:rsidRDefault="008B7AF9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>
        <w:rPr>
          <w:rFonts w:ascii="Cambria" w:hAnsi="Cambria" w:cs="Arial"/>
          <w:bCs/>
          <w:iCs/>
          <w:sz w:val="20"/>
          <w:szCs w:val="20"/>
        </w:rPr>
        <w:t xml:space="preserve">Scheduling backup jobs using </w:t>
      </w:r>
      <w:proofErr w:type="spellStart"/>
      <w:r>
        <w:rPr>
          <w:rFonts w:ascii="Cambria" w:hAnsi="Cambria" w:cs="Arial"/>
          <w:bCs/>
          <w:iCs/>
          <w:sz w:val="20"/>
          <w:szCs w:val="20"/>
        </w:rPr>
        <w:t>C</w:t>
      </w:r>
      <w:r w:rsidR="00825DED" w:rsidRPr="0049529D">
        <w:rPr>
          <w:rFonts w:ascii="Cambria" w:hAnsi="Cambria" w:cs="Arial"/>
          <w:bCs/>
          <w:iCs/>
          <w:sz w:val="20"/>
          <w:szCs w:val="20"/>
        </w:rPr>
        <w:t>rontab</w:t>
      </w:r>
      <w:proofErr w:type="spellEnd"/>
      <w:r w:rsidR="00825DED" w:rsidRPr="0049529D">
        <w:rPr>
          <w:rFonts w:ascii="Cambria" w:hAnsi="Cambria" w:cs="Arial"/>
          <w:bCs/>
          <w:iCs/>
          <w:sz w:val="20"/>
          <w:szCs w:val="20"/>
        </w:rPr>
        <w:t>.</w:t>
      </w:r>
    </w:p>
    <w:p w:rsidR="00825DED" w:rsidRPr="0049529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Queue Monitoring (Tickets and CR’s).</w:t>
      </w:r>
    </w:p>
    <w:p w:rsidR="00825DED" w:rsidRPr="0049529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Backup and restore databases in MSSQL Server.</w:t>
      </w:r>
    </w:p>
    <w:p w:rsidR="00825DED" w:rsidRPr="0049529D" w:rsidRDefault="00825DED" w:rsidP="00614C94">
      <w:pPr>
        <w:numPr>
          <w:ilvl w:val="0"/>
          <w:numId w:val="2"/>
        </w:numPr>
        <w:tabs>
          <w:tab w:val="num" w:pos="720"/>
        </w:tabs>
        <w:spacing w:after="0"/>
        <w:ind w:left="0"/>
        <w:jc w:val="both"/>
        <w:rPr>
          <w:rFonts w:ascii="Cambria" w:hAnsi="Cambria" w:cs="Arial"/>
          <w:bCs/>
          <w:iCs/>
          <w:sz w:val="20"/>
          <w:szCs w:val="20"/>
        </w:rPr>
      </w:pPr>
      <w:r w:rsidRPr="0049529D">
        <w:rPr>
          <w:rFonts w:ascii="Cambria" w:hAnsi="Cambria" w:cs="Arial"/>
          <w:bCs/>
          <w:iCs/>
          <w:sz w:val="20"/>
          <w:szCs w:val="20"/>
        </w:rPr>
        <w:t>Monitoring and managing the disk space on the hosts.</w:t>
      </w:r>
    </w:p>
    <w:p w:rsidR="00295E94" w:rsidRPr="0040055F" w:rsidRDefault="00295E94" w:rsidP="000916FA">
      <w:pPr>
        <w:spacing w:after="0"/>
        <w:rPr>
          <w:rFonts w:ascii="Cambria" w:hAnsi="Cambria" w:cs="Arial"/>
          <w:bCs/>
          <w:iCs/>
          <w:sz w:val="20"/>
          <w:szCs w:val="20"/>
        </w:rPr>
      </w:pPr>
    </w:p>
    <w:sectPr w:rsidR="00295E94" w:rsidRPr="0040055F" w:rsidSect="00825DED">
      <w:footerReference w:type="default" r:id="rId11"/>
      <w:pgSz w:w="12240" w:h="15840" w:code="1"/>
      <w:pgMar w:top="720" w:right="720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396E" w:rsidRDefault="00CA396E">
      <w:pPr>
        <w:spacing w:after="0" w:line="240" w:lineRule="auto"/>
      </w:pPr>
      <w:r>
        <w:separator/>
      </w:r>
    </w:p>
  </w:endnote>
  <w:endnote w:type="continuationSeparator" w:id="0">
    <w:p w:rsidR="00CA396E" w:rsidRDefault="00CA3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5D9" w:rsidRDefault="00CA39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396E" w:rsidRDefault="00CA396E">
      <w:pPr>
        <w:spacing w:after="0" w:line="240" w:lineRule="auto"/>
      </w:pPr>
      <w:r>
        <w:separator/>
      </w:r>
    </w:p>
  </w:footnote>
  <w:footnote w:type="continuationSeparator" w:id="0">
    <w:p w:rsidR="00CA396E" w:rsidRDefault="00CA39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singleLevel"/>
    <w:tmpl w:val="00000005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36102FBF"/>
    <w:multiLevelType w:val="hybridMultilevel"/>
    <w:tmpl w:val="9A400C4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>
    <w:nsid w:val="42C25E5F"/>
    <w:multiLevelType w:val="hybridMultilevel"/>
    <w:tmpl w:val="7444EDA4"/>
    <w:lvl w:ilvl="0" w:tplc="00000005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DED"/>
    <w:rsid w:val="00083BA3"/>
    <w:rsid w:val="000916FA"/>
    <w:rsid w:val="001105D7"/>
    <w:rsid w:val="001542F2"/>
    <w:rsid w:val="00295E94"/>
    <w:rsid w:val="002A0E20"/>
    <w:rsid w:val="0040055F"/>
    <w:rsid w:val="004868C6"/>
    <w:rsid w:val="0049529D"/>
    <w:rsid w:val="005C525C"/>
    <w:rsid w:val="00614C94"/>
    <w:rsid w:val="00665E9D"/>
    <w:rsid w:val="006B4A89"/>
    <w:rsid w:val="00753DE4"/>
    <w:rsid w:val="00825DED"/>
    <w:rsid w:val="00826B41"/>
    <w:rsid w:val="008A69A6"/>
    <w:rsid w:val="008B7AF9"/>
    <w:rsid w:val="00AA278E"/>
    <w:rsid w:val="00B007B9"/>
    <w:rsid w:val="00BC4570"/>
    <w:rsid w:val="00BC72B0"/>
    <w:rsid w:val="00C60228"/>
    <w:rsid w:val="00CA396E"/>
    <w:rsid w:val="00CA4712"/>
    <w:rsid w:val="00CB5C44"/>
    <w:rsid w:val="00E6752D"/>
    <w:rsid w:val="00E966BD"/>
    <w:rsid w:val="00F44748"/>
    <w:rsid w:val="00F96ACC"/>
    <w:rsid w:val="00FC2062"/>
    <w:rsid w:val="00FE3167"/>
    <w:rsid w:val="00F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DE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5DED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825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5DED"/>
    <w:rPr>
      <w:rFonts w:eastAsiaTheme="minorEastAsia"/>
    </w:rPr>
  </w:style>
  <w:style w:type="paragraph" w:customStyle="1" w:styleId="Achievement">
    <w:name w:val="Achievement"/>
    <w:rsid w:val="00825DED"/>
    <w:pPr>
      <w:numPr>
        <w:numId w:val="3"/>
      </w:num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5D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DED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66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DE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5DED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825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5DED"/>
    <w:rPr>
      <w:rFonts w:eastAsiaTheme="minorEastAsia"/>
    </w:rPr>
  </w:style>
  <w:style w:type="paragraph" w:customStyle="1" w:styleId="Achievement">
    <w:name w:val="Achievement"/>
    <w:rsid w:val="00825DED"/>
    <w:pPr>
      <w:numPr>
        <w:numId w:val="3"/>
      </w:num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5D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DED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6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aneezaj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545513-2A40-4151-93E1-4B8F8CA2C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Voya</Company>
  <LinksUpToDate>false</LinksUpToDate>
  <CharactersWithSpaces>6859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Hasan, A. (Aneez)</dc:creator>
  <cp:lastModifiedBy>Hasan, A. (Aneez)</cp:lastModifiedBy>
  <cp:revision>163</cp:revision>
  <dcterms:created xsi:type="dcterms:W3CDTF">2016-09-01T18:41:00Z</dcterms:created>
  <dcterms:modified xsi:type="dcterms:W3CDTF">2016-09-02T16:31:00Z</dcterms:modified>
</cp:coreProperties>
</file>