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06B77" w14:textId="4D5761E0" w:rsidR="004E5BEF" w:rsidRDefault="00C272AD" w:rsidP="00E87210">
      <w:pPr>
        <w:rPr>
          <w:rFonts w:ascii="Times New Roman" w:hAnsi="Times New Roman" w:cs="Times New Roman"/>
          <w:sz w:val="44"/>
          <w:szCs w:val="36"/>
        </w:rPr>
      </w:pPr>
      <w:r>
        <w:rPr>
          <w:noProof/>
        </w:rPr>
        <mc:AlternateContent>
          <mc:Choice Requires="wps">
            <w:drawing>
              <wp:anchor distT="0" distB="0" distL="114300" distR="114300" simplePos="0" relativeHeight="251659264" behindDoc="0" locked="0" layoutInCell="1" allowOverlap="1" wp14:anchorId="100F8420" wp14:editId="3E4C8B61">
                <wp:simplePos x="0" y="0"/>
                <wp:positionH relativeFrom="column">
                  <wp:posOffset>0</wp:posOffset>
                </wp:positionH>
                <wp:positionV relativeFrom="paragraph">
                  <wp:posOffset>316230</wp:posOffset>
                </wp:positionV>
                <wp:extent cx="64008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81DEF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4.9pt" to="7in,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" strokecolor="#4f81bd [3204]" strokeweight="2pt">
                <v:shadow on="t" color="black" opacity="24903f" origin=",.5" offset="0,.55556mm"/>
              </v:line>
            </w:pict>
          </mc:Fallback>
        </mc:AlternateContent>
      </w:r>
      <w:r w:rsidR="00E04A20" w:rsidRPr="00E04A20">
        <w:rPr>
          <w:rFonts w:ascii="Times New Roman" w:hAnsi="Times New Roman" w:cs="Times New Roman"/>
          <w:sz w:val="44"/>
          <w:szCs w:val="36"/>
        </w:rPr>
        <w:t>Nanda Kishore Veluru</w:t>
      </w:r>
      <w:r w:rsidR="00E87210">
        <w:rPr>
          <w:rFonts w:ascii="Times New Roman" w:hAnsi="Times New Roman" w:cs="Times New Roman"/>
          <w:sz w:val="44"/>
          <w:szCs w:val="36"/>
        </w:rPr>
        <w:tab/>
      </w:r>
      <w:r w:rsidR="00E87210">
        <w:rPr>
          <w:rFonts w:ascii="Times New Roman" w:hAnsi="Times New Roman" w:cs="Times New Roman"/>
          <w:sz w:val="44"/>
          <w:szCs w:val="36"/>
        </w:rPr>
        <w:tab/>
        <w:t xml:space="preserve">    </w:t>
      </w:r>
      <w:hyperlink r:id="rId6" w:history="1">
        <w:r w:rsidR="00E87210" w:rsidRPr="00292C37">
          <w:rPr>
            <w:rStyle w:val="Hyperlink"/>
            <w:rFonts w:eastAsia="Times New Roman"/>
          </w:rPr>
          <w:t>https://www.linkedin.com/in/nandaveluru</w:t>
        </w:r>
      </w:hyperlink>
    </w:p>
    <w:p w14:paraId="73FC87CD" w14:textId="7F7AD128" w:rsidR="00E87210" w:rsidRDefault="00E87210" w:rsidP="00E87210">
      <w:pPr>
        <w:rPr>
          <w:b/>
          <w:bCs/>
          <w:sz w:val="20"/>
          <w:szCs w:val="20"/>
        </w:rPr>
      </w:pPr>
      <w:r>
        <w:rPr>
          <w:b/>
          <w:bCs/>
          <w:sz w:val="20"/>
          <w:szCs w:val="20"/>
        </w:rPr>
        <w:t>MBA - Global Business – Georgia Tech.</w:t>
      </w:r>
      <w:r w:rsidR="00CB1EEE">
        <w:rPr>
          <w:b/>
          <w:bCs/>
          <w:sz w:val="20"/>
          <w:szCs w:val="20"/>
        </w:rPr>
        <w:tab/>
      </w:r>
      <w:r w:rsidR="00CB1EEE">
        <w:rPr>
          <w:b/>
          <w:bCs/>
          <w:sz w:val="20"/>
          <w:szCs w:val="20"/>
        </w:rPr>
        <w:tab/>
      </w:r>
      <w:r w:rsidR="00CB1EEE">
        <w:rPr>
          <w:b/>
          <w:bCs/>
          <w:sz w:val="20"/>
          <w:szCs w:val="20"/>
        </w:rPr>
        <w:tab/>
      </w:r>
      <w:r w:rsidR="00CB1EEE">
        <w:rPr>
          <w:b/>
          <w:bCs/>
          <w:sz w:val="20"/>
          <w:szCs w:val="20"/>
        </w:rPr>
        <w:tab/>
      </w:r>
      <w:r w:rsidR="00CB1EEE">
        <w:rPr>
          <w:b/>
          <w:bCs/>
          <w:sz w:val="20"/>
          <w:szCs w:val="20"/>
        </w:rPr>
        <w:tab/>
      </w:r>
      <w:r w:rsidR="00CB1EEE">
        <w:rPr>
          <w:b/>
          <w:bCs/>
          <w:sz w:val="20"/>
          <w:szCs w:val="20"/>
        </w:rPr>
        <w:tab/>
      </w:r>
      <w:hyperlink r:id="rId7" w:history="1">
        <w:r w:rsidR="00CB1EEE" w:rsidRPr="00292C37">
          <w:rPr>
            <w:rStyle w:val="Hyperlink"/>
          </w:rPr>
          <w:t>Kishore.veluru@gmail.com</w:t>
        </w:r>
      </w:hyperlink>
    </w:p>
    <w:p w14:paraId="0F277DAA" w14:textId="72C6DC17" w:rsidR="00E04A20" w:rsidRDefault="00E87210" w:rsidP="00CB1EEE">
      <w:r>
        <w:rPr>
          <w:b/>
          <w:bCs/>
          <w:sz w:val="20"/>
          <w:szCs w:val="20"/>
        </w:rPr>
        <w:t>MS - Computer Science – University of Missouri</w:t>
      </w:r>
      <w:r w:rsidR="00E04A20">
        <w:tab/>
      </w:r>
      <w:r w:rsidR="00E04A20">
        <w:tab/>
      </w:r>
      <w:r w:rsidR="00E04A20">
        <w:tab/>
      </w:r>
      <w:r w:rsidR="00CB1EEE">
        <w:tab/>
      </w:r>
      <w:r w:rsidR="00CB1EEE">
        <w:tab/>
      </w:r>
      <w:r w:rsidR="00CB1EEE">
        <w:tab/>
      </w:r>
      <w:r w:rsidR="00CC7DDE">
        <w:t xml:space="preserve">            </w:t>
      </w:r>
      <w:r w:rsidR="00E04A20">
        <w:t>704.502.4372</w:t>
      </w:r>
    </w:p>
    <w:p w14:paraId="72F7CCF3" w14:textId="5DC9FE32" w:rsidR="00E04A20" w:rsidRPr="00CB1EEE" w:rsidRDefault="00E04A20" w:rsidP="00B21AB5">
      <w:pPr>
        <w:rPr>
          <w:rFonts w:eastAsia="Times New Roman"/>
        </w:rPr>
      </w:pPr>
      <w:r>
        <w:tab/>
      </w:r>
      <w:r>
        <w:tab/>
      </w:r>
      <w:r>
        <w:tab/>
      </w:r>
      <w:r>
        <w:tab/>
        <w:t xml:space="preserve">  </w:t>
      </w:r>
      <w:r>
        <w:tab/>
      </w:r>
      <w:r>
        <w:tab/>
      </w:r>
      <w:r>
        <w:tab/>
      </w:r>
      <w:r>
        <w:tab/>
      </w:r>
      <w:r>
        <w:tab/>
      </w:r>
    </w:p>
    <w:p w14:paraId="277E75B3" w14:textId="7B51DAA8" w:rsidR="002E4A25" w:rsidRDefault="00BE18F1" w:rsidP="004A7360">
      <w:pPr>
        <w:jc w:val="both"/>
      </w:pPr>
      <w:r>
        <w:t>Senior</w:t>
      </w:r>
      <w:r w:rsidR="006063D3">
        <w:t xml:space="preserve"> Enterprise Application Integration</w:t>
      </w:r>
      <w:r>
        <w:t xml:space="preserve"> </w:t>
      </w:r>
      <w:r w:rsidR="00D95ABF">
        <w:t>specialist</w:t>
      </w:r>
      <w:r w:rsidR="005F268D">
        <w:t xml:space="preserve">, visionary transformation leader in integration solutions &amp; technologies. </w:t>
      </w:r>
      <w:r>
        <w:t xml:space="preserve"> </w:t>
      </w:r>
      <w:r w:rsidR="00B875AB">
        <w:t>Team builder, Strategic Thinker, Results Oriented and Technical Expertise professional with around 14 years strong experience in SAP Integration landscape.  Held various roles such as Senior Integrator, Lead, Architect with strong hands on experience in SAP Integration (PI/PO</w:t>
      </w:r>
      <w:r w:rsidR="00CB1EEE">
        <w:t>/CPI</w:t>
      </w:r>
      <w:r w:rsidR="00B875AB">
        <w:t>), ABAP and EDI.</w:t>
      </w:r>
    </w:p>
    <w:p w14:paraId="39760B66" w14:textId="77777777" w:rsidR="002E4A25" w:rsidRDefault="002E4A25" w:rsidP="006063D3"/>
    <w:p w14:paraId="00A02AD0" w14:textId="77777777" w:rsidR="002E4A25" w:rsidRDefault="002E4A25" w:rsidP="006063D3">
      <w:r w:rsidRPr="00B71A54">
        <w:rPr>
          <w:b/>
        </w:rPr>
        <w:t>Core Competencies</w:t>
      </w:r>
      <w:r w:rsidR="007446C6">
        <w:t>:</w:t>
      </w:r>
    </w:p>
    <w:p w14:paraId="1B97307A" w14:textId="77777777" w:rsidR="00DF083B" w:rsidRDefault="00DF083B" w:rsidP="006063D3"/>
    <w:tbl>
      <w:tblPr>
        <w:tblStyle w:val="TableGrid"/>
        <w:tblW w:w="0" w:type="auto"/>
        <w:tblInd w:w="1008" w:type="dxa"/>
        <w:tblLook w:val="04A0" w:firstRow="1" w:lastRow="0" w:firstColumn="1" w:lastColumn="0" w:noHBand="0" w:noVBand="1"/>
      </w:tblPr>
      <w:tblGrid>
        <w:gridCol w:w="4410"/>
        <w:gridCol w:w="4680"/>
      </w:tblGrid>
      <w:tr w:rsidR="00807705" w14:paraId="4E5076B7" w14:textId="77777777" w:rsidTr="00DF083B">
        <w:tc>
          <w:tcPr>
            <w:tcW w:w="4410" w:type="dxa"/>
          </w:tcPr>
          <w:p w14:paraId="122B73AB" w14:textId="77777777" w:rsidR="00807705" w:rsidRDefault="00807705" w:rsidP="006063D3">
            <w:pPr>
              <w:pStyle w:val="ListParagraph"/>
              <w:numPr>
                <w:ilvl w:val="0"/>
                <w:numId w:val="5"/>
              </w:numPr>
            </w:pPr>
            <w:r>
              <w:t>Global Project Delivery</w:t>
            </w:r>
          </w:p>
        </w:tc>
        <w:tc>
          <w:tcPr>
            <w:tcW w:w="4680" w:type="dxa"/>
          </w:tcPr>
          <w:p w14:paraId="280120B5" w14:textId="77777777" w:rsidR="00807705" w:rsidRDefault="00807705" w:rsidP="00807705">
            <w:pPr>
              <w:pStyle w:val="ListParagraph"/>
              <w:numPr>
                <w:ilvl w:val="0"/>
                <w:numId w:val="5"/>
              </w:numPr>
            </w:pPr>
            <w:r>
              <w:t>SAP Integration</w:t>
            </w:r>
          </w:p>
        </w:tc>
      </w:tr>
      <w:tr w:rsidR="00807705" w14:paraId="4EC4951E" w14:textId="77777777" w:rsidTr="00DF083B">
        <w:tc>
          <w:tcPr>
            <w:tcW w:w="4410" w:type="dxa"/>
          </w:tcPr>
          <w:p w14:paraId="7FE71A17" w14:textId="77777777" w:rsidR="00807705" w:rsidRDefault="00807705" w:rsidP="00807705">
            <w:pPr>
              <w:pStyle w:val="ListParagraph"/>
              <w:numPr>
                <w:ilvl w:val="0"/>
                <w:numId w:val="5"/>
              </w:numPr>
            </w:pPr>
            <w:r>
              <w:t>Planning, Strategy and Roadmaps</w:t>
            </w:r>
          </w:p>
        </w:tc>
        <w:tc>
          <w:tcPr>
            <w:tcW w:w="4680" w:type="dxa"/>
          </w:tcPr>
          <w:p w14:paraId="5FE0D126" w14:textId="77777777" w:rsidR="00807705" w:rsidRDefault="00807705" w:rsidP="00807705">
            <w:pPr>
              <w:pStyle w:val="ListParagraph"/>
              <w:numPr>
                <w:ilvl w:val="0"/>
                <w:numId w:val="5"/>
              </w:numPr>
            </w:pPr>
            <w:r>
              <w:t>SDLC – Agile, Scrum, Waterfall</w:t>
            </w:r>
          </w:p>
        </w:tc>
      </w:tr>
      <w:tr w:rsidR="00807705" w14:paraId="6F8A8BDF" w14:textId="77777777" w:rsidTr="00DF083B">
        <w:tc>
          <w:tcPr>
            <w:tcW w:w="4410" w:type="dxa"/>
          </w:tcPr>
          <w:p w14:paraId="66997278" w14:textId="77777777" w:rsidR="00807705" w:rsidRDefault="00C3044A" w:rsidP="00807705">
            <w:pPr>
              <w:pStyle w:val="ListParagraph"/>
              <w:numPr>
                <w:ilvl w:val="0"/>
                <w:numId w:val="5"/>
              </w:numPr>
            </w:pPr>
            <w:r>
              <w:t>Leadership</w:t>
            </w:r>
          </w:p>
        </w:tc>
        <w:tc>
          <w:tcPr>
            <w:tcW w:w="4680" w:type="dxa"/>
          </w:tcPr>
          <w:p w14:paraId="27C945E1" w14:textId="77777777" w:rsidR="00807705" w:rsidRDefault="00DF083B" w:rsidP="00DF083B">
            <w:pPr>
              <w:pStyle w:val="ListParagraph"/>
              <w:numPr>
                <w:ilvl w:val="0"/>
                <w:numId w:val="5"/>
              </w:numPr>
            </w:pPr>
            <w:r>
              <w:t>Risk Assessment and Management</w:t>
            </w:r>
          </w:p>
        </w:tc>
      </w:tr>
      <w:tr w:rsidR="00DF083B" w14:paraId="5B91FAEC" w14:textId="77777777" w:rsidTr="00DF083B">
        <w:tc>
          <w:tcPr>
            <w:tcW w:w="4410" w:type="dxa"/>
          </w:tcPr>
          <w:p w14:paraId="3124E0A0" w14:textId="77777777" w:rsidR="00DF083B" w:rsidRDefault="00DF083B" w:rsidP="00807705">
            <w:pPr>
              <w:pStyle w:val="ListParagraph"/>
              <w:numPr>
                <w:ilvl w:val="0"/>
                <w:numId w:val="5"/>
              </w:numPr>
            </w:pPr>
            <w:r>
              <w:t>Stakeholder Engagement</w:t>
            </w:r>
          </w:p>
        </w:tc>
        <w:tc>
          <w:tcPr>
            <w:tcW w:w="4680" w:type="dxa"/>
          </w:tcPr>
          <w:p w14:paraId="6ECA2247" w14:textId="77777777" w:rsidR="00DF083B" w:rsidRDefault="00DF083B" w:rsidP="00DF083B">
            <w:pPr>
              <w:pStyle w:val="ListParagraph"/>
              <w:numPr>
                <w:ilvl w:val="0"/>
                <w:numId w:val="5"/>
              </w:numPr>
            </w:pPr>
            <w:r>
              <w:t>Team Player</w:t>
            </w:r>
          </w:p>
        </w:tc>
      </w:tr>
    </w:tbl>
    <w:p w14:paraId="0A5416C4" w14:textId="77777777" w:rsidR="007446C6" w:rsidRDefault="007446C6" w:rsidP="00807705">
      <w:r>
        <w:tab/>
      </w:r>
    </w:p>
    <w:p w14:paraId="56FA0750" w14:textId="77777777" w:rsidR="006063D3" w:rsidRDefault="006063D3" w:rsidP="006063D3">
      <w:r>
        <w:t xml:space="preserve"> </w:t>
      </w:r>
      <w:r w:rsidR="00DF083B" w:rsidRPr="00B71A54">
        <w:rPr>
          <w:b/>
        </w:rPr>
        <w:t>Technical Expertise</w:t>
      </w:r>
      <w:r w:rsidR="00DF083B">
        <w:t>:</w:t>
      </w:r>
    </w:p>
    <w:p w14:paraId="50F7650C" w14:textId="77777777" w:rsidR="00DF083B" w:rsidRDefault="00DF083B" w:rsidP="006063D3"/>
    <w:tbl>
      <w:tblPr>
        <w:tblStyle w:val="TableGrid"/>
        <w:tblW w:w="0" w:type="auto"/>
        <w:tblInd w:w="1008" w:type="dxa"/>
        <w:tblLook w:val="04A0" w:firstRow="1" w:lastRow="0" w:firstColumn="1" w:lastColumn="0" w:noHBand="0" w:noVBand="1"/>
      </w:tblPr>
      <w:tblGrid>
        <w:gridCol w:w="1440"/>
        <w:gridCol w:w="7848"/>
      </w:tblGrid>
      <w:tr w:rsidR="00DF083B" w14:paraId="3F68C5A1" w14:textId="77777777" w:rsidTr="00CB1EEE">
        <w:tc>
          <w:tcPr>
            <w:tcW w:w="1440" w:type="dxa"/>
          </w:tcPr>
          <w:p w14:paraId="3DEC6729" w14:textId="3A2E95E6" w:rsidR="00DF083B" w:rsidRDefault="00AD6A97" w:rsidP="006063D3">
            <w:r>
              <w:t>Integration</w:t>
            </w:r>
          </w:p>
        </w:tc>
        <w:tc>
          <w:tcPr>
            <w:tcW w:w="7848" w:type="dxa"/>
          </w:tcPr>
          <w:p w14:paraId="313E55A7" w14:textId="728D3C69" w:rsidR="009E402E" w:rsidRDefault="00AD6A97" w:rsidP="006063D3">
            <w:r>
              <w:t>SAP XI/PI/PO (3.0 to 7.5)</w:t>
            </w:r>
            <w:r w:rsidR="000C7F29">
              <w:t>, SAP</w:t>
            </w:r>
            <w:r>
              <w:t xml:space="preserve"> HCI CPI, </w:t>
            </w:r>
            <w:r w:rsidR="00F02F42">
              <w:t xml:space="preserve">API, </w:t>
            </w:r>
            <w:r w:rsidR="002D083F">
              <w:t xml:space="preserve">SAP Cloud Connector, </w:t>
            </w:r>
            <w:r>
              <w:t>SAP SLT, IBM Sterling, Connect Direct, Data Stage</w:t>
            </w:r>
            <w:r w:rsidR="00385AB1">
              <w:t>, API, JSON, REST</w:t>
            </w:r>
            <w:r w:rsidR="00CE4044">
              <w:t xml:space="preserve">, </w:t>
            </w:r>
            <w:r w:rsidR="00951088">
              <w:t xml:space="preserve">OData, </w:t>
            </w:r>
            <w:r w:rsidR="00CE4044">
              <w:t>MQ Series</w:t>
            </w:r>
            <w:r w:rsidR="00655C5B">
              <w:t xml:space="preserve">, </w:t>
            </w:r>
          </w:p>
        </w:tc>
      </w:tr>
      <w:tr w:rsidR="00DF083B" w14:paraId="35F1CE4B" w14:textId="77777777" w:rsidTr="00CB1EEE">
        <w:tc>
          <w:tcPr>
            <w:tcW w:w="1440" w:type="dxa"/>
          </w:tcPr>
          <w:p w14:paraId="317282C9" w14:textId="1072C2C6" w:rsidR="00DF083B" w:rsidRDefault="009E402E" w:rsidP="006063D3">
            <w:r>
              <w:t>SAP</w:t>
            </w:r>
          </w:p>
        </w:tc>
        <w:tc>
          <w:tcPr>
            <w:tcW w:w="7848" w:type="dxa"/>
          </w:tcPr>
          <w:p w14:paraId="111035EF" w14:textId="5D048A6E" w:rsidR="00DF083B" w:rsidRDefault="009E402E" w:rsidP="006063D3">
            <w:r>
              <w:t>ECC, S</w:t>
            </w:r>
            <w:r w:rsidR="00CB1EEE">
              <w:t>/4HANA</w:t>
            </w:r>
            <w:r>
              <w:t>, SRM, BI/BW, CRM, MDM, MDG, GDS</w:t>
            </w:r>
            <w:r w:rsidR="00160640">
              <w:t>, Success</w:t>
            </w:r>
            <w:r w:rsidR="00CB1EEE">
              <w:t>F</w:t>
            </w:r>
            <w:r w:rsidR="00160640">
              <w:t>actors, Ariba</w:t>
            </w:r>
            <w:r w:rsidR="00B2456F">
              <w:t>,</w:t>
            </w:r>
            <w:r w:rsidR="00655C5B">
              <w:t xml:space="preserve"> CIG,</w:t>
            </w:r>
            <w:r w:rsidR="00A31C8A">
              <w:t xml:space="preserve"> IBP, Concur</w:t>
            </w:r>
            <w:r w:rsidR="00951088">
              <w:t>, Hybris</w:t>
            </w:r>
            <w:r w:rsidR="00655C5B">
              <w:t xml:space="preserve">, </w:t>
            </w:r>
            <w:proofErr w:type="spellStart"/>
            <w:r w:rsidR="00655C5B">
              <w:t>SalesForce</w:t>
            </w:r>
            <w:proofErr w:type="spellEnd"/>
            <w:r w:rsidR="00655C5B">
              <w:t>,</w:t>
            </w:r>
          </w:p>
        </w:tc>
      </w:tr>
      <w:tr w:rsidR="00DF083B" w14:paraId="0C46D671" w14:textId="77777777" w:rsidTr="00CB1EEE">
        <w:tc>
          <w:tcPr>
            <w:tcW w:w="1440" w:type="dxa"/>
          </w:tcPr>
          <w:p w14:paraId="1883DD21" w14:textId="163D6300" w:rsidR="00DF083B" w:rsidRDefault="00160640" w:rsidP="006063D3">
            <w:r>
              <w:t>Languages</w:t>
            </w:r>
          </w:p>
        </w:tc>
        <w:tc>
          <w:tcPr>
            <w:tcW w:w="7848" w:type="dxa"/>
          </w:tcPr>
          <w:p w14:paraId="15C6F237" w14:textId="5C2F2420" w:rsidR="00DF083B" w:rsidRDefault="00160640" w:rsidP="006063D3">
            <w:r>
              <w:t>ABAP/4, Java/J2EE, SQL, UNIX Shell Scripting</w:t>
            </w:r>
          </w:p>
        </w:tc>
      </w:tr>
      <w:tr w:rsidR="00DF083B" w14:paraId="6F78EF4C" w14:textId="77777777" w:rsidTr="00CB1EEE">
        <w:tc>
          <w:tcPr>
            <w:tcW w:w="1440" w:type="dxa"/>
          </w:tcPr>
          <w:p w14:paraId="149D51D8" w14:textId="1789CBE6" w:rsidR="00DF083B" w:rsidRDefault="00160640" w:rsidP="006063D3">
            <w:r>
              <w:t>GUI</w:t>
            </w:r>
          </w:p>
        </w:tc>
        <w:tc>
          <w:tcPr>
            <w:tcW w:w="7848" w:type="dxa"/>
          </w:tcPr>
          <w:p w14:paraId="7259860F" w14:textId="3632BA8E" w:rsidR="00DF083B" w:rsidRDefault="00160640" w:rsidP="006063D3">
            <w:r w:rsidRPr="00160640">
              <w:t>Net</w:t>
            </w:r>
            <w:r w:rsidR="00CB1EEE">
              <w:t>W</w:t>
            </w:r>
            <w:r w:rsidRPr="00160640">
              <w:t>eaver Developer Studio, NetBeans 4.x/5.0, Eclipse</w:t>
            </w:r>
          </w:p>
        </w:tc>
      </w:tr>
      <w:tr w:rsidR="00DF083B" w14:paraId="68B18615" w14:textId="77777777" w:rsidTr="00CB1EEE">
        <w:tc>
          <w:tcPr>
            <w:tcW w:w="1440" w:type="dxa"/>
          </w:tcPr>
          <w:p w14:paraId="0D812E93" w14:textId="18288FC1" w:rsidR="00DF083B" w:rsidRDefault="00160640" w:rsidP="006063D3">
            <w:r>
              <w:t>OS</w:t>
            </w:r>
          </w:p>
        </w:tc>
        <w:tc>
          <w:tcPr>
            <w:tcW w:w="7848" w:type="dxa"/>
          </w:tcPr>
          <w:p w14:paraId="2FE46989" w14:textId="3E4F1CC5" w:rsidR="00DF083B" w:rsidRDefault="009C5E31" w:rsidP="006063D3">
            <w:r>
              <w:t>Windows, AIX, Unix, Linux</w:t>
            </w:r>
          </w:p>
        </w:tc>
      </w:tr>
      <w:tr w:rsidR="009C5E31" w14:paraId="5E24411B" w14:textId="77777777" w:rsidTr="00CB1EEE">
        <w:tc>
          <w:tcPr>
            <w:tcW w:w="1440" w:type="dxa"/>
          </w:tcPr>
          <w:p w14:paraId="2C88F6F1" w14:textId="2FE283B3" w:rsidR="009C5E31" w:rsidRDefault="009C5E31" w:rsidP="006063D3">
            <w:r>
              <w:t>Databases</w:t>
            </w:r>
          </w:p>
        </w:tc>
        <w:tc>
          <w:tcPr>
            <w:tcW w:w="7848" w:type="dxa"/>
          </w:tcPr>
          <w:p w14:paraId="1D764AE7" w14:textId="4503D6FC" w:rsidR="009C5E31" w:rsidRDefault="009C5E31" w:rsidP="006063D3">
            <w:r w:rsidRPr="009C5E31">
              <w:t>Oracle 8i and 9i, SQL server 2000, DB2(7.2/8.0)</w:t>
            </w:r>
          </w:p>
        </w:tc>
      </w:tr>
      <w:tr w:rsidR="00B2456F" w14:paraId="11063DEF" w14:textId="77777777" w:rsidTr="00CB1EEE">
        <w:tc>
          <w:tcPr>
            <w:tcW w:w="1440" w:type="dxa"/>
          </w:tcPr>
          <w:p w14:paraId="73F6CBB2" w14:textId="2D1493B8" w:rsidR="00B2456F" w:rsidRDefault="00B2456F" w:rsidP="006063D3">
            <w:r>
              <w:t>Others</w:t>
            </w:r>
          </w:p>
        </w:tc>
        <w:tc>
          <w:tcPr>
            <w:tcW w:w="7848" w:type="dxa"/>
          </w:tcPr>
          <w:p w14:paraId="5DF166EB" w14:textId="02813E74" w:rsidR="00B2456F" w:rsidRPr="009C5E31" w:rsidRDefault="00B2456F" w:rsidP="006063D3">
            <w:r>
              <w:t xml:space="preserve">Atlassian Jira, Service Now, </w:t>
            </w:r>
            <w:r w:rsidR="00885345">
              <w:t xml:space="preserve">PCF, </w:t>
            </w:r>
            <w:r>
              <w:t>Pivotal Tracker</w:t>
            </w:r>
            <w:r w:rsidR="00885345">
              <w:t>,</w:t>
            </w:r>
            <w:r w:rsidR="001E474D">
              <w:t xml:space="preserve"> SAP Solution Manager</w:t>
            </w:r>
          </w:p>
        </w:tc>
      </w:tr>
      <w:tr w:rsidR="00B05925" w14:paraId="5E8F1E93" w14:textId="77777777" w:rsidTr="00CB1EEE">
        <w:tc>
          <w:tcPr>
            <w:tcW w:w="1440" w:type="dxa"/>
          </w:tcPr>
          <w:p w14:paraId="05E5DE04" w14:textId="2C1F54B9" w:rsidR="00B05925" w:rsidRDefault="00B05925" w:rsidP="006063D3">
            <w:r>
              <w:t>Cloud</w:t>
            </w:r>
          </w:p>
        </w:tc>
        <w:tc>
          <w:tcPr>
            <w:tcW w:w="7848" w:type="dxa"/>
          </w:tcPr>
          <w:p w14:paraId="5E82E4C4" w14:textId="3FDC00D8" w:rsidR="00B05925" w:rsidRDefault="00B05925" w:rsidP="006063D3">
            <w:r>
              <w:t xml:space="preserve">Microsoft Azure, </w:t>
            </w:r>
            <w:r w:rsidR="0053337A">
              <w:t>SAP Cloud</w:t>
            </w:r>
          </w:p>
        </w:tc>
      </w:tr>
    </w:tbl>
    <w:p w14:paraId="7D71C13F" w14:textId="77777777" w:rsidR="00DF083B" w:rsidRDefault="00DF083B" w:rsidP="006063D3"/>
    <w:p w14:paraId="548A4369" w14:textId="124D2547" w:rsidR="009C5E31" w:rsidRDefault="009C5E31" w:rsidP="009C5E31">
      <w:r w:rsidRPr="00B71A54">
        <w:rPr>
          <w:b/>
        </w:rPr>
        <w:t>Industries</w:t>
      </w:r>
      <w:r>
        <w:t>:</w:t>
      </w:r>
      <w:r w:rsidR="00FF0254">
        <w:t xml:space="preserve"> </w:t>
      </w:r>
      <w:r>
        <w:t xml:space="preserve">Auto | </w:t>
      </w:r>
      <w:r w:rsidRPr="009C5E31">
        <w:rPr>
          <w:bCs/>
        </w:rPr>
        <w:t>Pharmaceuticals</w:t>
      </w:r>
      <w:r w:rsidRPr="009C5E31">
        <w:rPr>
          <w:b/>
          <w:bCs/>
        </w:rPr>
        <w:t xml:space="preserve"> </w:t>
      </w:r>
      <w:r>
        <w:t xml:space="preserve">| Manufacturing | Retail | Apparel | Agribusiness | Education </w:t>
      </w:r>
    </w:p>
    <w:p w14:paraId="349BC220" w14:textId="56731B58" w:rsidR="00A31C8A" w:rsidRDefault="00A31C8A" w:rsidP="009C5E31"/>
    <w:p w14:paraId="18ECD105" w14:textId="36EBE5C2" w:rsidR="00A31C8A" w:rsidRPr="00A31C8A" w:rsidRDefault="00A31C8A" w:rsidP="009C5E31">
      <w:pPr>
        <w:rPr>
          <w:b/>
          <w:bCs/>
          <w:u w:val="single"/>
        </w:rPr>
      </w:pPr>
      <w:r w:rsidRPr="00A31C8A">
        <w:rPr>
          <w:b/>
          <w:bCs/>
          <w:u w:val="single"/>
        </w:rPr>
        <w:t>Certifications:</w:t>
      </w:r>
    </w:p>
    <w:p w14:paraId="12DA257C" w14:textId="55DCD000" w:rsidR="00A31C8A" w:rsidRDefault="00A31C8A" w:rsidP="009C5E31"/>
    <w:p w14:paraId="1324748F" w14:textId="18597610" w:rsidR="00A31C8A" w:rsidRDefault="00A31C8A" w:rsidP="00A31C8A">
      <w:pPr>
        <w:pStyle w:val="ListParagraph"/>
        <w:numPr>
          <w:ilvl w:val="0"/>
          <w:numId w:val="14"/>
        </w:numPr>
      </w:pPr>
      <w:r>
        <w:t>SAP Cloud Platform Integration (CPI) Certified</w:t>
      </w:r>
    </w:p>
    <w:p w14:paraId="6C612096" w14:textId="1EBEB8DD" w:rsidR="00A31C8A" w:rsidRDefault="00A31C8A" w:rsidP="00A31C8A">
      <w:pPr>
        <w:pStyle w:val="ListParagraph"/>
        <w:numPr>
          <w:ilvl w:val="0"/>
          <w:numId w:val="14"/>
        </w:numPr>
      </w:pPr>
      <w:r>
        <w:t xml:space="preserve">Dell </w:t>
      </w:r>
      <w:proofErr w:type="spellStart"/>
      <w:r>
        <w:t>Boomi</w:t>
      </w:r>
      <w:proofErr w:type="spellEnd"/>
      <w:r>
        <w:t xml:space="preserve"> Integration Professional Certified</w:t>
      </w:r>
    </w:p>
    <w:p w14:paraId="15C6B022" w14:textId="44F42326" w:rsidR="00A31C8A" w:rsidRDefault="00A31C8A" w:rsidP="00A31C8A">
      <w:pPr>
        <w:pStyle w:val="ListParagraph"/>
        <w:numPr>
          <w:ilvl w:val="0"/>
          <w:numId w:val="14"/>
        </w:numPr>
      </w:pPr>
      <w:r>
        <w:t xml:space="preserve">Dell </w:t>
      </w:r>
      <w:proofErr w:type="spellStart"/>
      <w:r>
        <w:t>Boomi</w:t>
      </w:r>
      <w:proofErr w:type="spellEnd"/>
      <w:r>
        <w:t xml:space="preserve"> Integration Developer Certified.</w:t>
      </w:r>
    </w:p>
    <w:p w14:paraId="44A3509B" w14:textId="77777777" w:rsidR="009C5E31" w:rsidRDefault="009C5E31" w:rsidP="009C5E31"/>
    <w:p w14:paraId="0010CE35" w14:textId="1DE8A3E1" w:rsidR="009C5E31" w:rsidRDefault="009C5E31" w:rsidP="009C5E31">
      <w:r w:rsidRPr="0018418F">
        <w:rPr>
          <w:b/>
        </w:rPr>
        <w:t>Professional Experience</w:t>
      </w:r>
      <w:r>
        <w:t>:</w:t>
      </w:r>
    </w:p>
    <w:p w14:paraId="00E3A1C5" w14:textId="77777777" w:rsidR="00A31C8A" w:rsidRDefault="00A31C8A" w:rsidP="009C5E31"/>
    <w:p w14:paraId="11CAF783" w14:textId="5EB16E83" w:rsidR="00694B5A" w:rsidRDefault="00694B5A" w:rsidP="009C5E31">
      <w:pPr>
        <w:rPr>
          <w:b/>
          <w:bCs/>
        </w:rPr>
      </w:pPr>
      <w:r w:rsidRPr="00694B5A">
        <w:rPr>
          <w:b/>
          <w:bCs/>
          <w:u w:val="single"/>
        </w:rPr>
        <w:t>Innovate Water Care</w:t>
      </w:r>
      <w:r>
        <w:rPr>
          <w:b/>
          <w:bCs/>
          <w:u w:val="single"/>
        </w:rPr>
        <w:t>, Alpharetta GA</w:t>
      </w:r>
      <w:r>
        <w:tab/>
      </w:r>
      <w:r>
        <w:tab/>
      </w:r>
      <w:r>
        <w:tab/>
      </w:r>
      <w:r>
        <w:tab/>
      </w:r>
      <w:r>
        <w:tab/>
      </w:r>
      <w:r w:rsidRPr="00694B5A">
        <w:rPr>
          <w:b/>
          <w:bCs/>
        </w:rPr>
        <w:t xml:space="preserve">Sept 2019 </w:t>
      </w:r>
      <w:r>
        <w:rPr>
          <w:b/>
          <w:bCs/>
        </w:rPr>
        <w:t>–</w:t>
      </w:r>
      <w:r w:rsidRPr="00694B5A">
        <w:rPr>
          <w:b/>
          <w:bCs/>
        </w:rPr>
        <w:t xml:space="preserve"> Present</w:t>
      </w:r>
    </w:p>
    <w:p w14:paraId="7DBEB485" w14:textId="69C69D10" w:rsidR="00694B5A" w:rsidRDefault="00694B5A" w:rsidP="009C5E31">
      <w:r>
        <w:t>SAP Integration Lead</w:t>
      </w:r>
    </w:p>
    <w:p w14:paraId="038467C0" w14:textId="4FB10DFE" w:rsidR="00694B5A" w:rsidRDefault="00B05925" w:rsidP="00694B5A">
      <w:pPr>
        <w:pStyle w:val="ListParagraph"/>
        <w:numPr>
          <w:ilvl w:val="0"/>
          <w:numId w:val="13"/>
        </w:numPr>
      </w:pPr>
      <w:r>
        <w:t xml:space="preserve">Lead efforts in </w:t>
      </w:r>
      <w:r w:rsidR="009C5F01">
        <w:t>IT carve-out</w:t>
      </w:r>
      <w:r>
        <w:t xml:space="preserve"> from </w:t>
      </w:r>
      <w:r w:rsidR="009C5F01">
        <w:t>on-premise landscape to Microsoft Azure Cloud</w:t>
      </w:r>
    </w:p>
    <w:p w14:paraId="5672B565" w14:textId="41E8B975" w:rsidR="009C5F01" w:rsidRDefault="007C4EF8" w:rsidP="00694B5A">
      <w:pPr>
        <w:pStyle w:val="ListParagraph"/>
        <w:numPr>
          <w:ilvl w:val="0"/>
          <w:numId w:val="13"/>
        </w:numPr>
      </w:pPr>
      <w:r>
        <w:lastRenderedPageBreak/>
        <w:t>Defined migrations approach for 120 EDI partners, 12 cloud and on-premise applications for around 180 interfaces</w:t>
      </w:r>
    </w:p>
    <w:p w14:paraId="30D04B62" w14:textId="7DAD29E1" w:rsidR="004B7BAF" w:rsidRDefault="004B7BAF" w:rsidP="004B7BAF">
      <w:pPr>
        <w:pStyle w:val="ListParagraph"/>
        <w:numPr>
          <w:ilvl w:val="0"/>
          <w:numId w:val="13"/>
        </w:numPr>
      </w:pPr>
      <w:r>
        <w:t xml:space="preserve">Set up connectivity between SAP </w:t>
      </w:r>
      <w:r w:rsidR="00655C5B">
        <w:t>PO</w:t>
      </w:r>
      <w:r>
        <w:t xml:space="preserve"> and </w:t>
      </w:r>
      <w:r w:rsidR="00655C5B">
        <w:t>S/4 Hana</w:t>
      </w:r>
      <w:r>
        <w:t xml:space="preserve"> for IDOC and Proxy communication, enabled secure connectivity by using certificates for HTTPS, signing, encryption</w:t>
      </w:r>
    </w:p>
    <w:p w14:paraId="2D874CD1" w14:textId="58EC91FC" w:rsidR="004B7BAF" w:rsidRDefault="004B7BAF" w:rsidP="004B7BAF">
      <w:pPr>
        <w:pStyle w:val="ListParagraph"/>
        <w:numPr>
          <w:ilvl w:val="0"/>
          <w:numId w:val="13"/>
        </w:numPr>
      </w:pPr>
      <w:r>
        <w:t xml:space="preserve">Lead efforts in </w:t>
      </w:r>
      <w:r w:rsidR="00655C5B">
        <w:t>SAP Integration</w:t>
      </w:r>
      <w:r>
        <w:t xml:space="preserve"> system build, PO DR</w:t>
      </w:r>
      <w:r w:rsidR="009063F7">
        <w:t xml:space="preserve"> Strategy</w:t>
      </w:r>
      <w:r>
        <w:t>, set up firewall, routing rules.</w:t>
      </w:r>
    </w:p>
    <w:p w14:paraId="659AEF9F" w14:textId="40226E9C" w:rsidR="007C4EF8" w:rsidRPr="004B7BAF" w:rsidRDefault="007C4EF8" w:rsidP="007C4EF8">
      <w:pPr>
        <w:pStyle w:val="ListParagraph"/>
        <w:numPr>
          <w:ilvl w:val="0"/>
          <w:numId w:val="13"/>
        </w:numPr>
      </w:pPr>
      <w:r w:rsidRPr="004B7BAF">
        <w:t xml:space="preserve">Lead design activities, from requirement analysis to systems, application and process design specifications, </w:t>
      </w:r>
      <w:r w:rsidR="004B7BAF" w:rsidRPr="004B7BAF">
        <w:t xml:space="preserve">implementation, </w:t>
      </w:r>
      <w:r w:rsidR="004B7BAF">
        <w:t xml:space="preserve">cut-over activities, Hype-care and </w:t>
      </w:r>
      <w:r w:rsidRPr="004B7BAF">
        <w:t>support</w:t>
      </w:r>
    </w:p>
    <w:p w14:paraId="4153C284" w14:textId="74741F67" w:rsidR="007C4EF8" w:rsidRDefault="00951088" w:rsidP="00694B5A">
      <w:pPr>
        <w:pStyle w:val="ListParagraph"/>
        <w:numPr>
          <w:ilvl w:val="0"/>
          <w:numId w:val="13"/>
        </w:numPr>
      </w:pPr>
      <w:r>
        <w:t>Set up interface monitoring alerts using SAP PO and Solution Manager</w:t>
      </w:r>
    </w:p>
    <w:p w14:paraId="25E59C25" w14:textId="3E05C343" w:rsidR="00ED2209" w:rsidRDefault="00ED2209" w:rsidP="00694B5A">
      <w:pPr>
        <w:pStyle w:val="ListParagraph"/>
        <w:numPr>
          <w:ilvl w:val="0"/>
          <w:numId w:val="13"/>
        </w:numPr>
      </w:pPr>
      <w:r>
        <w:t xml:space="preserve">Major integration </w:t>
      </w:r>
      <w:r w:rsidR="00CD7BF2">
        <w:t xml:space="preserve">being </w:t>
      </w:r>
      <w:r>
        <w:t xml:space="preserve">performed with SAP </w:t>
      </w:r>
      <w:r w:rsidR="005C4C08">
        <w:t>S/4 Hana</w:t>
      </w:r>
      <w:r>
        <w:t xml:space="preserve">, SAP Concur, SAP Hybris, SAP IBP, </w:t>
      </w:r>
      <w:r w:rsidR="005C4C08">
        <w:t xml:space="preserve">Ariba integration using CIG, </w:t>
      </w:r>
      <w:proofErr w:type="spellStart"/>
      <w:r>
        <w:t>Ultipro</w:t>
      </w:r>
      <w:proofErr w:type="spellEnd"/>
      <w:r>
        <w:t xml:space="preserve">, </w:t>
      </w:r>
      <w:proofErr w:type="spellStart"/>
      <w:r>
        <w:t>SalesForce</w:t>
      </w:r>
      <w:proofErr w:type="spellEnd"/>
      <w:r>
        <w:t xml:space="preserve">, </w:t>
      </w:r>
      <w:proofErr w:type="spellStart"/>
      <w:r>
        <w:t>Paymetric</w:t>
      </w:r>
      <w:proofErr w:type="spellEnd"/>
      <w:r>
        <w:t xml:space="preserve">, IBM </w:t>
      </w:r>
      <w:proofErr w:type="gramStart"/>
      <w:r>
        <w:t>Sterling(</w:t>
      </w:r>
      <w:proofErr w:type="spellStart"/>
      <w:proofErr w:type="gramEnd"/>
      <w:r>
        <w:t>CNet</w:t>
      </w:r>
      <w:proofErr w:type="spellEnd"/>
      <w:r>
        <w:t xml:space="preserve">), </w:t>
      </w:r>
      <w:proofErr w:type="spellStart"/>
      <w:r>
        <w:t>EuroEDI</w:t>
      </w:r>
      <w:proofErr w:type="spellEnd"/>
      <w:r>
        <w:t>, Vodacom, Commerce Hub, 3PL</w:t>
      </w:r>
      <w:r w:rsidR="00655C5B">
        <w:t>/4PL</w:t>
      </w:r>
      <w:r>
        <w:t>.</w:t>
      </w:r>
    </w:p>
    <w:p w14:paraId="7F26556E" w14:textId="177CC8F7" w:rsidR="00821382" w:rsidRDefault="00821382" w:rsidP="00694B5A">
      <w:pPr>
        <w:pStyle w:val="ListParagraph"/>
        <w:numPr>
          <w:ilvl w:val="0"/>
          <w:numId w:val="13"/>
        </w:numPr>
      </w:pPr>
      <w:r>
        <w:t xml:space="preserve">Leading </w:t>
      </w:r>
      <w:r w:rsidR="005C4C08">
        <w:t>offshore</w:t>
      </w:r>
      <w:r>
        <w:t xml:space="preserve"> integration team</w:t>
      </w:r>
    </w:p>
    <w:p w14:paraId="5920CEE8" w14:textId="5AAE7EC2" w:rsidR="00A11D68" w:rsidRDefault="00A11D68" w:rsidP="009C5E31"/>
    <w:p w14:paraId="3DB858B0" w14:textId="4DC6ABF1" w:rsidR="00A11D68" w:rsidRPr="0051160F" w:rsidRDefault="00A11D68" w:rsidP="00A11D68">
      <w:pPr>
        <w:rPr>
          <w:b/>
          <w:bCs/>
        </w:rPr>
      </w:pPr>
      <w:proofErr w:type="spellStart"/>
      <w:r w:rsidRPr="0051160F">
        <w:rPr>
          <w:b/>
          <w:bCs/>
          <w:u w:val="single"/>
        </w:rPr>
        <w:t>BigLots</w:t>
      </w:r>
      <w:proofErr w:type="spellEnd"/>
      <w:r w:rsidRPr="0051160F">
        <w:rPr>
          <w:b/>
          <w:bCs/>
          <w:u w:val="single"/>
        </w:rPr>
        <w:t xml:space="preserve"> Inc, Columbus OH</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sidR="0051160F">
        <w:rPr>
          <w:rFonts w:ascii="Tahoma" w:hAnsi="Tahoma" w:cs="Tahoma"/>
          <w:b/>
          <w:sz w:val="20"/>
          <w:szCs w:val="20"/>
        </w:rPr>
        <w:tab/>
      </w:r>
      <w:r w:rsidR="00580A3D">
        <w:rPr>
          <w:b/>
          <w:bCs/>
        </w:rPr>
        <w:t>June</w:t>
      </w:r>
      <w:r w:rsidRPr="0051160F">
        <w:rPr>
          <w:b/>
          <w:bCs/>
        </w:rPr>
        <w:t xml:space="preserve"> 2019- </w:t>
      </w:r>
      <w:r w:rsidR="00694B5A">
        <w:rPr>
          <w:b/>
          <w:bCs/>
        </w:rPr>
        <w:t>Aug 2019</w:t>
      </w:r>
    </w:p>
    <w:p w14:paraId="642F3512" w14:textId="044430EF" w:rsidR="00A11D68" w:rsidRPr="0051160F" w:rsidRDefault="00A11D68" w:rsidP="00A11D68">
      <w:pPr>
        <w:rPr>
          <w:bCs/>
        </w:rPr>
      </w:pPr>
      <w:r w:rsidRPr="0051160F">
        <w:rPr>
          <w:bCs/>
        </w:rPr>
        <w:t xml:space="preserve">Sr SAP </w:t>
      </w:r>
      <w:r w:rsidR="00887639">
        <w:rPr>
          <w:bCs/>
        </w:rPr>
        <w:t>Integration</w:t>
      </w:r>
      <w:r w:rsidRPr="0051160F">
        <w:rPr>
          <w:bCs/>
        </w:rPr>
        <w:t xml:space="preserve"> Consultant</w:t>
      </w:r>
    </w:p>
    <w:p w14:paraId="0213EB47" w14:textId="77777777" w:rsidR="00A11D68" w:rsidRDefault="00A11D68" w:rsidP="00A11D68">
      <w:pPr>
        <w:ind w:left="360"/>
        <w:rPr>
          <w:bCs/>
        </w:rPr>
      </w:pPr>
    </w:p>
    <w:p w14:paraId="5135C04F" w14:textId="782AEBDF" w:rsidR="00A11D68" w:rsidRPr="00845DF4" w:rsidRDefault="00A11D68" w:rsidP="00A11D68">
      <w:pPr>
        <w:numPr>
          <w:ilvl w:val="0"/>
          <w:numId w:val="8"/>
        </w:numPr>
        <w:rPr>
          <w:bCs/>
        </w:rPr>
      </w:pPr>
      <w:r>
        <w:rPr>
          <w:bCs/>
        </w:rPr>
        <w:t>Validated and supported migration efforts fr</w:t>
      </w:r>
      <w:r w:rsidR="001E474D">
        <w:rPr>
          <w:bCs/>
        </w:rPr>
        <w:t>o</w:t>
      </w:r>
      <w:r>
        <w:rPr>
          <w:bCs/>
        </w:rPr>
        <w:t>m PO 7.4</w:t>
      </w:r>
      <w:r w:rsidR="009E71BF">
        <w:rPr>
          <w:bCs/>
        </w:rPr>
        <w:t xml:space="preserve"> </w:t>
      </w:r>
      <w:r>
        <w:rPr>
          <w:bCs/>
        </w:rPr>
        <w:t>to PO 7.5</w:t>
      </w:r>
      <w:r w:rsidR="009063F7">
        <w:rPr>
          <w:bCs/>
        </w:rPr>
        <w:t xml:space="preserve"> for around 200 interfaces</w:t>
      </w:r>
      <w:r w:rsidR="0051160F">
        <w:rPr>
          <w:bCs/>
        </w:rPr>
        <w:t>.</w:t>
      </w:r>
      <w:r w:rsidRPr="00845DF4">
        <w:rPr>
          <w:bCs/>
        </w:rPr>
        <w:t xml:space="preserve"> </w:t>
      </w:r>
    </w:p>
    <w:p w14:paraId="4FE81E67" w14:textId="23BB63CE" w:rsidR="00A11D68" w:rsidRPr="0051160F" w:rsidRDefault="00A11D68" w:rsidP="0051160F">
      <w:pPr>
        <w:numPr>
          <w:ilvl w:val="0"/>
          <w:numId w:val="8"/>
        </w:numPr>
        <w:rPr>
          <w:bCs/>
        </w:rPr>
      </w:pPr>
      <w:r>
        <w:rPr>
          <w:bCs/>
        </w:rPr>
        <w:t xml:space="preserve">Involved </w:t>
      </w:r>
      <w:r w:rsidR="0051160F">
        <w:rPr>
          <w:bCs/>
        </w:rPr>
        <w:t xml:space="preserve">in daily activities with Agile, design, development, testing and deployment </w:t>
      </w:r>
    </w:p>
    <w:p w14:paraId="16E3266B" w14:textId="77777777" w:rsidR="00A11D68" w:rsidRPr="00845DF4" w:rsidRDefault="00A11D68" w:rsidP="00A11D68">
      <w:pPr>
        <w:numPr>
          <w:ilvl w:val="0"/>
          <w:numId w:val="8"/>
        </w:numPr>
        <w:rPr>
          <w:bCs/>
        </w:rPr>
      </w:pPr>
      <w:r w:rsidRPr="00845DF4">
        <w:rPr>
          <w:bCs/>
        </w:rPr>
        <w:t xml:space="preserve">Facilitated change, </w:t>
      </w:r>
      <w:r>
        <w:rPr>
          <w:bCs/>
        </w:rPr>
        <w:t>drove</w:t>
      </w:r>
      <w:r w:rsidRPr="00845DF4">
        <w:rPr>
          <w:bCs/>
        </w:rPr>
        <w:t xml:space="preserve"> operational excellence, and striving for continuous </w:t>
      </w:r>
      <w:r>
        <w:rPr>
          <w:bCs/>
        </w:rPr>
        <w:t>i</w:t>
      </w:r>
      <w:r w:rsidRPr="00845DF4">
        <w:rPr>
          <w:bCs/>
        </w:rPr>
        <w:t>mprovement</w:t>
      </w:r>
    </w:p>
    <w:p w14:paraId="3FE19299" w14:textId="6534584B" w:rsidR="00A11D68" w:rsidRPr="0051160F" w:rsidRDefault="0051160F" w:rsidP="0051160F">
      <w:pPr>
        <w:numPr>
          <w:ilvl w:val="0"/>
          <w:numId w:val="8"/>
        </w:numPr>
        <w:rPr>
          <w:bCs/>
        </w:rPr>
      </w:pPr>
      <w:r>
        <w:rPr>
          <w:bCs/>
        </w:rPr>
        <w:t xml:space="preserve">Developed new interfaces as part of </w:t>
      </w:r>
      <w:proofErr w:type="spellStart"/>
      <w:r>
        <w:rPr>
          <w:bCs/>
        </w:rPr>
        <w:t>Yext</w:t>
      </w:r>
      <w:proofErr w:type="spellEnd"/>
      <w:r w:rsidR="009E71BF">
        <w:rPr>
          <w:bCs/>
        </w:rPr>
        <w:t xml:space="preserve">, </w:t>
      </w:r>
      <w:proofErr w:type="spellStart"/>
      <w:r w:rsidR="009E71BF">
        <w:rPr>
          <w:bCs/>
        </w:rPr>
        <w:t>Reflexis</w:t>
      </w:r>
      <w:proofErr w:type="spellEnd"/>
      <w:r w:rsidR="009E71BF">
        <w:rPr>
          <w:bCs/>
        </w:rPr>
        <w:t xml:space="preserve"> Projects</w:t>
      </w:r>
      <w:r>
        <w:rPr>
          <w:bCs/>
        </w:rPr>
        <w:t>.</w:t>
      </w:r>
    </w:p>
    <w:p w14:paraId="0A601FFC" w14:textId="5F459FD9" w:rsidR="009C5E31" w:rsidRPr="009C5E31" w:rsidRDefault="009C5E31" w:rsidP="009C5E31">
      <w:pPr>
        <w:rPr>
          <w:b/>
          <w:bCs/>
        </w:rPr>
      </w:pPr>
      <w:r w:rsidRPr="009C5E31">
        <w:rPr>
          <w:b/>
          <w:bCs/>
        </w:rPr>
        <w:tab/>
      </w:r>
      <w:r w:rsidRPr="009C5E31">
        <w:rPr>
          <w:b/>
          <w:bCs/>
        </w:rPr>
        <w:tab/>
      </w:r>
    </w:p>
    <w:p w14:paraId="24B7AE1C" w14:textId="2816757E" w:rsidR="009C5E31" w:rsidRPr="009C5E31" w:rsidRDefault="009C5E31" w:rsidP="009C5E31">
      <w:pPr>
        <w:rPr>
          <w:b/>
          <w:bCs/>
        </w:rPr>
      </w:pPr>
      <w:r w:rsidRPr="009C5E31">
        <w:rPr>
          <w:b/>
          <w:bCs/>
          <w:u w:val="single"/>
        </w:rPr>
        <w:t>General Motors LLC, Roswell, GA</w:t>
      </w:r>
      <w:r>
        <w:rPr>
          <w:b/>
          <w:bCs/>
          <w:u w:val="single"/>
        </w:rPr>
        <w:tab/>
      </w:r>
      <w:r w:rsidR="00404D6F">
        <w:rPr>
          <w:b/>
          <w:bCs/>
        </w:rPr>
        <w:tab/>
      </w:r>
      <w:r w:rsidR="00404D6F">
        <w:rPr>
          <w:b/>
          <w:bCs/>
        </w:rPr>
        <w:tab/>
      </w:r>
      <w:r w:rsidR="00404D6F">
        <w:rPr>
          <w:b/>
          <w:bCs/>
        </w:rPr>
        <w:tab/>
      </w:r>
      <w:r w:rsidR="00404D6F">
        <w:rPr>
          <w:b/>
          <w:bCs/>
        </w:rPr>
        <w:tab/>
      </w:r>
      <w:r w:rsidR="00404D6F">
        <w:rPr>
          <w:b/>
          <w:bCs/>
        </w:rPr>
        <w:tab/>
      </w:r>
      <w:r w:rsidRPr="009C5E31">
        <w:rPr>
          <w:b/>
          <w:bCs/>
        </w:rPr>
        <w:t xml:space="preserve">July 2014 </w:t>
      </w:r>
      <w:r w:rsidR="00404D6F">
        <w:rPr>
          <w:b/>
          <w:bCs/>
        </w:rPr>
        <w:t>–</w:t>
      </w:r>
      <w:r w:rsidRPr="009C5E31">
        <w:rPr>
          <w:b/>
          <w:bCs/>
        </w:rPr>
        <w:t xml:space="preserve"> </w:t>
      </w:r>
      <w:r w:rsidR="00A11D68">
        <w:rPr>
          <w:b/>
          <w:bCs/>
        </w:rPr>
        <w:t>Feb</w:t>
      </w:r>
      <w:r w:rsidR="00404D6F">
        <w:rPr>
          <w:b/>
          <w:bCs/>
        </w:rPr>
        <w:t xml:space="preserve"> 201</w:t>
      </w:r>
      <w:r w:rsidR="005528EE">
        <w:rPr>
          <w:b/>
          <w:bCs/>
        </w:rPr>
        <w:t>9</w:t>
      </w:r>
    </w:p>
    <w:p w14:paraId="359F3E6A" w14:textId="03C586C7" w:rsidR="009C5E31" w:rsidRPr="0018418F" w:rsidRDefault="009C5E31" w:rsidP="009C5E31">
      <w:pPr>
        <w:rPr>
          <w:bCs/>
        </w:rPr>
      </w:pPr>
      <w:r w:rsidRPr="0018418F">
        <w:rPr>
          <w:bCs/>
        </w:rPr>
        <w:t>SAP Integration SME and Architect</w:t>
      </w:r>
    </w:p>
    <w:p w14:paraId="6E6BC077" w14:textId="088CFB4B" w:rsidR="009C5E31" w:rsidRPr="0018418F" w:rsidRDefault="009C5E31" w:rsidP="009C5E31">
      <w:pPr>
        <w:rPr>
          <w:bCs/>
          <w:u w:val="single"/>
        </w:rPr>
      </w:pPr>
    </w:p>
    <w:p w14:paraId="36C3907D" w14:textId="77777777" w:rsidR="009C5E31" w:rsidRPr="009C5E31" w:rsidRDefault="009C5E31" w:rsidP="009C5E31">
      <w:pPr>
        <w:numPr>
          <w:ilvl w:val="0"/>
          <w:numId w:val="6"/>
        </w:numPr>
        <w:rPr>
          <w:bCs/>
        </w:rPr>
      </w:pPr>
      <w:r w:rsidRPr="009C5E31">
        <w:rPr>
          <w:bCs/>
        </w:rPr>
        <w:t>Managed multiple complex projects with significant risk and business impact involving Business, IT, and Compliance teams</w:t>
      </w:r>
    </w:p>
    <w:p w14:paraId="078ADD9C" w14:textId="5E66AD4D" w:rsidR="009C5E31" w:rsidRPr="009C5E31" w:rsidRDefault="009C5E31" w:rsidP="009C5E31">
      <w:pPr>
        <w:numPr>
          <w:ilvl w:val="0"/>
          <w:numId w:val="6"/>
        </w:numPr>
        <w:rPr>
          <w:bCs/>
        </w:rPr>
      </w:pPr>
      <w:r w:rsidRPr="009C5E31">
        <w:rPr>
          <w:bCs/>
        </w:rPr>
        <w:t>Built interface</w:t>
      </w:r>
      <w:r w:rsidR="001E474D">
        <w:rPr>
          <w:bCs/>
        </w:rPr>
        <w:t>s</w:t>
      </w:r>
      <w:r w:rsidRPr="009C5E31">
        <w:rPr>
          <w:bCs/>
        </w:rPr>
        <w:t xml:space="preserve"> using SAP PO/CPI, IBM Sterling, DataStage, Connect Direct and SAP SLT</w:t>
      </w:r>
    </w:p>
    <w:p w14:paraId="7564671C" w14:textId="77777777" w:rsidR="009C5E31" w:rsidRPr="009C5E31" w:rsidRDefault="009C5E31" w:rsidP="009C5E31">
      <w:pPr>
        <w:numPr>
          <w:ilvl w:val="0"/>
          <w:numId w:val="6"/>
        </w:numPr>
        <w:rPr>
          <w:bCs/>
        </w:rPr>
      </w:pPr>
      <w:r w:rsidRPr="009C5E31">
        <w:rPr>
          <w:bCs/>
        </w:rPr>
        <w:t>Managed Development to Operation Delivery process</w:t>
      </w:r>
    </w:p>
    <w:p w14:paraId="27D49B47" w14:textId="03E8B04D" w:rsidR="009C5E31" w:rsidRDefault="009C5E31" w:rsidP="009C5E31">
      <w:pPr>
        <w:numPr>
          <w:ilvl w:val="0"/>
          <w:numId w:val="6"/>
        </w:numPr>
        <w:rPr>
          <w:bCs/>
        </w:rPr>
      </w:pPr>
      <w:r w:rsidRPr="009C5E31">
        <w:rPr>
          <w:bCs/>
        </w:rPr>
        <w:t>Managed and Validated SOX audit controls across all interfaces</w:t>
      </w:r>
    </w:p>
    <w:p w14:paraId="10C01B2C" w14:textId="52E59594" w:rsidR="001E474D" w:rsidRPr="001E474D" w:rsidRDefault="001E474D" w:rsidP="001E474D">
      <w:pPr>
        <w:numPr>
          <w:ilvl w:val="0"/>
          <w:numId w:val="6"/>
        </w:numPr>
        <w:rPr>
          <w:bCs/>
        </w:rPr>
      </w:pPr>
      <w:r w:rsidRPr="001E474D">
        <w:rPr>
          <w:bCs/>
        </w:rPr>
        <w:t xml:space="preserve">Worked on PI/PO adapters such as </w:t>
      </w:r>
      <w:proofErr w:type="spellStart"/>
      <w:r w:rsidRPr="001E474D">
        <w:rPr>
          <w:bCs/>
        </w:rPr>
        <w:t>IDoc</w:t>
      </w:r>
      <w:proofErr w:type="spellEnd"/>
      <w:r w:rsidRPr="001E474D">
        <w:rPr>
          <w:bCs/>
        </w:rPr>
        <w:t>, Mail, File, SFTP, JMS, HTTP, SOAP/REST, JDBC, ABAP Proxy,</w:t>
      </w:r>
      <w:r>
        <w:rPr>
          <w:bCs/>
        </w:rPr>
        <w:t xml:space="preserve"> </w:t>
      </w:r>
      <w:r w:rsidRPr="001E474D">
        <w:rPr>
          <w:bCs/>
        </w:rPr>
        <w:t>RFC, Web Services</w:t>
      </w:r>
    </w:p>
    <w:p w14:paraId="2255C13F" w14:textId="77777777" w:rsidR="009C5E31" w:rsidRPr="009C5E31" w:rsidRDefault="009C5E31" w:rsidP="009C5E31">
      <w:pPr>
        <w:numPr>
          <w:ilvl w:val="0"/>
          <w:numId w:val="6"/>
        </w:numPr>
        <w:rPr>
          <w:bCs/>
        </w:rPr>
      </w:pPr>
      <w:r w:rsidRPr="009C5E31">
        <w:rPr>
          <w:bCs/>
        </w:rPr>
        <w:t>Utilized HP ALM, Microsoft TFS for all stages of testing, Setup Autosys jobs.</w:t>
      </w:r>
    </w:p>
    <w:p w14:paraId="4EE3482E" w14:textId="77777777" w:rsidR="009C5E31" w:rsidRPr="009C5E31" w:rsidRDefault="009C5E31" w:rsidP="009C5E31">
      <w:pPr>
        <w:numPr>
          <w:ilvl w:val="0"/>
          <w:numId w:val="6"/>
        </w:numPr>
        <w:rPr>
          <w:bCs/>
        </w:rPr>
      </w:pPr>
      <w:r w:rsidRPr="009C5E31">
        <w:rPr>
          <w:bCs/>
        </w:rPr>
        <w:t>Supported interfaces fo</w:t>
      </w:r>
      <w:bookmarkStart w:id="0" w:name="_GoBack"/>
      <w:bookmarkEnd w:id="0"/>
      <w:r w:rsidRPr="009C5E31">
        <w:rPr>
          <w:bCs/>
        </w:rPr>
        <w:t>r ECC to S/4 Hana system during HANA upgrade.</w:t>
      </w:r>
    </w:p>
    <w:p w14:paraId="0054F2B1" w14:textId="77777777" w:rsidR="009C5E31" w:rsidRPr="009C5E31" w:rsidRDefault="009C5E31" w:rsidP="009C5E31">
      <w:pPr>
        <w:numPr>
          <w:ilvl w:val="0"/>
          <w:numId w:val="6"/>
        </w:numPr>
        <w:rPr>
          <w:bCs/>
        </w:rPr>
      </w:pPr>
      <w:r w:rsidRPr="009C5E31">
        <w:rPr>
          <w:bCs/>
        </w:rPr>
        <w:t>Created and Maintained Certificates for respective PI and Sterling interfaces</w:t>
      </w:r>
    </w:p>
    <w:p w14:paraId="277117E8" w14:textId="367F983C" w:rsidR="009C5E31" w:rsidRDefault="0044332D" w:rsidP="009C5E31">
      <w:pPr>
        <w:numPr>
          <w:ilvl w:val="0"/>
          <w:numId w:val="6"/>
        </w:numPr>
        <w:rPr>
          <w:bCs/>
        </w:rPr>
      </w:pPr>
      <w:r>
        <w:rPr>
          <w:bCs/>
        </w:rPr>
        <w:t xml:space="preserve">Working knowledge </w:t>
      </w:r>
      <w:r w:rsidR="001E474D">
        <w:rPr>
          <w:bCs/>
        </w:rPr>
        <w:t xml:space="preserve">of </w:t>
      </w:r>
      <w:r>
        <w:rPr>
          <w:bCs/>
        </w:rPr>
        <w:t>Cloud integration using SAP CPI, Success</w:t>
      </w:r>
      <w:r w:rsidR="00E87210">
        <w:rPr>
          <w:bCs/>
        </w:rPr>
        <w:t>F</w:t>
      </w:r>
      <w:r>
        <w:rPr>
          <w:bCs/>
        </w:rPr>
        <w:t xml:space="preserve">actors, API Management, OData Service. </w:t>
      </w:r>
    </w:p>
    <w:p w14:paraId="12BB708A" w14:textId="77777777" w:rsidR="0083305A" w:rsidRPr="0083305A" w:rsidRDefault="0083305A" w:rsidP="0083305A">
      <w:pPr>
        <w:numPr>
          <w:ilvl w:val="1"/>
          <w:numId w:val="6"/>
        </w:numPr>
        <w:rPr>
          <w:bCs/>
        </w:rPr>
      </w:pPr>
      <w:r w:rsidRPr="0083305A">
        <w:rPr>
          <w:bCs/>
        </w:rPr>
        <w:t>CPI scenarios implemented between on-premise and SuccessFactors: -</w:t>
      </w:r>
    </w:p>
    <w:p w14:paraId="3BD922C5" w14:textId="77777777" w:rsidR="0083305A" w:rsidRPr="0083305A" w:rsidRDefault="0083305A" w:rsidP="0083305A">
      <w:pPr>
        <w:numPr>
          <w:ilvl w:val="2"/>
          <w:numId w:val="6"/>
        </w:numPr>
        <w:rPr>
          <w:bCs/>
        </w:rPr>
      </w:pPr>
      <w:r w:rsidRPr="0083305A">
        <w:rPr>
          <w:bCs/>
        </w:rPr>
        <w:t xml:space="preserve">Health and Wellness updates, Performance review management, Compensation benefits, Employee data Sync loads </w:t>
      </w:r>
      <w:proofErr w:type="spellStart"/>
      <w:r w:rsidRPr="0083305A">
        <w:rPr>
          <w:bCs/>
        </w:rPr>
        <w:t>etc</w:t>
      </w:r>
      <w:proofErr w:type="spellEnd"/>
      <w:r w:rsidRPr="0083305A">
        <w:rPr>
          <w:bCs/>
        </w:rPr>
        <w:t>…</w:t>
      </w:r>
    </w:p>
    <w:p w14:paraId="57FFFDE0" w14:textId="77777777" w:rsidR="0083305A" w:rsidRPr="00BE4B31" w:rsidRDefault="0083305A" w:rsidP="0083305A">
      <w:pPr>
        <w:ind w:left="1440"/>
        <w:rPr>
          <w:bCs/>
        </w:rPr>
      </w:pPr>
    </w:p>
    <w:p w14:paraId="651366FD" w14:textId="45631403" w:rsidR="009C5E31" w:rsidRPr="009C5E31" w:rsidRDefault="009C5E31" w:rsidP="009C5E31">
      <w:pPr>
        <w:rPr>
          <w:bCs/>
        </w:rPr>
      </w:pPr>
      <w:r w:rsidRPr="009C5E31">
        <w:rPr>
          <w:bCs/>
        </w:rPr>
        <w:tab/>
      </w:r>
      <w:r w:rsidRPr="009C5E31">
        <w:rPr>
          <w:bCs/>
        </w:rPr>
        <w:tab/>
      </w:r>
      <w:r w:rsidRPr="009C5E31">
        <w:rPr>
          <w:bCs/>
        </w:rPr>
        <w:tab/>
      </w:r>
      <w:r w:rsidRPr="009C5E31">
        <w:rPr>
          <w:bCs/>
        </w:rPr>
        <w:tab/>
      </w:r>
      <w:r w:rsidRPr="009C5E31">
        <w:rPr>
          <w:bCs/>
        </w:rPr>
        <w:tab/>
      </w:r>
      <w:r w:rsidRPr="009C5E31">
        <w:rPr>
          <w:bCs/>
        </w:rPr>
        <w:tab/>
      </w:r>
      <w:r w:rsidRPr="009C5E31">
        <w:rPr>
          <w:bCs/>
        </w:rPr>
        <w:tab/>
      </w:r>
      <w:r w:rsidRPr="009C5E31">
        <w:rPr>
          <w:bCs/>
        </w:rPr>
        <w:tab/>
      </w:r>
      <w:r w:rsidRPr="009C5E31">
        <w:rPr>
          <w:bCs/>
        </w:rPr>
        <w:tab/>
      </w:r>
    </w:p>
    <w:p w14:paraId="3462EC33" w14:textId="1F3DC540" w:rsidR="009C5E31" w:rsidRPr="009C5E31" w:rsidRDefault="009C5E31" w:rsidP="009C5E31">
      <w:pPr>
        <w:rPr>
          <w:b/>
          <w:bCs/>
          <w:u w:val="single"/>
        </w:rPr>
      </w:pPr>
      <w:r w:rsidRPr="009C5E31">
        <w:rPr>
          <w:b/>
          <w:bCs/>
          <w:u w:val="single"/>
        </w:rPr>
        <w:t xml:space="preserve">Perdue Farms Inc, Salisbury, </w:t>
      </w:r>
      <w:r w:rsidRPr="009C5E31">
        <w:rPr>
          <w:b/>
          <w:bCs/>
        </w:rPr>
        <w:t>MD</w:t>
      </w:r>
      <w:r>
        <w:rPr>
          <w:b/>
          <w:bCs/>
        </w:rPr>
        <w:tab/>
      </w:r>
      <w:r>
        <w:rPr>
          <w:b/>
          <w:bCs/>
        </w:rPr>
        <w:tab/>
      </w:r>
      <w:r>
        <w:rPr>
          <w:b/>
          <w:bCs/>
        </w:rPr>
        <w:tab/>
      </w:r>
      <w:r>
        <w:rPr>
          <w:b/>
          <w:bCs/>
        </w:rPr>
        <w:tab/>
      </w:r>
      <w:r>
        <w:rPr>
          <w:b/>
          <w:bCs/>
        </w:rPr>
        <w:tab/>
      </w:r>
      <w:r>
        <w:rPr>
          <w:b/>
          <w:bCs/>
        </w:rPr>
        <w:tab/>
        <w:t xml:space="preserve">         </w:t>
      </w:r>
      <w:r w:rsidRPr="009C5E31">
        <w:rPr>
          <w:b/>
          <w:bCs/>
        </w:rPr>
        <w:t>Aug 2012- June 2014</w:t>
      </w:r>
    </w:p>
    <w:p w14:paraId="38AEEA70" w14:textId="520C36C5" w:rsidR="009C5E31" w:rsidRPr="0018418F" w:rsidRDefault="009C5E31" w:rsidP="009C5E31">
      <w:pPr>
        <w:rPr>
          <w:bCs/>
        </w:rPr>
      </w:pPr>
      <w:r w:rsidRPr="0018418F">
        <w:rPr>
          <w:bCs/>
          <w:u w:val="single"/>
        </w:rPr>
        <w:t>SAP XI PI Lead Architect</w:t>
      </w:r>
    </w:p>
    <w:p w14:paraId="22FC37B6" w14:textId="77777777" w:rsidR="00FF0254" w:rsidRDefault="00FF0254" w:rsidP="00FF0254">
      <w:pPr>
        <w:ind w:left="427"/>
        <w:rPr>
          <w:bCs/>
        </w:rPr>
      </w:pPr>
    </w:p>
    <w:p w14:paraId="13F261F8" w14:textId="7E2AB5A6" w:rsidR="00845DF4" w:rsidRPr="00845DF4" w:rsidRDefault="00845DF4" w:rsidP="005F2642">
      <w:pPr>
        <w:numPr>
          <w:ilvl w:val="0"/>
          <w:numId w:val="7"/>
        </w:numPr>
        <w:rPr>
          <w:bCs/>
        </w:rPr>
      </w:pPr>
      <w:r w:rsidRPr="00845DF4">
        <w:rPr>
          <w:bCs/>
        </w:rPr>
        <w:t>Guided and Architected to Set up</w:t>
      </w:r>
      <w:r w:rsidR="005F2642">
        <w:rPr>
          <w:bCs/>
        </w:rPr>
        <w:t xml:space="preserve">, </w:t>
      </w:r>
      <w:r w:rsidRPr="00845DF4">
        <w:rPr>
          <w:bCs/>
        </w:rPr>
        <w:t xml:space="preserve">build </w:t>
      </w:r>
      <w:r w:rsidR="005F2642">
        <w:rPr>
          <w:bCs/>
        </w:rPr>
        <w:t xml:space="preserve">and post installation checks for </w:t>
      </w:r>
      <w:r w:rsidRPr="00845DF4">
        <w:rPr>
          <w:bCs/>
        </w:rPr>
        <w:t xml:space="preserve">SAP PI 7.31 </w:t>
      </w:r>
    </w:p>
    <w:p w14:paraId="5D5240B3" w14:textId="77777777" w:rsidR="00845DF4" w:rsidRPr="00845DF4" w:rsidRDefault="00845DF4" w:rsidP="00845DF4">
      <w:pPr>
        <w:numPr>
          <w:ilvl w:val="0"/>
          <w:numId w:val="7"/>
        </w:numPr>
        <w:rPr>
          <w:bCs/>
        </w:rPr>
      </w:pPr>
      <w:r w:rsidRPr="00845DF4">
        <w:rPr>
          <w:bCs/>
        </w:rPr>
        <w:t>Involved in installation and set up Seeburger 2.1.5</w:t>
      </w:r>
    </w:p>
    <w:p w14:paraId="3789061E" w14:textId="7377327D" w:rsidR="00845DF4" w:rsidRPr="00845DF4" w:rsidRDefault="00A27641" w:rsidP="00845DF4">
      <w:pPr>
        <w:numPr>
          <w:ilvl w:val="0"/>
          <w:numId w:val="7"/>
        </w:numPr>
        <w:rPr>
          <w:bCs/>
        </w:rPr>
      </w:pPr>
      <w:r>
        <w:rPr>
          <w:bCs/>
        </w:rPr>
        <w:lastRenderedPageBreak/>
        <w:t>S</w:t>
      </w:r>
      <w:r w:rsidR="00845DF4" w:rsidRPr="00845DF4">
        <w:rPr>
          <w:bCs/>
        </w:rPr>
        <w:t>et up non-central Advanced Adapter Engine on JPR mode, which is required for SAP GDS.</w:t>
      </w:r>
    </w:p>
    <w:p w14:paraId="1EBC86BD" w14:textId="77777777" w:rsidR="00845DF4" w:rsidRPr="00845DF4" w:rsidRDefault="00845DF4" w:rsidP="00845DF4">
      <w:pPr>
        <w:numPr>
          <w:ilvl w:val="0"/>
          <w:numId w:val="7"/>
        </w:numPr>
        <w:rPr>
          <w:bCs/>
        </w:rPr>
      </w:pPr>
      <w:r w:rsidRPr="00845DF4">
        <w:rPr>
          <w:bCs/>
        </w:rPr>
        <w:t>Documented SAP standard Naming Conventions, Technical Document Specification Template, Functional Document Specification Template for the client</w:t>
      </w:r>
    </w:p>
    <w:p w14:paraId="4189D255" w14:textId="77777777" w:rsidR="00845DF4" w:rsidRPr="00845DF4" w:rsidRDefault="00845DF4" w:rsidP="00845DF4">
      <w:pPr>
        <w:numPr>
          <w:ilvl w:val="0"/>
          <w:numId w:val="7"/>
        </w:numPr>
        <w:rPr>
          <w:bCs/>
        </w:rPr>
      </w:pPr>
      <w:r w:rsidRPr="00845DF4">
        <w:rPr>
          <w:bCs/>
        </w:rPr>
        <w:t>Converts business requirements into system architecture and design</w:t>
      </w:r>
    </w:p>
    <w:p w14:paraId="5F56E044" w14:textId="77777777" w:rsidR="00845DF4" w:rsidRPr="00845DF4" w:rsidRDefault="00845DF4" w:rsidP="00845DF4">
      <w:pPr>
        <w:numPr>
          <w:ilvl w:val="0"/>
          <w:numId w:val="7"/>
        </w:numPr>
        <w:rPr>
          <w:bCs/>
        </w:rPr>
      </w:pPr>
      <w:r w:rsidRPr="00845DF4">
        <w:rPr>
          <w:bCs/>
        </w:rPr>
        <w:t>Loading of Certificates into SAP PI for B2B interfaces</w:t>
      </w:r>
    </w:p>
    <w:p w14:paraId="00945A01" w14:textId="71741935" w:rsidR="00845DF4" w:rsidRPr="00845DF4" w:rsidRDefault="00845DF4" w:rsidP="00845DF4">
      <w:pPr>
        <w:numPr>
          <w:ilvl w:val="0"/>
          <w:numId w:val="7"/>
        </w:numPr>
        <w:rPr>
          <w:bCs/>
        </w:rPr>
      </w:pPr>
      <w:r w:rsidRPr="00845DF4">
        <w:rPr>
          <w:bCs/>
        </w:rPr>
        <w:t xml:space="preserve">Created </w:t>
      </w:r>
      <w:r w:rsidR="00A27641">
        <w:rPr>
          <w:bCs/>
        </w:rPr>
        <w:t xml:space="preserve">Products, </w:t>
      </w:r>
      <w:r w:rsidRPr="00845DF4">
        <w:rPr>
          <w:bCs/>
        </w:rPr>
        <w:t>Business Systems</w:t>
      </w:r>
      <w:r w:rsidR="00A27641">
        <w:rPr>
          <w:bCs/>
        </w:rPr>
        <w:t>, Technical Systems and transport paths</w:t>
      </w:r>
      <w:r w:rsidRPr="00845DF4">
        <w:rPr>
          <w:bCs/>
        </w:rPr>
        <w:t xml:space="preserve"> in SLD</w:t>
      </w:r>
      <w:r w:rsidR="00A27641">
        <w:rPr>
          <w:bCs/>
        </w:rPr>
        <w:t>.</w:t>
      </w:r>
    </w:p>
    <w:p w14:paraId="564D7DFA" w14:textId="065D2198" w:rsidR="00845DF4" w:rsidRPr="00845DF4" w:rsidRDefault="00845DF4" w:rsidP="00845DF4">
      <w:pPr>
        <w:numPr>
          <w:ilvl w:val="0"/>
          <w:numId w:val="7"/>
        </w:numPr>
        <w:rPr>
          <w:bCs/>
        </w:rPr>
      </w:pPr>
      <w:r w:rsidRPr="00845DF4">
        <w:rPr>
          <w:bCs/>
        </w:rPr>
        <w:t xml:space="preserve">Developed and configured IDOC-Proxy interface between ECC to SAP GDS through SAP PI to push GDS Materials containing different package level using MATMAS_GDS </w:t>
      </w:r>
      <w:proofErr w:type="spellStart"/>
      <w:r w:rsidR="00A27641">
        <w:rPr>
          <w:bCs/>
        </w:rPr>
        <w:t>IDoc</w:t>
      </w:r>
      <w:proofErr w:type="spellEnd"/>
      <w:r w:rsidRPr="00845DF4">
        <w:rPr>
          <w:bCs/>
        </w:rPr>
        <w:t xml:space="preserve"> </w:t>
      </w:r>
    </w:p>
    <w:p w14:paraId="75E6C0B3" w14:textId="3DDE6D34" w:rsidR="00845DF4" w:rsidRPr="00845DF4" w:rsidRDefault="00845DF4" w:rsidP="00845DF4">
      <w:pPr>
        <w:numPr>
          <w:ilvl w:val="0"/>
          <w:numId w:val="7"/>
        </w:numPr>
        <w:rPr>
          <w:bCs/>
        </w:rPr>
      </w:pPr>
      <w:r w:rsidRPr="00845DF4">
        <w:rPr>
          <w:bCs/>
        </w:rPr>
        <w:t>Developed and configured to push Trade Items from SAP GDS to 1Sync Data pools using SAP PI via Seebu</w:t>
      </w:r>
      <w:r w:rsidR="00A27641">
        <w:rPr>
          <w:bCs/>
        </w:rPr>
        <w:t>r</w:t>
      </w:r>
      <w:r w:rsidRPr="00845DF4">
        <w:rPr>
          <w:bCs/>
        </w:rPr>
        <w:t>ger AS2 protocol</w:t>
      </w:r>
    </w:p>
    <w:p w14:paraId="307B9960" w14:textId="77777777" w:rsidR="00845DF4" w:rsidRPr="00845DF4" w:rsidRDefault="00845DF4" w:rsidP="00845DF4">
      <w:pPr>
        <w:numPr>
          <w:ilvl w:val="0"/>
          <w:numId w:val="7"/>
        </w:numPr>
        <w:rPr>
          <w:bCs/>
        </w:rPr>
      </w:pPr>
      <w:r w:rsidRPr="00845DF4">
        <w:rPr>
          <w:bCs/>
        </w:rPr>
        <w:t>Developed and Configured inbound scenario to SAP GDS from 1Sync through Seeburger AS2 protocol in SAP PI to get response data from 1Sync</w:t>
      </w:r>
    </w:p>
    <w:p w14:paraId="10B7C594" w14:textId="77777777" w:rsidR="00845DF4" w:rsidRPr="00845DF4" w:rsidRDefault="00845DF4" w:rsidP="00845DF4">
      <w:pPr>
        <w:numPr>
          <w:ilvl w:val="0"/>
          <w:numId w:val="7"/>
        </w:numPr>
        <w:rPr>
          <w:bCs/>
        </w:rPr>
      </w:pPr>
      <w:r w:rsidRPr="00845DF4">
        <w:rPr>
          <w:bCs/>
        </w:rPr>
        <w:t>Trained Client personal in SAP PI 7.31 development as they are new to SA PI</w:t>
      </w:r>
    </w:p>
    <w:p w14:paraId="7523801A" w14:textId="77777777" w:rsidR="00845DF4" w:rsidRPr="00845DF4" w:rsidRDefault="00845DF4" w:rsidP="00845DF4">
      <w:pPr>
        <w:numPr>
          <w:ilvl w:val="0"/>
          <w:numId w:val="7"/>
        </w:numPr>
        <w:rPr>
          <w:bCs/>
        </w:rPr>
      </w:pPr>
      <w:r w:rsidRPr="00845DF4">
        <w:rPr>
          <w:bCs/>
        </w:rPr>
        <w:t>Provided guidance about SAP PI system maintenance, performance, archiving and deletion</w:t>
      </w:r>
    </w:p>
    <w:p w14:paraId="6DF64E44" w14:textId="19104B72" w:rsidR="00845DF4" w:rsidRPr="00845DF4" w:rsidRDefault="00845DF4" w:rsidP="00845DF4">
      <w:pPr>
        <w:numPr>
          <w:ilvl w:val="0"/>
          <w:numId w:val="7"/>
        </w:numPr>
        <w:rPr>
          <w:bCs/>
        </w:rPr>
      </w:pPr>
      <w:r w:rsidRPr="00845DF4">
        <w:rPr>
          <w:bCs/>
        </w:rPr>
        <w:t>Developed Inbound and Outbound interfaces between Ariba and ECC.</w:t>
      </w:r>
    </w:p>
    <w:p w14:paraId="1D258B67" w14:textId="77777777" w:rsidR="00845DF4" w:rsidRPr="00845DF4" w:rsidRDefault="00845DF4" w:rsidP="00845DF4">
      <w:pPr>
        <w:numPr>
          <w:ilvl w:val="0"/>
          <w:numId w:val="7"/>
        </w:numPr>
        <w:rPr>
          <w:bCs/>
        </w:rPr>
      </w:pPr>
      <w:r w:rsidRPr="00845DF4">
        <w:rPr>
          <w:bCs/>
        </w:rPr>
        <w:t xml:space="preserve">Developed and configured multiple GL posting for Concur, Maximo, </w:t>
      </w:r>
      <w:proofErr w:type="spellStart"/>
      <w:r w:rsidRPr="00845DF4">
        <w:rPr>
          <w:bCs/>
        </w:rPr>
        <w:t>SmartSoft</w:t>
      </w:r>
      <w:proofErr w:type="spellEnd"/>
      <w:r w:rsidRPr="00845DF4">
        <w:rPr>
          <w:bCs/>
        </w:rPr>
        <w:t xml:space="preserve"> vendors.</w:t>
      </w:r>
    </w:p>
    <w:p w14:paraId="4461BC45" w14:textId="73458D29" w:rsidR="00845DF4" w:rsidRPr="00845DF4" w:rsidRDefault="00845DF4" w:rsidP="00845DF4">
      <w:pPr>
        <w:numPr>
          <w:ilvl w:val="0"/>
          <w:numId w:val="7"/>
        </w:numPr>
        <w:rPr>
          <w:bCs/>
        </w:rPr>
      </w:pPr>
      <w:r w:rsidRPr="00845DF4">
        <w:rPr>
          <w:bCs/>
        </w:rPr>
        <w:t xml:space="preserve">Develop multiple interfaces with Dynamic files using Seeburger </w:t>
      </w:r>
      <w:proofErr w:type="spellStart"/>
      <w:r w:rsidRPr="00845DF4">
        <w:rPr>
          <w:bCs/>
        </w:rPr>
        <w:t>AttribMapper</w:t>
      </w:r>
      <w:proofErr w:type="spellEnd"/>
      <w:r w:rsidRPr="00845DF4">
        <w:rPr>
          <w:bCs/>
        </w:rPr>
        <w:t>.</w:t>
      </w:r>
    </w:p>
    <w:p w14:paraId="3FD9DC59" w14:textId="05D236FA" w:rsidR="00845DF4" w:rsidRPr="003B611D" w:rsidRDefault="00845DF4" w:rsidP="00845DF4">
      <w:r>
        <w:tab/>
      </w:r>
      <w:r>
        <w:tab/>
      </w:r>
      <w:r>
        <w:tab/>
      </w:r>
      <w:r>
        <w:tab/>
      </w:r>
      <w:r>
        <w:tab/>
      </w:r>
      <w:r>
        <w:tab/>
      </w:r>
    </w:p>
    <w:p w14:paraId="23E7131B" w14:textId="51D4ED40" w:rsidR="00845DF4" w:rsidRPr="003B611D" w:rsidRDefault="00845DF4" w:rsidP="00845DF4">
      <w:pPr>
        <w:rPr>
          <w:rFonts w:ascii="Tahoma" w:hAnsi="Tahoma" w:cs="Tahoma"/>
          <w:b/>
          <w:sz w:val="20"/>
          <w:szCs w:val="20"/>
          <w:u w:val="single"/>
        </w:rPr>
      </w:pPr>
      <w:proofErr w:type="spellStart"/>
      <w:r w:rsidRPr="003B611D">
        <w:rPr>
          <w:rFonts w:ascii="Tahoma" w:hAnsi="Tahoma" w:cs="Tahoma"/>
          <w:b/>
          <w:sz w:val="20"/>
          <w:szCs w:val="20"/>
          <w:u w:val="single"/>
        </w:rPr>
        <w:t>BigLots</w:t>
      </w:r>
      <w:proofErr w:type="spellEnd"/>
      <w:r w:rsidRPr="003B611D">
        <w:rPr>
          <w:rFonts w:ascii="Tahoma" w:hAnsi="Tahoma" w:cs="Tahoma"/>
          <w:b/>
          <w:sz w:val="20"/>
          <w:szCs w:val="20"/>
          <w:u w:val="single"/>
        </w:rPr>
        <w:t xml:space="preserve"> Inc, Columbus </w:t>
      </w:r>
      <w:proofErr w:type="gramStart"/>
      <w:r w:rsidRPr="003B611D">
        <w:rPr>
          <w:rFonts w:ascii="Tahoma" w:hAnsi="Tahoma" w:cs="Tahoma"/>
          <w:b/>
          <w:sz w:val="20"/>
          <w:szCs w:val="20"/>
          <w:u w:val="single"/>
        </w:rPr>
        <w:t>OH</w:t>
      </w:r>
      <w:r>
        <w:rPr>
          <w:rFonts w:ascii="Tahoma" w:hAnsi="Tahoma" w:cs="Tahoma"/>
          <w:b/>
          <w:sz w:val="20"/>
          <w:szCs w:val="20"/>
          <w:u w:val="single"/>
        </w:rPr>
        <w:t xml:space="preserve"> </w:t>
      </w:r>
      <w:r>
        <w:rPr>
          <w:rFonts w:ascii="Tahoma" w:hAnsi="Tahoma" w:cs="Tahoma"/>
          <w:b/>
          <w:sz w:val="20"/>
          <w:szCs w:val="20"/>
        </w:rPr>
        <w:t xml:space="preserve"> </w:t>
      </w:r>
      <w:r>
        <w:rPr>
          <w:rFonts w:ascii="Tahoma" w:hAnsi="Tahoma" w:cs="Tahoma"/>
          <w:b/>
          <w:sz w:val="20"/>
          <w:szCs w:val="20"/>
        </w:rPr>
        <w:tab/>
      </w:r>
      <w:proofErr w:type="gramEnd"/>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March 2012- July 2012</w:t>
      </w:r>
    </w:p>
    <w:p w14:paraId="6449E3B4" w14:textId="1DA0C8F2" w:rsidR="00845DF4" w:rsidRPr="00B71A54" w:rsidRDefault="00845DF4" w:rsidP="00845DF4">
      <w:pPr>
        <w:rPr>
          <w:rFonts w:ascii="Tahoma" w:hAnsi="Tahoma" w:cs="Tahoma"/>
          <w:sz w:val="20"/>
          <w:szCs w:val="20"/>
          <w:u w:val="single"/>
        </w:rPr>
      </w:pPr>
      <w:r w:rsidRPr="00B71A54">
        <w:rPr>
          <w:rFonts w:ascii="Tahoma" w:hAnsi="Tahoma" w:cs="Tahoma"/>
          <w:sz w:val="20"/>
          <w:szCs w:val="20"/>
          <w:u w:val="single"/>
        </w:rPr>
        <w:t xml:space="preserve">Sr SAP XI PI ABAP </w:t>
      </w:r>
      <w:r w:rsidR="00B71A54" w:rsidRPr="00B71A54">
        <w:rPr>
          <w:rFonts w:ascii="Tahoma" w:hAnsi="Tahoma" w:cs="Tahoma"/>
          <w:sz w:val="20"/>
          <w:szCs w:val="20"/>
          <w:u w:val="single"/>
        </w:rPr>
        <w:t>Consultant</w:t>
      </w:r>
    </w:p>
    <w:p w14:paraId="56D8AF96" w14:textId="77777777" w:rsidR="00A27641" w:rsidRDefault="00A27641" w:rsidP="00A27641">
      <w:pPr>
        <w:ind w:left="360"/>
        <w:rPr>
          <w:bCs/>
        </w:rPr>
      </w:pPr>
    </w:p>
    <w:p w14:paraId="0E58158A" w14:textId="4E45624B" w:rsidR="00845DF4" w:rsidRPr="00845DF4" w:rsidRDefault="00845DF4" w:rsidP="00845DF4">
      <w:pPr>
        <w:numPr>
          <w:ilvl w:val="0"/>
          <w:numId w:val="8"/>
        </w:numPr>
        <w:rPr>
          <w:bCs/>
        </w:rPr>
      </w:pPr>
      <w:r w:rsidRPr="00845DF4">
        <w:rPr>
          <w:bCs/>
        </w:rPr>
        <w:t xml:space="preserve">Redesigned and Developed EDI 820 Payment mapping in SAP PI. </w:t>
      </w:r>
    </w:p>
    <w:p w14:paraId="29F9ECE5" w14:textId="21DBA76E" w:rsidR="00845DF4" w:rsidRPr="00845DF4" w:rsidRDefault="00845DF4" w:rsidP="00B71A54">
      <w:pPr>
        <w:numPr>
          <w:ilvl w:val="0"/>
          <w:numId w:val="8"/>
        </w:numPr>
        <w:rPr>
          <w:bCs/>
        </w:rPr>
      </w:pPr>
      <w:r w:rsidRPr="00845DF4">
        <w:rPr>
          <w:bCs/>
        </w:rPr>
        <w:t>Dev</w:t>
      </w:r>
      <w:r w:rsidR="00B71A54">
        <w:rPr>
          <w:bCs/>
        </w:rPr>
        <w:t xml:space="preserve">eloped code to update User Exits, BADIs, Custom </w:t>
      </w:r>
      <w:proofErr w:type="spellStart"/>
      <w:r w:rsidR="00B71A54">
        <w:rPr>
          <w:bCs/>
        </w:rPr>
        <w:t>IDoc</w:t>
      </w:r>
      <w:proofErr w:type="spellEnd"/>
      <w:r w:rsidR="00B71A54">
        <w:rPr>
          <w:bCs/>
        </w:rPr>
        <w:t xml:space="preserve"> segment updates.</w:t>
      </w:r>
    </w:p>
    <w:p w14:paraId="7401DFC2" w14:textId="5FE81262" w:rsidR="00845DF4" w:rsidRPr="00845DF4" w:rsidRDefault="00845DF4" w:rsidP="00845DF4">
      <w:pPr>
        <w:numPr>
          <w:ilvl w:val="0"/>
          <w:numId w:val="8"/>
        </w:numPr>
        <w:rPr>
          <w:bCs/>
        </w:rPr>
      </w:pPr>
      <w:r w:rsidRPr="00845DF4">
        <w:rPr>
          <w:bCs/>
        </w:rPr>
        <w:t xml:space="preserve">Updated PI Mapping </w:t>
      </w:r>
      <w:r w:rsidR="00B71A54">
        <w:rPr>
          <w:bCs/>
        </w:rPr>
        <w:t>for several interface as part of enhancements</w:t>
      </w:r>
    </w:p>
    <w:p w14:paraId="112DBAD7" w14:textId="022F2CE8" w:rsidR="00845DF4" w:rsidRPr="00845DF4" w:rsidRDefault="00845DF4" w:rsidP="00845DF4">
      <w:pPr>
        <w:numPr>
          <w:ilvl w:val="0"/>
          <w:numId w:val="8"/>
        </w:numPr>
        <w:rPr>
          <w:bCs/>
        </w:rPr>
      </w:pPr>
      <w:r w:rsidRPr="00845DF4">
        <w:rPr>
          <w:bCs/>
        </w:rPr>
        <w:t xml:space="preserve">Facilitated change, </w:t>
      </w:r>
      <w:r w:rsidR="005F2642">
        <w:rPr>
          <w:bCs/>
        </w:rPr>
        <w:t>drove</w:t>
      </w:r>
      <w:r w:rsidRPr="00845DF4">
        <w:rPr>
          <w:bCs/>
        </w:rPr>
        <w:t xml:space="preserve"> operational excellence, and striving for continuous </w:t>
      </w:r>
      <w:r w:rsidR="005F2642">
        <w:rPr>
          <w:bCs/>
        </w:rPr>
        <w:t>i</w:t>
      </w:r>
      <w:r w:rsidRPr="00845DF4">
        <w:rPr>
          <w:bCs/>
        </w:rPr>
        <w:t>mprovement</w:t>
      </w:r>
    </w:p>
    <w:p w14:paraId="2A2AF354" w14:textId="77777777" w:rsidR="00845DF4" w:rsidRPr="00845DF4" w:rsidRDefault="00845DF4" w:rsidP="00845DF4">
      <w:pPr>
        <w:numPr>
          <w:ilvl w:val="0"/>
          <w:numId w:val="8"/>
        </w:numPr>
        <w:rPr>
          <w:bCs/>
        </w:rPr>
      </w:pPr>
      <w:r w:rsidRPr="00845DF4">
        <w:rPr>
          <w:bCs/>
        </w:rPr>
        <w:t>Resolved and updated all the mapping issues in SAP PI</w:t>
      </w:r>
    </w:p>
    <w:p w14:paraId="4CC5ADB0" w14:textId="77777777" w:rsidR="00845DF4" w:rsidRPr="00845DF4" w:rsidRDefault="00845DF4" w:rsidP="00845DF4">
      <w:pPr>
        <w:numPr>
          <w:ilvl w:val="0"/>
          <w:numId w:val="8"/>
        </w:numPr>
        <w:rPr>
          <w:bCs/>
        </w:rPr>
      </w:pPr>
      <w:r w:rsidRPr="00845DF4">
        <w:rPr>
          <w:bCs/>
        </w:rPr>
        <w:t>Provided on Call support for SAP PI, SAP ECC, SAP BI systems, Monitored Redwood Jobs</w:t>
      </w:r>
    </w:p>
    <w:p w14:paraId="2FA4A8C7" w14:textId="77777777" w:rsidR="00845DF4" w:rsidRDefault="00845DF4" w:rsidP="00845DF4"/>
    <w:p w14:paraId="35D37803" w14:textId="4DCC3F05" w:rsidR="00845DF4" w:rsidRDefault="00845DF4" w:rsidP="00845DF4"/>
    <w:p w14:paraId="2F9A7936" w14:textId="77777777" w:rsidR="00714A44" w:rsidRDefault="00714A44" w:rsidP="00845DF4"/>
    <w:p w14:paraId="0CAFDC0E" w14:textId="6A8ED0F9" w:rsidR="00845DF4" w:rsidRPr="00975D5F" w:rsidRDefault="00845DF4" w:rsidP="00845DF4">
      <w:pPr>
        <w:rPr>
          <w:rFonts w:ascii="Tahoma" w:hAnsi="Tahoma" w:cs="Tahoma"/>
          <w:b/>
          <w:sz w:val="20"/>
          <w:szCs w:val="20"/>
          <w:u w:val="single"/>
        </w:rPr>
      </w:pPr>
      <w:r w:rsidRPr="00975D5F">
        <w:rPr>
          <w:rFonts w:ascii="Tahoma" w:hAnsi="Tahoma" w:cs="Tahoma"/>
          <w:b/>
          <w:sz w:val="20"/>
          <w:szCs w:val="20"/>
          <w:u w:val="single"/>
        </w:rPr>
        <w:t xml:space="preserve">Mylan Pharmaceutical – </w:t>
      </w:r>
      <w:proofErr w:type="spellStart"/>
      <w:r w:rsidRPr="00975D5F">
        <w:rPr>
          <w:rFonts w:ascii="Tahoma" w:hAnsi="Tahoma" w:cs="Tahoma"/>
          <w:b/>
          <w:sz w:val="20"/>
          <w:szCs w:val="20"/>
          <w:u w:val="single"/>
        </w:rPr>
        <w:t>Cannonburg</w:t>
      </w:r>
      <w:proofErr w:type="spellEnd"/>
      <w:r w:rsidRPr="00975D5F">
        <w:rPr>
          <w:rFonts w:ascii="Tahoma" w:hAnsi="Tahoma" w:cs="Tahoma"/>
          <w:b/>
          <w:sz w:val="20"/>
          <w:szCs w:val="20"/>
          <w:u w:val="single"/>
        </w:rPr>
        <w:t>, PA</w:t>
      </w:r>
      <w:r>
        <w:rPr>
          <w:rFonts w:ascii="Tahoma" w:hAnsi="Tahoma" w:cs="Tahoma"/>
          <w:b/>
          <w:sz w:val="20"/>
          <w:szCs w:val="20"/>
          <w:u w:val="single"/>
        </w:rPr>
        <w:t xml:space="preserve">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w:t>
      </w:r>
      <w:r w:rsidRPr="00975D5F">
        <w:rPr>
          <w:rFonts w:ascii="Tahoma" w:hAnsi="Tahoma" w:cs="Tahoma"/>
          <w:b/>
          <w:sz w:val="20"/>
          <w:szCs w:val="20"/>
        </w:rPr>
        <w:t xml:space="preserve">Aug 2011 – </w:t>
      </w:r>
      <w:r>
        <w:rPr>
          <w:rFonts w:ascii="Tahoma" w:hAnsi="Tahoma" w:cs="Tahoma"/>
          <w:b/>
          <w:sz w:val="20"/>
          <w:szCs w:val="20"/>
        </w:rPr>
        <w:t>March 2012</w:t>
      </w:r>
    </w:p>
    <w:p w14:paraId="5199AF7F" w14:textId="77777777" w:rsidR="00845DF4" w:rsidRPr="00B71A54" w:rsidRDefault="00845DF4" w:rsidP="00845DF4">
      <w:pPr>
        <w:rPr>
          <w:rFonts w:ascii="Tahoma" w:hAnsi="Tahoma" w:cs="Tahoma"/>
          <w:sz w:val="20"/>
          <w:szCs w:val="20"/>
          <w:u w:val="single"/>
        </w:rPr>
      </w:pPr>
      <w:r w:rsidRPr="00B71A54">
        <w:rPr>
          <w:rFonts w:ascii="Tahoma" w:hAnsi="Tahoma" w:cs="Tahoma"/>
          <w:sz w:val="20"/>
          <w:szCs w:val="20"/>
          <w:u w:val="single"/>
        </w:rPr>
        <w:t>Sr SAP XI PI Consultant</w:t>
      </w:r>
    </w:p>
    <w:p w14:paraId="0DED9CFA" w14:textId="77777777" w:rsidR="00A27641" w:rsidRDefault="00A27641" w:rsidP="00A27641">
      <w:pPr>
        <w:ind w:left="360"/>
        <w:rPr>
          <w:bCs/>
        </w:rPr>
      </w:pPr>
    </w:p>
    <w:p w14:paraId="5E51D10C" w14:textId="709E8F55" w:rsidR="00845DF4" w:rsidRPr="00845DF4" w:rsidRDefault="00845DF4" w:rsidP="00845DF4">
      <w:pPr>
        <w:numPr>
          <w:ilvl w:val="0"/>
          <w:numId w:val="8"/>
        </w:numPr>
        <w:rPr>
          <w:bCs/>
        </w:rPr>
      </w:pPr>
      <w:r w:rsidRPr="00845DF4">
        <w:rPr>
          <w:bCs/>
        </w:rPr>
        <w:t>Involved in business process discussions and designed SAP PI interfaces.</w:t>
      </w:r>
    </w:p>
    <w:p w14:paraId="03CDABC7" w14:textId="77777777" w:rsidR="00845DF4" w:rsidRPr="00845DF4" w:rsidRDefault="00845DF4" w:rsidP="00845DF4">
      <w:pPr>
        <w:numPr>
          <w:ilvl w:val="0"/>
          <w:numId w:val="8"/>
        </w:numPr>
        <w:rPr>
          <w:bCs/>
        </w:rPr>
      </w:pPr>
      <w:r w:rsidRPr="00845DF4">
        <w:rPr>
          <w:bCs/>
        </w:rPr>
        <w:t>Developed interfaces to integrate data from SAP MDM to SAP BI/BW</w:t>
      </w:r>
    </w:p>
    <w:p w14:paraId="0443B2C9" w14:textId="77777777" w:rsidR="00845DF4" w:rsidRPr="00845DF4" w:rsidRDefault="00845DF4" w:rsidP="00845DF4">
      <w:pPr>
        <w:numPr>
          <w:ilvl w:val="0"/>
          <w:numId w:val="8"/>
        </w:numPr>
        <w:rPr>
          <w:bCs/>
        </w:rPr>
      </w:pPr>
      <w:r w:rsidRPr="00845DF4">
        <w:rPr>
          <w:bCs/>
        </w:rPr>
        <w:t xml:space="preserve">Business process data from MDM include Material Master Attributes, Material Master Classification, Master Data Texts, Routing data and </w:t>
      </w:r>
      <w:proofErr w:type="spellStart"/>
      <w:r w:rsidRPr="00845DF4">
        <w:rPr>
          <w:bCs/>
        </w:rPr>
        <w:t>Heridity</w:t>
      </w:r>
      <w:proofErr w:type="spellEnd"/>
      <w:r w:rsidRPr="00845DF4">
        <w:rPr>
          <w:bCs/>
        </w:rPr>
        <w:t xml:space="preserve"> Model</w:t>
      </w:r>
    </w:p>
    <w:p w14:paraId="342E730E" w14:textId="77777777" w:rsidR="00845DF4" w:rsidRPr="00845DF4" w:rsidRDefault="00845DF4" w:rsidP="00845DF4">
      <w:pPr>
        <w:numPr>
          <w:ilvl w:val="0"/>
          <w:numId w:val="8"/>
        </w:numPr>
        <w:rPr>
          <w:bCs/>
        </w:rPr>
      </w:pPr>
      <w:r w:rsidRPr="00845DF4">
        <w:rPr>
          <w:bCs/>
        </w:rPr>
        <w:t>Integration of Global (EMEA) ECC systems to SAP BI systems include business process like Sales, Accuracy, Planning, Inventory, Master Data, Service</w:t>
      </w:r>
    </w:p>
    <w:p w14:paraId="7500B61A" w14:textId="77777777" w:rsidR="00845DF4" w:rsidRPr="00845DF4" w:rsidRDefault="00845DF4" w:rsidP="00845DF4">
      <w:pPr>
        <w:numPr>
          <w:ilvl w:val="0"/>
          <w:numId w:val="8"/>
        </w:numPr>
        <w:rPr>
          <w:bCs/>
        </w:rPr>
      </w:pPr>
      <w:r w:rsidRPr="00845DF4">
        <w:rPr>
          <w:bCs/>
        </w:rPr>
        <w:t>Developed and Configured Interfaces using File adapter's Content Conversion</w:t>
      </w:r>
    </w:p>
    <w:p w14:paraId="3756F15E" w14:textId="77777777" w:rsidR="00845DF4" w:rsidRPr="00845DF4" w:rsidRDefault="00845DF4" w:rsidP="00845DF4">
      <w:pPr>
        <w:numPr>
          <w:ilvl w:val="0"/>
          <w:numId w:val="8"/>
        </w:numPr>
        <w:rPr>
          <w:bCs/>
        </w:rPr>
      </w:pPr>
      <w:r w:rsidRPr="00845DF4">
        <w:rPr>
          <w:bCs/>
        </w:rPr>
        <w:t>Configured Alerts for all created interfaces, Developed Technical Specs</w:t>
      </w:r>
    </w:p>
    <w:p w14:paraId="52722EDB" w14:textId="1D76689C" w:rsidR="00845DF4" w:rsidRPr="00845DF4" w:rsidRDefault="00845DF4" w:rsidP="00845DF4">
      <w:pPr>
        <w:pStyle w:val="ListParagraph"/>
        <w:numPr>
          <w:ilvl w:val="0"/>
          <w:numId w:val="8"/>
        </w:numPr>
      </w:pPr>
      <w:r w:rsidRPr="00845DF4">
        <w:rPr>
          <w:bCs/>
        </w:rPr>
        <w:t>Transported and Configured objects between Dev, Quality and Production</w:t>
      </w:r>
    </w:p>
    <w:p w14:paraId="30F008F5" w14:textId="3C49AF93" w:rsidR="00845DF4" w:rsidRDefault="00845DF4" w:rsidP="00845DF4">
      <w:r>
        <w:tab/>
      </w:r>
      <w:r>
        <w:tab/>
      </w:r>
      <w:r>
        <w:tab/>
      </w:r>
      <w:r>
        <w:tab/>
      </w:r>
      <w:r>
        <w:tab/>
      </w:r>
      <w:r>
        <w:tab/>
        <w:t xml:space="preserve">  </w:t>
      </w:r>
    </w:p>
    <w:p w14:paraId="039465D1" w14:textId="70DD6E56" w:rsidR="00845DF4" w:rsidRPr="001A4350" w:rsidRDefault="00845DF4" w:rsidP="00845DF4">
      <w:pPr>
        <w:rPr>
          <w:rFonts w:ascii="Tahoma" w:hAnsi="Tahoma" w:cs="Tahoma"/>
          <w:b/>
          <w:sz w:val="20"/>
          <w:szCs w:val="20"/>
          <w:u w:val="single"/>
        </w:rPr>
      </w:pPr>
      <w:proofErr w:type="spellStart"/>
      <w:r w:rsidRPr="001A4350">
        <w:rPr>
          <w:rFonts w:ascii="Tahoma" w:hAnsi="Tahoma" w:cs="Tahoma"/>
          <w:b/>
          <w:sz w:val="20"/>
          <w:szCs w:val="20"/>
          <w:u w:val="single"/>
        </w:rPr>
        <w:t>Ulta</w:t>
      </w:r>
      <w:proofErr w:type="spellEnd"/>
      <w:r w:rsidRPr="001A4350">
        <w:rPr>
          <w:rFonts w:ascii="Tahoma" w:hAnsi="Tahoma" w:cs="Tahoma"/>
          <w:b/>
          <w:sz w:val="20"/>
          <w:szCs w:val="20"/>
          <w:u w:val="single"/>
        </w:rPr>
        <w:t xml:space="preserve"> Inc – </w:t>
      </w:r>
      <w:proofErr w:type="spellStart"/>
      <w:r w:rsidRPr="001A4350">
        <w:rPr>
          <w:rFonts w:ascii="Tahoma" w:hAnsi="Tahoma" w:cs="Tahoma"/>
          <w:b/>
          <w:sz w:val="20"/>
          <w:szCs w:val="20"/>
          <w:u w:val="single"/>
        </w:rPr>
        <w:t>Zaffera</w:t>
      </w:r>
      <w:proofErr w:type="spellEnd"/>
      <w:r w:rsidRPr="001A4350">
        <w:rPr>
          <w:rFonts w:ascii="Tahoma" w:hAnsi="Tahoma" w:cs="Tahoma"/>
          <w:b/>
          <w:sz w:val="20"/>
          <w:szCs w:val="20"/>
          <w:u w:val="single"/>
        </w:rPr>
        <w:t xml:space="preserve"> –Bolingbrook IL</w:t>
      </w:r>
      <w:r>
        <w:rPr>
          <w:rFonts w:ascii="Tahoma" w:hAnsi="Tahoma" w:cs="Tahoma"/>
          <w:b/>
          <w:sz w:val="20"/>
          <w:szCs w:val="20"/>
          <w:u w:val="single"/>
        </w:rPr>
        <w:t xml:space="preserve"> </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w:t>
      </w:r>
      <w:r w:rsidRPr="001A4350">
        <w:rPr>
          <w:rFonts w:ascii="Tahoma" w:hAnsi="Tahoma" w:cs="Tahoma"/>
          <w:b/>
          <w:sz w:val="20"/>
          <w:szCs w:val="20"/>
        </w:rPr>
        <w:t xml:space="preserve">March 2011 </w:t>
      </w:r>
      <w:r>
        <w:rPr>
          <w:rFonts w:ascii="Tahoma" w:hAnsi="Tahoma" w:cs="Tahoma"/>
          <w:b/>
          <w:sz w:val="20"/>
          <w:szCs w:val="20"/>
        </w:rPr>
        <w:t>–</w:t>
      </w:r>
      <w:r w:rsidRPr="001A4350">
        <w:rPr>
          <w:rFonts w:ascii="Tahoma" w:hAnsi="Tahoma" w:cs="Tahoma"/>
          <w:b/>
          <w:sz w:val="20"/>
          <w:szCs w:val="20"/>
        </w:rPr>
        <w:t xml:space="preserve"> </w:t>
      </w:r>
      <w:r>
        <w:rPr>
          <w:rFonts w:ascii="Tahoma" w:hAnsi="Tahoma" w:cs="Tahoma"/>
          <w:b/>
          <w:sz w:val="20"/>
          <w:szCs w:val="20"/>
        </w:rPr>
        <w:t>July 2011</w:t>
      </w:r>
    </w:p>
    <w:p w14:paraId="7B6AA205" w14:textId="6F12A8FD" w:rsidR="00845DF4" w:rsidRPr="00B71A54" w:rsidRDefault="00845DF4" w:rsidP="00845DF4">
      <w:pPr>
        <w:rPr>
          <w:rFonts w:ascii="Tahoma" w:hAnsi="Tahoma" w:cs="Tahoma"/>
          <w:sz w:val="20"/>
          <w:szCs w:val="20"/>
          <w:u w:val="single"/>
        </w:rPr>
      </w:pPr>
      <w:r w:rsidRPr="00B71A54">
        <w:rPr>
          <w:rFonts w:ascii="Tahoma" w:hAnsi="Tahoma" w:cs="Tahoma"/>
          <w:sz w:val="20"/>
          <w:szCs w:val="20"/>
          <w:u w:val="single"/>
        </w:rPr>
        <w:t>SAP XI/PI Technical Architect</w:t>
      </w:r>
    </w:p>
    <w:p w14:paraId="4385F5CA" w14:textId="30FAD43F" w:rsidR="00845DF4" w:rsidRPr="00845DF4" w:rsidRDefault="00845DF4" w:rsidP="00845DF4">
      <w:pPr>
        <w:rPr>
          <w:b/>
        </w:rPr>
      </w:pPr>
    </w:p>
    <w:p w14:paraId="053316B6" w14:textId="77777777" w:rsidR="00845DF4" w:rsidRPr="00845DF4" w:rsidRDefault="00845DF4" w:rsidP="00845DF4">
      <w:pPr>
        <w:numPr>
          <w:ilvl w:val="0"/>
          <w:numId w:val="8"/>
        </w:numPr>
        <w:rPr>
          <w:bCs/>
        </w:rPr>
      </w:pPr>
      <w:r w:rsidRPr="00845DF4">
        <w:rPr>
          <w:bCs/>
        </w:rPr>
        <w:lastRenderedPageBreak/>
        <w:t>Responsible for architecting SAP PI interfaces for Sales Processing Project</w:t>
      </w:r>
    </w:p>
    <w:p w14:paraId="13FAECCE" w14:textId="4107F684" w:rsidR="00845DF4" w:rsidRPr="00845DF4" w:rsidRDefault="00845DF4" w:rsidP="00845DF4">
      <w:pPr>
        <w:numPr>
          <w:ilvl w:val="0"/>
          <w:numId w:val="8"/>
        </w:numPr>
        <w:rPr>
          <w:bCs/>
        </w:rPr>
      </w:pPr>
      <w:r w:rsidRPr="00845DF4">
        <w:rPr>
          <w:bCs/>
        </w:rPr>
        <w:t>Involved in discussions to define the flow from/to between SAP ECC, BI/BW and SAP POS</w:t>
      </w:r>
    </w:p>
    <w:p w14:paraId="1C5B6684" w14:textId="77777777" w:rsidR="00845DF4" w:rsidRPr="00845DF4" w:rsidRDefault="00845DF4" w:rsidP="00845DF4">
      <w:pPr>
        <w:numPr>
          <w:ilvl w:val="0"/>
          <w:numId w:val="8"/>
        </w:numPr>
        <w:rPr>
          <w:bCs/>
        </w:rPr>
      </w:pPr>
      <w:r w:rsidRPr="00845DF4">
        <w:rPr>
          <w:bCs/>
        </w:rPr>
        <w:t>Interfaces include inbounds such as Sales and Totals, and outbound like Pricing and Promotions, Bonus Buys, Discounts, Merchandise categories, Inclusions and Exclusions.</w:t>
      </w:r>
    </w:p>
    <w:p w14:paraId="79DEC8E2" w14:textId="79789AF5" w:rsidR="00845DF4" w:rsidRPr="00845DF4" w:rsidRDefault="00845DF4" w:rsidP="00845DF4">
      <w:pPr>
        <w:pStyle w:val="ListParagraph"/>
        <w:numPr>
          <w:ilvl w:val="0"/>
          <w:numId w:val="8"/>
        </w:numPr>
      </w:pPr>
      <w:r w:rsidRPr="00845DF4">
        <w:rPr>
          <w:bCs/>
        </w:rPr>
        <w:t>Performed SAP PI working session for knowledge transfer.</w:t>
      </w:r>
    </w:p>
    <w:p w14:paraId="40C2BE3D" w14:textId="14558D31" w:rsidR="00845DF4" w:rsidRDefault="00845DF4" w:rsidP="00845DF4"/>
    <w:p w14:paraId="3116404F" w14:textId="77777777" w:rsidR="000C02CD" w:rsidRDefault="000C02CD" w:rsidP="00845DF4"/>
    <w:p w14:paraId="0A08FA43" w14:textId="2E3811C4" w:rsidR="00845DF4" w:rsidRPr="00213A21" w:rsidRDefault="00845DF4" w:rsidP="00845DF4">
      <w:pPr>
        <w:rPr>
          <w:rFonts w:ascii="Tahoma" w:hAnsi="Tahoma" w:cs="Tahoma"/>
          <w:b/>
          <w:sz w:val="20"/>
          <w:szCs w:val="20"/>
          <w:u w:val="single"/>
        </w:rPr>
      </w:pPr>
      <w:r w:rsidRPr="00213A21">
        <w:rPr>
          <w:rFonts w:ascii="Tahoma" w:hAnsi="Tahoma" w:cs="Tahoma"/>
          <w:b/>
          <w:sz w:val="20"/>
          <w:szCs w:val="20"/>
          <w:u w:val="single"/>
        </w:rPr>
        <w:t>Recreational Equipment I</w:t>
      </w:r>
      <w:r>
        <w:rPr>
          <w:rFonts w:ascii="Tahoma" w:hAnsi="Tahoma" w:cs="Tahoma"/>
          <w:b/>
          <w:sz w:val="20"/>
          <w:szCs w:val="20"/>
          <w:u w:val="single"/>
        </w:rPr>
        <w:t>ncorporation (REI) – Kent, WA</w:t>
      </w:r>
      <w:r>
        <w:rPr>
          <w:rFonts w:ascii="Tahoma" w:hAnsi="Tahoma" w:cs="Tahoma"/>
          <w:b/>
          <w:sz w:val="20"/>
          <w:szCs w:val="20"/>
        </w:rPr>
        <w:tab/>
      </w:r>
      <w:r>
        <w:rPr>
          <w:rFonts w:ascii="Tahoma" w:hAnsi="Tahoma" w:cs="Tahoma"/>
          <w:b/>
          <w:sz w:val="20"/>
          <w:szCs w:val="20"/>
        </w:rPr>
        <w:tab/>
        <w:t xml:space="preserve">        Dec 2010 – March 2011</w:t>
      </w:r>
    </w:p>
    <w:p w14:paraId="1575967D" w14:textId="77777777" w:rsidR="00845DF4" w:rsidRPr="00B71A54" w:rsidRDefault="00845DF4" w:rsidP="00845DF4">
      <w:pPr>
        <w:rPr>
          <w:rFonts w:ascii="Tahoma" w:hAnsi="Tahoma" w:cs="Tahoma"/>
          <w:sz w:val="20"/>
          <w:szCs w:val="20"/>
          <w:u w:val="single"/>
        </w:rPr>
      </w:pPr>
      <w:r w:rsidRPr="00B71A54">
        <w:rPr>
          <w:rFonts w:ascii="Tahoma" w:hAnsi="Tahoma" w:cs="Tahoma"/>
          <w:sz w:val="20"/>
          <w:szCs w:val="20"/>
          <w:u w:val="single"/>
        </w:rPr>
        <w:t>Technical Architect</w:t>
      </w:r>
    </w:p>
    <w:p w14:paraId="23826603" w14:textId="0C28BB7E" w:rsidR="00845DF4" w:rsidRPr="00B71A54" w:rsidRDefault="00845DF4" w:rsidP="00845DF4"/>
    <w:p w14:paraId="5C904918" w14:textId="77777777" w:rsidR="00845DF4" w:rsidRPr="00845DF4" w:rsidRDefault="00845DF4" w:rsidP="00845DF4">
      <w:pPr>
        <w:numPr>
          <w:ilvl w:val="0"/>
          <w:numId w:val="9"/>
        </w:numPr>
        <w:rPr>
          <w:bCs/>
        </w:rPr>
      </w:pPr>
      <w:r w:rsidRPr="00845DF4">
        <w:rPr>
          <w:bCs/>
        </w:rPr>
        <w:t>Responsible for PI Business Process Interfaces enhancement, trouble shooting</w:t>
      </w:r>
    </w:p>
    <w:p w14:paraId="26510CEA" w14:textId="2DB533ED" w:rsidR="00845DF4" w:rsidRPr="00845DF4" w:rsidRDefault="00A27641" w:rsidP="00845DF4">
      <w:pPr>
        <w:numPr>
          <w:ilvl w:val="0"/>
          <w:numId w:val="9"/>
        </w:numPr>
        <w:rPr>
          <w:bCs/>
        </w:rPr>
      </w:pPr>
      <w:r>
        <w:rPr>
          <w:bCs/>
        </w:rPr>
        <w:t>Interfaces were</w:t>
      </w:r>
      <w:r w:rsidR="00845DF4" w:rsidRPr="00845DF4">
        <w:rPr>
          <w:bCs/>
        </w:rPr>
        <w:t xml:space="preserve"> well documented</w:t>
      </w:r>
      <w:r>
        <w:rPr>
          <w:bCs/>
        </w:rPr>
        <w:t xml:space="preserve"> and mentored employees</w:t>
      </w:r>
      <w:r w:rsidR="00845DF4" w:rsidRPr="00845DF4">
        <w:rPr>
          <w:bCs/>
        </w:rPr>
        <w:t xml:space="preserve"> in learning PI technology</w:t>
      </w:r>
    </w:p>
    <w:p w14:paraId="0E6935C4" w14:textId="77777777" w:rsidR="00845DF4" w:rsidRPr="00845DF4" w:rsidRDefault="00845DF4" w:rsidP="00845DF4">
      <w:pPr>
        <w:numPr>
          <w:ilvl w:val="0"/>
          <w:numId w:val="9"/>
        </w:numPr>
        <w:rPr>
          <w:bCs/>
        </w:rPr>
      </w:pPr>
      <w:r w:rsidRPr="00845DF4">
        <w:rPr>
          <w:bCs/>
        </w:rPr>
        <w:t>Developed and Documented REI specific PI Development Naming standards</w:t>
      </w:r>
    </w:p>
    <w:p w14:paraId="388ABB1F" w14:textId="77777777" w:rsidR="00845DF4" w:rsidRPr="00845DF4" w:rsidRDefault="00845DF4" w:rsidP="00845DF4">
      <w:pPr>
        <w:numPr>
          <w:ilvl w:val="0"/>
          <w:numId w:val="9"/>
        </w:numPr>
        <w:rPr>
          <w:bCs/>
        </w:rPr>
      </w:pPr>
      <w:r w:rsidRPr="00845DF4">
        <w:rPr>
          <w:bCs/>
        </w:rPr>
        <w:t>Demonstrated and documented how PI transports are done using File System methodology</w:t>
      </w:r>
    </w:p>
    <w:p w14:paraId="5F9DA8FA" w14:textId="77777777" w:rsidR="00845DF4" w:rsidRPr="00845DF4" w:rsidRDefault="00845DF4" w:rsidP="00845DF4">
      <w:pPr>
        <w:numPr>
          <w:ilvl w:val="0"/>
          <w:numId w:val="9"/>
        </w:numPr>
        <w:rPr>
          <w:bCs/>
        </w:rPr>
      </w:pPr>
      <w:r w:rsidRPr="00845DF4">
        <w:rPr>
          <w:bCs/>
        </w:rPr>
        <w:t>Configured PI message archiving and deletion.</w:t>
      </w:r>
    </w:p>
    <w:p w14:paraId="0A74E004" w14:textId="2A8DB478" w:rsidR="00845DF4" w:rsidRPr="00B71A54" w:rsidRDefault="00845DF4" w:rsidP="00845DF4">
      <w:pPr>
        <w:numPr>
          <w:ilvl w:val="0"/>
          <w:numId w:val="9"/>
        </w:numPr>
        <w:rPr>
          <w:bCs/>
        </w:rPr>
      </w:pPr>
      <w:r w:rsidRPr="00845DF4">
        <w:rPr>
          <w:bCs/>
        </w:rPr>
        <w:t>Provided Training to REI employees for PI development</w:t>
      </w:r>
    </w:p>
    <w:p w14:paraId="22C7AEA4" w14:textId="6E0B4F29" w:rsidR="00845DF4" w:rsidRDefault="00845DF4" w:rsidP="00845DF4">
      <w:pPr>
        <w:ind w:left="5760"/>
      </w:pPr>
      <w:r>
        <w:tab/>
      </w:r>
    </w:p>
    <w:p w14:paraId="61838F56" w14:textId="345537BF" w:rsidR="00845DF4" w:rsidRPr="002415AD" w:rsidRDefault="00845DF4" w:rsidP="00845DF4">
      <w:pPr>
        <w:rPr>
          <w:rFonts w:ascii="Tahoma" w:hAnsi="Tahoma" w:cs="Tahoma"/>
          <w:b/>
          <w:sz w:val="20"/>
          <w:szCs w:val="20"/>
          <w:u w:val="single"/>
        </w:rPr>
      </w:pPr>
      <w:r w:rsidRPr="002415AD">
        <w:rPr>
          <w:rFonts w:ascii="Tahoma" w:hAnsi="Tahoma" w:cs="Tahoma"/>
          <w:b/>
          <w:sz w:val="20"/>
          <w:szCs w:val="20"/>
          <w:u w:val="single"/>
        </w:rPr>
        <w:t>Monsanto Company</w:t>
      </w:r>
      <w:r>
        <w:rPr>
          <w:rFonts w:ascii="Tahoma" w:hAnsi="Tahoma" w:cs="Tahoma"/>
          <w:b/>
          <w:sz w:val="20"/>
          <w:szCs w:val="20"/>
          <w:u w:val="single"/>
        </w:rPr>
        <w:t xml:space="preserve"> – St Louis </w:t>
      </w:r>
      <w:r w:rsidRPr="00845DF4">
        <w:rPr>
          <w:rFonts w:ascii="Tahoma" w:hAnsi="Tahoma" w:cs="Tahoma"/>
          <w:b/>
          <w:sz w:val="20"/>
          <w:szCs w:val="20"/>
        </w:rPr>
        <w:t>MO</w:t>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Pr>
          <w:rFonts w:ascii="Tahoma" w:hAnsi="Tahoma" w:cs="Tahoma"/>
          <w:b/>
          <w:sz w:val="20"/>
          <w:szCs w:val="20"/>
        </w:rPr>
        <w:tab/>
        <w:t xml:space="preserve">          </w:t>
      </w:r>
      <w:r w:rsidRPr="00845DF4">
        <w:rPr>
          <w:rFonts w:ascii="Tahoma" w:hAnsi="Tahoma" w:cs="Tahoma"/>
          <w:b/>
          <w:sz w:val="20"/>
          <w:szCs w:val="20"/>
        </w:rPr>
        <w:t>June</w:t>
      </w:r>
      <w:r w:rsidRPr="002415AD">
        <w:rPr>
          <w:rFonts w:ascii="Tahoma" w:hAnsi="Tahoma" w:cs="Tahoma"/>
          <w:b/>
          <w:sz w:val="20"/>
          <w:szCs w:val="20"/>
        </w:rPr>
        <w:t xml:space="preserve"> 2010 – </w:t>
      </w:r>
      <w:r>
        <w:rPr>
          <w:rFonts w:ascii="Tahoma" w:hAnsi="Tahoma" w:cs="Tahoma"/>
          <w:b/>
          <w:sz w:val="20"/>
          <w:szCs w:val="20"/>
        </w:rPr>
        <w:t>Dec 2010</w:t>
      </w:r>
    </w:p>
    <w:p w14:paraId="0F1EB435" w14:textId="77777777" w:rsidR="00845DF4" w:rsidRPr="00B71A54" w:rsidRDefault="00845DF4" w:rsidP="00845DF4">
      <w:pPr>
        <w:rPr>
          <w:rFonts w:ascii="Tahoma" w:hAnsi="Tahoma" w:cs="Tahoma"/>
          <w:sz w:val="20"/>
          <w:szCs w:val="20"/>
          <w:u w:val="single"/>
        </w:rPr>
      </w:pPr>
      <w:r w:rsidRPr="00B71A54">
        <w:rPr>
          <w:rFonts w:ascii="Tahoma" w:hAnsi="Tahoma" w:cs="Tahoma"/>
          <w:sz w:val="20"/>
          <w:szCs w:val="20"/>
          <w:u w:val="single"/>
        </w:rPr>
        <w:t>Sr SAP XI/PI Consultant</w:t>
      </w:r>
    </w:p>
    <w:p w14:paraId="1ED7EF6A" w14:textId="4AF08351" w:rsidR="00845DF4" w:rsidRPr="00B71A54" w:rsidRDefault="00845DF4" w:rsidP="00845DF4"/>
    <w:p w14:paraId="26FB19DC" w14:textId="77777777" w:rsidR="00845DF4" w:rsidRPr="00845DF4" w:rsidRDefault="00845DF4" w:rsidP="00A27641">
      <w:pPr>
        <w:numPr>
          <w:ilvl w:val="0"/>
          <w:numId w:val="10"/>
        </w:numPr>
        <w:rPr>
          <w:bCs/>
        </w:rPr>
      </w:pPr>
      <w:r w:rsidRPr="00845DF4">
        <w:rPr>
          <w:bCs/>
        </w:rPr>
        <w:t>Involved in full life cycle implementation until Go-live and production support.</w:t>
      </w:r>
    </w:p>
    <w:p w14:paraId="0A1BC7E5" w14:textId="77777777" w:rsidR="00845DF4" w:rsidRPr="00845DF4" w:rsidRDefault="00845DF4" w:rsidP="00A27641">
      <w:pPr>
        <w:numPr>
          <w:ilvl w:val="0"/>
          <w:numId w:val="10"/>
        </w:numPr>
        <w:rPr>
          <w:bCs/>
        </w:rPr>
      </w:pPr>
      <w:r w:rsidRPr="00845DF4">
        <w:rPr>
          <w:bCs/>
        </w:rPr>
        <w:t>Involved in design, flow and configuration of all interfaces</w:t>
      </w:r>
    </w:p>
    <w:p w14:paraId="66D04DCB" w14:textId="548BF57A" w:rsidR="00845DF4" w:rsidRPr="00845DF4" w:rsidRDefault="005F2642" w:rsidP="00A27641">
      <w:pPr>
        <w:numPr>
          <w:ilvl w:val="0"/>
          <w:numId w:val="10"/>
        </w:numPr>
        <w:rPr>
          <w:bCs/>
        </w:rPr>
      </w:pPr>
      <w:r>
        <w:rPr>
          <w:bCs/>
        </w:rPr>
        <w:t>Gathered requirements from</w:t>
      </w:r>
      <w:r w:rsidR="00845DF4" w:rsidRPr="00845DF4">
        <w:rPr>
          <w:bCs/>
        </w:rPr>
        <w:t xml:space="preserve"> Functional Consultants </w:t>
      </w:r>
      <w:r>
        <w:rPr>
          <w:bCs/>
        </w:rPr>
        <w:t>for the business processed developed.</w:t>
      </w:r>
    </w:p>
    <w:p w14:paraId="5D867A06" w14:textId="77777777" w:rsidR="00845DF4" w:rsidRPr="00845DF4" w:rsidRDefault="00845DF4" w:rsidP="00A27641">
      <w:pPr>
        <w:numPr>
          <w:ilvl w:val="0"/>
          <w:numId w:val="10"/>
        </w:numPr>
        <w:rPr>
          <w:b/>
        </w:rPr>
      </w:pPr>
      <w:r w:rsidRPr="00845DF4">
        <w:rPr>
          <w:bCs/>
        </w:rPr>
        <w:t xml:space="preserve">Created </w:t>
      </w:r>
      <w:proofErr w:type="spellStart"/>
      <w:r w:rsidRPr="00845DF4">
        <w:rPr>
          <w:bCs/>
        </w:rPr>
        <w:t>ChaRM</w:t>
      </w:r>
      <w:proofErr w:type="spellEnd"/>
      <w:r w:rsidRPr="00845DF4">
        <w:rPr>
          <w:bCs/>
        </w:rPr>
        <w:t xml:space="preserve"> Requests in Solution Manager.</w:t>
      </w:r>
    </w:p>
    <w:p w14:paraId="0B041DA3" w14:textId="77777777" w:rsidR="00845DF4" w:rsidRPr="00845DF4" w:rsidRDefault="00845DF4" w:rsidP="00A27641">
      <w:pPr>
        <w:numPr>
          <w:ilvl w:val="0"/>
          <w:numId w:val="10"/>
        </w:numPr>
        <w:rPr>
          <w:b/>
        </w:rPr>
      </w:pPr>
      <w:r w:rsidRPr="00845DF4">
        <w:rPr>
          <w:bCs/>
        </w:rPr>
        <w:t>Transported and Configured objects between Dev, Quality and Production.</w:t>
      </w:r>
    </w:p>
    <w:p w14:paraId="37F1A772" w14:textId="77777777" w:rsidR="00845DF4" w:rsidRPr="00845DF4" w:rsidRDefault="00845DF4" w:rsidP="00A27641">
      <w:pPr>
        <w:numPr>
          <w:ilvl w:val="0"/>
          <w:numId w:val="10"/>
        </w:numPr>
        <w:rPr>
          <w:b/>
        </w:rPr>
      </w:pPr>
      <w:r w:rsidRPr="00845DF4">
        <w:rPr>
          <w:bCs/>
        </w:rPr>
        <w:t>Developed Custom Adapter module to delete files from the file system and FTP Server.</w:t>
      </w:r>
    </w:p>
    <w:p w14:paraId="00696DFA" w14:textId="77777777" w:rsidR="00845DF4" w:rsidRPr="00845DF4" w:rsidRDefault="00845DF4" w:rsidP="00A27641">
      <w:pPr>
        <w:numPr>
          <w:ilvl w:val="0"/>
          <w:numId w:val="10"/>
        </w:numPr>
        <w:rPr>
          <w:b/>
        </w:rPr>
      </w:pPr>
      <w:r w:rsidRPr="00845DF4">
        <w:rPr>
          <w:bCs/>
        </w:rPr>
        <w:t>Created and Configured RFC destinations, Ports, Partner Profiles.</w:t>
      </w:r>
    </w:p>
    <w:p w14:paraId="5EDC100A" w14:textId="55DDA794" w:rsidR="00845DF4" w:rsidRPr="00845DF4" w:rsidRDefault="00845DF4" w:rsidP="00A27641">
      <w:pPr>
        <w:numPr>
          <w:ilvl w:val="0"/>
          <w:numId w:val="10"/>
        </w:numPr>
        <w:rPr>
          <w:bCs/>
        </w:rPr>
      </w:pPr>
      <w:r w:rsidRPr="00845DF4">
        <w:rPr>
          <w:bCs/>
        </w:rPr>
        <w:t xml:space="preserve">Developed </w:t>
      </w:r>
      <w:proofErr w:type="gramStart"/>
      <w:r w:rsidRPr="00845DF4">
        <w:rPr>
          <w:bCs/>
        </w:rPr>
        <w:t>EDI(</w:t>
      </w:r>
      <w:proofErr w:type="gramEnd"/>
      <w:r w:rsidRPr="00845DF4">
        <w:rPr>
          <w:bCs/>
        </w:rPr>
        <w:t>ANSI X12) 850</w:t>
      </w:r>
      <w:r w:rsidR="00133D07">
        <w:rPr>
          <w:bCs/>
        </w:rPr>
        <w:t xml:space="preserve">, 810 856 </w:t>
      </w:r>
      <w:r w:rsidRPr="00845DF4">
        <w:rPr>
          <w:bCs/>
        </w:rPr>
        <w:t>transaction</w:t>
      </w:r>
      <w:r w:rsidR="00133D07">
        <w:rPr>
          <w:bCs/>
        </w:rPr>
        <w:t>s From ECC to Customers.</w:t>
      </w:r>
    </w:p>
    <w:p w14:paraId="3B603E9A" w14:textId="77777777" w:rsidR="00845DF4" w:rsidRPr="00845DF4" w:rsidRDefault="00845DF4" w:rsidP="00A27641">
      <w:pPr>
        <w:numPr>
          <w:ilvl w:val="0"/>
          <w:numId w:val="10"/>
        </w:numPr>
        <w:rPr>
          <w:bCs/>
        </w:rPr>
      </w:pPr>
      <w:r w:rsidRPr="00845DF4">
        <w:rPr>
          <w:bCs/>
        </w:rPr>
        <w:t>Configured AS2, File, Ftp and Split 997 adapters for the EDI interfaces</w:t>
      </w:r>
    </w:p>
    <w:p w14:paraId="764E7428" w14:textId="3372CBDB" w:rsidR="00845DF4" w:rsidRPr="00845DF4" w:rsidRDefault="00845DF4" w:rsidP="00A27641">
      <w:pPr>
        <w:numPr>
          <w:ilvl w:val="0"/>
          <w:numId w:val="10"/>
        </w:numPr>
        <w:rPr>
          <w:bCs/>
        </w:rPr>
      </w:pPr>
      <w:r w:rsidRPr="00845DF4">
        <w:rPr>
          <w:bCs/>
        </w:rPr>
        <w:t>Extensively used SEEBURGER workbench for Message monitoring, Message Splitting</w:t>
      </w:r>
    </w:p>
    <w:p w14:paraId="5C999477" w14:textId="4787ADCC" w:rsidR="00845DF4" w:rsidRDefault="00845DF4" w:rsidP="00845DF4"/>
    <w:p w14:paraId="3B2334C4" w14:textId="77777777" w:rsidR="005F2642" w:rsidRDefault="005F2642" w:rsidP="00845DF4"/>
    <w:p w14:paraId="3B1F95F3" w14:textId="7310B3A4" w:rsidR="00845DF4" w:rsidRDefault="00133D07" w:rsidP="00845DF4">
      <w:r w:rsidRPr="00133D07">
        <w:rPr>
          <w:b/>
        </w:rPr>
        <w:t>Additional Related Experience</w:t>
      </w:r>
      <w:r>
        <w:t>:</w:t>
      </w:r>
    </w:p>
    <w:p w14:paraId="45C8589A" w14:textId="6F196376" w:rsidR="00845DF4" w:rsidRPr="00DE3D66" w:rsidRDefault="00845DF4" w:rsidP="00845DF4">
      <w:pPr>
        <w:rPr>
          <w:rFonts w:ascii="Tahoma" w:hAnsi="Tahoma" w:cs="Tahoma"/>
          <w:sz w:val="20"/>
          <w:szCs w:val="20"/>
        </w:rPr>
      </w:pPr>
      <w:proofErr w:type="spellStart"/>
      <w:r w:rsidRPr="00DE3D66">
        <w:rPr>
          <w:rFonts w:ascii="Tahoma" w:hAnsi="Tahoma" w:cs="Tahoma"/>
          <w:sz w:val="20"/>
          <w:szCs w:val="20"/>
        </w:rPr>
        <w:t>JohnsHopkins</w:t>
      </w:r>
      <w:proofErr w:type="spellEnd"/>
      <w:r w:rsidRPr="00DE3D66">
        <w:rPr>
          <w:rFonts w:ascii="Tahoma" w:hAnsi="Tahoma" w:cs="Tahoma"/>
          <w:sz w:val="20"/>
          <w:szCs w:val="20"/>
        </w:rPr>
        <w:t xml:space="preserve"> University – Cognizant Technologies Baltimore MD</w:t>
      </w:r>
      <w:r w:rsidRPr="00DE3D66">
        <w:rPr>
          <w:rFonts w:ascii="Tahoma" w:hAnsi="Tahoma" w:cs="Tahoma"/>
          <w:sz w:val="20"/>
          <w:szCs w:val="20"/>
        </w:rPr>
        <w:tab/>
        <w:t xml:space="preserve">          </w:t>
      </w:r>
      <w:r w:rsidR="00133D07" w:rsidRPr="00DE3D66">
        <w:rPr>
          <w:rFonts w:ascii="Tahoma" w:hAnsi="Tahoma" w:cs="Tahoma"/>
          <w:sz w:val="20"/>
          <w:szCs w:val="20"/>
        </w:rPr>
        <w:tab/>
      </w:r>
      <w:r w:rsidRPr="00DE3D66">
        <w:rPr>
          <w:rFonts w:ascii="Tahoma" w:hAnsi="Tahoma" w:cs="Tahoma"/>
          <w:sz w:val="20"/>
          <w:szCs w:val="20"/>
        </w:rPr>
        <w:t xml:space="preserve"> </w:t>
      </w:r>
      <w:r w:rsidR="00133D07" w:rsidRPr="00DE3D66">
        <w:rPr>
          <w:rFonts w:ascii="Tahoma" w:hAnsi="Tahoma" w:cs="Tahoma"/>
          <w:sz w:val="20"/>
          <w:szCs w:val="20"/>
        </w:rPr>
        <w:tab/>
      </w:r>
      <w:proofErr w:type="gramStart"/>
      <w:r w:rsidRPr="00DE3D66">
        <w:rPr>
          <w:rFonts w:ascii="Tahoma" w:hAnsi="Tahoma" w:cs="Tahoma"/>
          <w:sz w:val="20"/>
          <w:szCs w:val="20"/>
        </w:rPr>
        <w:t>Sept  2009</w:t>
      </w:r>
      <w:proofErr w:type="gramEnd"/>
      <w:r w:rsidRPr="00DE3D66">
        <w:rPr>
          <w:rFonts w:ascii="Tahoma" w:hAnsi="Tahoma" w:cs="Tahoma"/>
          <w:sz w:val="20"/>
          <w:szCs w:val="20"/>
        </w:rPr>
        <w:t>- May 2010</w:t>
      </w:r>
    </w:p>
    <w:p w14:paraId="31FBF72B" w14:textId="786E00E8" w:rsidR="00845DF4" w:rsidRPr="00DE3D66" w:rsidRDefault="00845DF4" w:rsidP="00845DF4">
      <w:pPr>
        <w:rPr>
          <w:rFonts w:ascii="Tahoma" w:hAnsi="Tahoma" w:cs="Tahoma"/>
          <w:sz w:val="20"/>
          <w:szCs w:val="20"/>
        </w:rPr>
      </w:pPr>
      <w:r w:rsidRPr="00DE3D66">
        <w:rPr>
          <w:rFonts w:ascii="Tahoma" w:hAnsi="Tahoma" w:cs="Tahoma"/>
          <w:sz w:val="20"/>
          <w:szCs w:val="20"/>
        </w:rPr>
        <w:t>Sr. SAP XI/</w:t>
      </w:r>
      <w:r w:rsidR="00133D07" w:rsidRPr="00DE3D66">
        <w:rPr>
          <w:rFonts w:ascii="Tahoma" w:hAnsi="Tahoma" w:cs="Tahoma"/>
          <w:sz w:val="20"/>
          <w:szCs w:val="20"/>
        </w:rPr>
        <w:t>PI Architect</w:t>
      </w:r>
    </w:p>
    <w:p w14:paraId="2696EDE4" w14:textId="26B2D6ED" w:rsidR="00BB4AFF" w:rsidRPr="00DE3D66" w:rsidRDefault="00BB4AFF" w:rsidP="00BB4AFF">
      <w:pPr>
        <w:rPr>
          <w:rFonts w:ascii="Tahoma" w:hAnsi="Tahoma" w:cs="Tahoma"/>
          <w:sz w:val="20"/>
          <w:szCs w:val="20"/>
        </w:rPr>
      </w:pPr>
      <w:r w:rsidRPr="00DE3D66">
        <w:rPr>
          <w:rFonts w:ascii="Tahoma" w:hAnsi="Tahoma" w:cs="Tahoma"/>
          <w:sz w:val="20"/>
          <w:szCs w:val="20"/>
        </w:rPr>
        <w:t xml:space="preserve">Johnson &amp; Johnson – </w:t>
      </w:r>
      <w:proofErr w:type="gramStart"/>
      <w:r w:rsidRPr="00DE3D66">
        <w:rPr>
          <w:rFonts w:ascii="Tahoma" w:hAnsi="Tahoma" w:cs="Tahoma"/>
          <w:sz w:val="20"/>
          <w:szCs w:val="20"/>
        </w:rPr>
        <w:t>Convergys,  Jacksonville</w:t>
      </w:r>
      <w:proofErr w:type="gramEnd"/>
      <w:r w:rsidRPr="00DE3D66">
        <w:rPr>
          <w:rFonts w:ascii="Tahoma" w:hAnsi="Tahoma" w:cs="Tahoma"/>
          <w:sz w:val="20"/>
          <w:szCs w:val="20"/>
        </w:rPr>
        <w:t xml:space="preserve">, FL </w:t>
      </w:r>
      <w:r w:rsidRPr="00DE3D66">
        <w:rPr>
          <w:rFonts w:ascii="Tahoma" w:hAnsi="Tahoma" w:cs="Tahoma"/>
          <w:sz w:val="20"/>
          <w:szCs w:val="20"/>
        </w:rPr>
        <w:tab/>
      </w:r>
      <w:r w:rsidRPr="00DE3D66">
        <w:rPr>
          <w:rFonts w:ascii="Tahoma" w:hAnsi="Tahoma" w:cs="Tahoma"/>
          <w:sz w:val="20"/>
          <w:szCs w:val="20"/>
        </w:rPr>
        <w:tab/>
      </w:r>
      <w:r w:rsidRPr="00DE3D66">
        <w:rPr>
          <w:rFonts w:ascii="Tahoma" w:hAnsi="Tahoma" w:cs="Tahoma"/>
          <w:sz w:val="20"/>
          <w:szCs w:val="20"/>
        </w:rPr>
        <w:tab/>
        <w:t xml:space="preserve">         June 2008 to Aug 2009</w:t>
      </w:r>
    </w:p>
    <w:p w14:paraId="54D963FA" w14:textId="40B68CB7" w:rsidR="00BB4AFF" w:rsidRPr="00DE3D66" w:rsidRDefault="00BB4AFF" w:rsidP="00133D07">
      <w:pPr>
        <w:rPr>
          <w:rFonts w:ascii="Tahoma" w:hAnsi="Tahoma" w:cs="Tahoma"/>
          <w:sz w:val="20"/>
          <w:szCs w:val="20"/>
        </w:rPr>
      </w:pPr>
      <w:r w:rsidRPr="00DE3D66">
        <w:rPr>
          <w:rFonts w:ascii="Tahoma" w:hAnsi="Tahoma" w:cs="Tahoma"/>
          <w:sz w:val="20"/>
          <w:szCs w:val="20"/>
        </w:rPr>
        <w:t>Sr. SAP PI7.0 and ABAP Consultant</w:t>
      </w:r>
      <w:r w:rsidR="00133D07" w:rsidRPr="00DE3D66">
        <w:tab/>
      </w:r>
    </w:p>
    <w:p w14:paraId="32DD4676" w14:textId="7A97BAED" w:rsidR="00BB4AFF" w:rsidRPr="00DE3D66" w:rsidRDefault="00BB4AFF" w:rsidP="00BB4AFF">
      <w:pPr>
        <w:rPr>
          <w:rFonts w:ascii="Tahoma" w:hAnsi="Tahoma" w:cs="Tahoma"/>
          <w:bCs/>
          <w:sz w:val="20"/>
          <w:szCs w:val="20"/>
        </w:rPr>
      </w:pPr>
      <w:r w:rsidRPr="00DE3D66">
        <w:rPr>
          <w:rFonts w:ascii="Tahoma" w:hAnsi="Tahoma" w:cs="Tahoma"/>
          <w:bCs/>
          <w:sz w:val="20"/>
          <w:szCs w:val="20"/>
        </w:rPr>
        <w:t>National Gypsum Company (NGC), Charlotte, NC</w:t>
      </w:r>
      <w:r w:rsidRPr="00DE3D66">
        <w:rPr>
          <w:rFonts w:ascii="Tahoma" w:hAnsi="Tahoma" w:cs="Tahoma"/>
          <w:bCs/>
          <w:sz w:val="20"/>
          <w:szCs w:val="20"/>
        </w:rPr>
        <w:tab/>
      </w:r>
      <w:r w:rsidRPr="00DE3D66">
        <w:rPr>
          <w:rFonts w:ascii="Tahoma" w:hAnsi="Tahoma" w:cs="Tahoma"/>
          <w:bCs/>
          <w:sz w:val="20"/>
          <w:szCs w:val="20"/>
        </w:rPr>
        <w:tab/>
      </w:r>
      <w:r w:rsidRPr="00DE3D66">
        <w:rPr>
          <w:rFonts w:ascii="Tahoma" w:hAnsi="Tahoma" w:cs="Tahoma"/>
          <w:bCs/>
          <w:sz w:val="20"/>
          <w:szCs w:val="20"/>
        </w:rPr>
        <w:tab/>
      </w:r>
      <w:r w:rsidRPr="00DE3D66">
        <w:rPr>
          <w:rFonts w:ascii="Tahoma" w:hAnsi="Tahoma" w:cs="Tahoma"/>
          <w:bCs/>
          <w:sz w:val="20"/>
          <w:szCs w:val="20"/>
        </w:rPr>
        <w:tab/>
        <w:t xml:space="preserve">          Mar 2007 to May 2008</w:t>
      </w:r>
    </w:p>
    <w:p w14:paraId="6DE4F222" w14:textId="17D42309" w:rsidR="00BB4AFF" w:rsidRPr="00DE3D66" w:rsidRDefault="00BB4AFF" w:rsidP="00BB4AFF">
      <w:pPr>
        <w:rPr>
          <w:rFonts w:ascii="Tahoma" w:hAnsi="Tahoma" w:cs="Tahoma"/>
          <w:bCs/>
          <w:sz w:val="20"/>
          <w:szCs w:val="20"/>
        </w:rPr>
      </w:pPr>
      <w:r w:rsidRPr="00DE3D66">
        <w:rPr>
          <w:rFonts w:ascii="Tahoma" w:hAnsi="Tahoma" w:cs="Tahoma"/>
          <w:bCs/>
          <w:sz w:val="20"/>
          <w:szCs w:val="20"/>
        </w:rPr>
        <w:t>SAP PI 7.0 and ABAP Consultant</w:t>
      </w:r>
    </w:p>
    <w:p w14:paraId="1094C7D7" w14:textId="77777777" w:rsidR="00BB4AFF" w:rsidRDefault="00BB4AFF" w:rsidP="00BB4AFF"/>
    <w:p w14:paraId="30A7C9AB" w14:textId="77777777" w:rsidR="00BB4AFF" w:rsidRDefault="00BB4AFF" w:rsidP="00BB4AFF">
      <w:pPr>
        <w:jc w:val="both"/>
        <w:rPr>
          <w:b/>
          <w:bCs/>
          <w:sz w:val="20"/>
          <w:szCs w:val="20"/>
        </w:rPr>
      </w:pPr>
      <w:r>
        <w:rPr>
          <w:b/>
          <w:bCs/>
          <w:sz w:val="20"/>
          <w:szCs w:val="20"/>
        </w:rPr>
        <w:t>Education:</w:t>
      </w:r>
    </w:p>
    <w:p w14:paraId="2FF06B8E" w14:textId="77777777" w:rsidR="00BB4AFF" w:rsidRDefault="00BB4AFF" w:rsidP="00BB4AFF">
      <w:pPr>
        <w:jc w:val="both"/>
        <w:rPr>
          <w:b/>
          <w:bCs/>
          <w:sz w:val="20"/>
          <w:szCs w:val="20"/>
        </w:rPr>
      </w:pPr>
      <w:r>
        <w:rPr>
          <w:b/>
          <w:bCs/>
          <w:sz w:val="20"/>
          <w:szCs w:val="20"/>
        </w:rPr>
        <w:t>MBA in Global Business – Georgia Tech, Atlanta, GA – Dec’2016</w:t>
      </w:r>
    </w:p>
    <w:p w14:paraId="355AF689" w14:textId="77777777" w:rsidR="00BB4AFF" w:rsidRDefault="00BB4AFF" w:rsidP="00BB4AFF">
      <w:pPr>
        <w:jc w:val="both"/>
        <w:rPr>
          <w:b/>
          <w:bCs/>
          <w:sz w:val="20"/>
          <w:szCs w:val="20"/>
        </w:rPr>
      </w:pPr>
      <w:r>
        <w:rPr>
          <w:b/>
          <w:bCs/>
          <w:sz w:val="20"/>
          <w:szCs w:val="20"/>
        </w:rPr>
        <w:t>MS in Computer Science – University of Missouri, Rolla, MO – May’2006</w:t>
      </w:r>
    </w:p>
    <w:p w14:paraId="7DB0B856" w14:textId="77777777" w:rsidR="00BB4AFF" w:rsidRPr="00D569A7" w:rsidRDefault="00BB4AFF" w:rsidP="00BB4AFF">
      <w:pPr>
        <w:tabs>
          <w:tab w:val="left" w:pos="2127"/>
        </w:tabs>
        <w:rPr>
          <w:rFonts w:ascii="Tahoma" w:hAnsi="Tahoma" w:cs="Tahoma"/>
          <w:sz w:val="20"/>
          <w:szCs w:val="20"/>
        </w:rPr>
      </w:pPr>
      <w:r>
        <w:rPr>
          <w:b/>
          <w:bCs/>
          <w:sz w:val="20"/>
          <w:szCs w:val="20"/>
        </w:rPr>
        <w:t>BS in Computer Science – JNTU, India – April’ 2004</w:t>
      </w:r>
    </w:p>
    <w:sectPr w:rsidR="00BB4AFF" w:rsidRPr="00D569A7" w:rsidSect="00E04A20">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00777"/>
    <w:multiLevelType w:val="hybridMultilevel"/>
    <w:tmpl w:val="0B2E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C7E12"/>
    <w:multiLevelType w:val="hybridMultilevel"/>
    <w:tmpl w:val="9DBE0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F02DF"/>
    <w:multiLevelType w:val="hybridMultilevel"/>
    <w:tmpl w:val="9E989D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5733E"/>
    <w:multiLevelType w:val="hybridMultilevel"/>
    <w:tmpl w:val="D232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844423"/>
    <w:multiLevelType w:val="hybridMultilevel"/>
    <w:tmpl w:val="8D96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97363"/>
    <w:multiLevelType w:val="hybridMultilevel"/>
    <w:tmpl w:val="D404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63F34"/>
    <w:multiLevelType w:val="hybridMultilevel"/>
    <w:tmpl w:val="BEB2627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28283BAB"/>
    <w:multiLevelType w:val="hybridMultilevel"/>
    <w:tmpl w:val="B146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D6F6D"/>
    <w:multiLevelType w:val="hybridMultilevel"/>
    <w:tmpl w:val="9416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D4B57"/>
    <w:multiLevelType w:val="hybridMultilevel"/>
    <w:tmpl w:val="0EBEE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D68CA"/>
    <w:multiLevelType w:val="hybridMultilevel"/>
    <w:tmpl w:val="A676A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161746"/>
    <w:multiLevelType w:val="hybridMultilevel"/>
    <w:tmpl w:val="7902E2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3211C"/>
    <w:multiLevelType w:val="hybridMultilevel"/>
    <w:tmpl w:val="BB368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7D1267"/>
    <w:multiLevelType w:val="hybridMultilevel"/>
    <w:tmpl w:val="BFFA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2"/>
  </w:num>
  <w:num w:numId="5">
    <w:abstractNumId w:val="8"/>
  </w:num>
  <w:num w:numId="6">
    <w:abstractNumId w:val="10"/>
  </w:num>
  <w:num w:numId="7">
    <w:abstractNumId w:val="6"/>
  </w:num>
  <w:num w:numId="8">
    <w:abstractNumId w:val="9"/>
  </w:num>
  <w:num w:numId="9">
    <w:abstractNumId w:val="7"/>
  </w:num>
  <w:num w:numId="10">
    <w:abstractNumId w:val="11"/>
  </w:num>
  <w:num w:numId="11">
    <w:abstractNumId w:val="2"/>
  </w:num>
  <w:num w:numId="12">
    <w:abstractNumId w:val="3"/>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A20"/>
    <w:rsid w:val="000A36EE"/>
    <w:rsid w:val="000C02CD"/>
    <w:rsid w:val="000C7F29"/>
    <w:rsid w:val="00133D07"/>
    <w:rsid w:val="00160640"/>
    <w:rsid w:val="0018418F"/>
    <w:rsid w:val="001E474D"/>
    <w:rsid w:val="002D083F"/>
    <w:rsid w:val="002E4A25"/>
    <w:rsid w:val="00362A7D"/>
    <w:rsid w:val="00385AB1"/>
    <w:rsid w:val="003A6F21"/>
    <w:rsid w:val="00404D6F"/>
    <w:rsid w:val="0044332D"/>
    <w:rsid w:val="004A7360"/>
    <w:rsid w:val="004B7BAF"/>
    <w:rsid w:val="004C03BF"/>
    <w:rsid w:val="004E5BEF"/>
    <w:rsid w:val="0051160F"/>
    <w:rsid w:val="0053337A"/>
    <w:rsid w:val="005528EE"/>
    <w:rsid w:val="00580A3D"/>
    <w:rsid w:val="005C4C08"/>
    <w:rsid w:val="005F2642"/>
    <w:rsid w:val="005F268D"/>
    <w:rsid w:val="006063D3"/>
    <w:rsid w:val="00655C5B"/>
    <w:rsid w:val="00694B5A"/>
    <w:rsid w:val="006D07F0"/>
    <w:rsid w:val="00714A44"/>
    <w:rsid w:val="007446C6"/>
    <w:rsid w:val="007C4EF8"/>
    <w:rsid w:val="00807705"/>
    <w:rsid w:val="00821382"/>
    <w:rsid w:val="0083305A"/>
    <w:rsid w:val="00845DF4"/>
    <w:rsid w:val="00874379"/>
    <w:rsid w:val="00885345"/>
    <w:rsid w:val="00887639"/>
    <w:rsid w:val="009063F7"/>
    <w:rsid w:val="00951088"/>
    <w:rsid w:val="009C5E31"/>
    <w:rsid w:val="009C5F01"/>
    <w:rsid w:val="009E402E"/>
    <w:rsid w:val="009E71BF"/>
    <w:rsid w:val="00A0447E"/>
    <w:rsid w:val="00A11D68"/>
    <w:rsid w:val="00A27641"/>
    <w:rsid w:val="00A31C8A"/>
    <w:rsid w:val="00A53175"/>
    <w:rsid w:val="00AD6A97"/>
    <w:rsid w:val="00B05925"/>
    <w:rsid w:val="00B21AB5"/>
    <w:rsid w:val="00B2456F"/>
    <w:rsid w:val="00B71A54"/>
    <w:rsid w:val="00B875AB"/>
    <w:rsid w:val="00BB4AFF"/>
    <w:rsid w:val="00BE18F1"/>
    <w:rsid w:val="00BE4B31"/>
    <w:rsid w:val="00C272AD"/>
    <w:rsid w:val="00C3044A"/>
    <w:rsid w:val="00CB1EEE"/>
    <w:rsid w:val="00CC672A"/>
    <w:rsid w:val="00CC7DDE"/>
    <w:rsid w:val="00CD7BF2"/>
    <w:rsid w:val="00CE4044"/>
    <w:rsid w:val="00D95ABF"/>
    <w:rsid w:val="00DE3D66"/>
    <w:rsid w:val="00DF083B"/>
    <w:rsid w:val="00E04A20"/>
    <w:rsid w:val="00E454F8"/>
    <w:rsid w:val="00E87210"/>
    <w:rsid w:val="00ED2209"/>
    <w:rsid w:val="00F02F42"/>
    <w:rsid w:val="00F30F72"/>
    <w:rsid w:val="00FF02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922DD"/>
  <w14:defaultImageDpi w14:val="300"/>
  <w15:docId w15:val="{CF18185C-36C9-43C5-A027-38C9A1A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4A20"/>
    <w:rPr>
      <w:color w:val="0000FF" w:themeColor="hyperlink"/>
      <w:u w:val="single"/>
    </w:rPr>
  </w:style>
  <w:style w:type="paragraph" w:styleId="ListParagraph">
    <w:name w:val="List Paragraph"/>
    <w:basedOn w:val="Normal"/>
    <w:uiPriority w:val="34"/>
    <w:qFormat/>
    <w:rsid w:val="007446C6"/>
    <w:pPr>
      <w:ind w:left="720"/>
      <w:contextualSpacing/>
    </w:pPr>
  </w:style>
  <w:style w:type="table" w:styleId="TableGrid">
    <w:name w:val="Table Grid"/>
    <w:basedOn w:val="TableNormal"/>
    <w:uiPriority w:val="59"/>
    <w:rsid w:val="008077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7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408329">
      <w:bodyDiv w:val="1"/>
      <w:marLeft w:val="0"/>
      <w:marRight w:val="0"/>
      <w:marTop w:val="0"/>
      <w:marBottom w:val="0"/>
      <w:divBdr>
        <w:top w:val="none" w:sz="0" w:space="0" w:color="auto"/>
        <w:left w:val="none" w:sz="0" w:space="0" w:color="auto"/>
        <w:bottom w:val="none" w:sz="0" w:space="0" w:color="auto"/>
        <w:right w:val="none" w:sz="0" w:space="0" w:color="auto"/>
      </w:divBdr>
    </w:div>
    <w:div w:id="1194422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ishore.veluru@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andavelur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28E20-48D8-554E-A445-572434241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Veluru</dc:creator>
  <cp:keywords/>
  <dc:description/>
  <cp:lastModifiedBy>Rahul Sunkara</cp:lastModifiedBy>
  <cp:revision>51</cp:revision>
  <dcterms:created xsi:type="dcterms:W3CDTF">2019-05-29T20:55:00Z</dcterms:created>
  <dcterms:modified xsi:type="dcterms:W3CDTF">2020-01-21T23:15:00Z</dcterms:modified>
</cp:coreProperties>
</file>