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33333" w:sz="48" w:space="11"/>
          <w:bottom w:val="none" w:color="auto" w:sz="0" w:space="0"/>
          <w:right w:val="none" w:color="auto" w:sz="0" w:space="0"/>
        </w:pBdr>
        <w:shd w:val="clear" w:fill="3F51B5"/>
        <w:spacing w:before="315" w:beforeAutospacing="0" w:after="420" w:afterAutospacing="0"/>
        <w:ind w:left="0" w:right="75" w:firstLine="0"/>
        <w:jc w:val="both"/>
        <w:rPr>
          <w:rFonts w:ascii="Helvetica" w:hAnsi="Helvetica" w:eastAsia="Helvetica" w:cs="Helvetica"/>
          <w:b/>
          <w:i w:val="0"/>
          <w:caps w:val="0"/>
          <w:color w:val="FFFFFF"/>
          <w:spacing w:val="3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30"/>
          <w:sz w:val="27"/>
          <w:szCs w:val="27"/>
          <w:bdr w:val="none" w:color="auto" w:sz="0" w:space="0"/>
          <w:shd w:val="clear" w:fill="3F51B5"/>
        </w:rPr>
        <w:t>二、</w:t>
      </w:r>
      <w:bookmarkStart w:id="0" w:name="_GoBack"/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30"/>
          <w:sz w:val="27"/>
          <w:szCs w:val="27"/>
          <w:bdr w:val="none" w:color="auto" w:sz="0" w:space="0"/>
          <w:shd w:val="clear" w:fill="3F51B5"/>
        </w:rPr>
        <w:t>缓存雪崩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1、概念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缓存雪崩是指，缓存层出现了错误，不能正常工作了。于是所有的请求都会达到存储层，存储层的调用量会暴增，造成存储层也会挂掉的情况。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E3E3E"/>
          <w:spacing w:val="0"/>
          <w:sz w:val="24"/>
          <w:szCs w:val="24"/>
          <w:lang w:eastAsia="zh-CN"/>
        </w:rPr>
        <w:drawing>
          <wp:inline distT="0" distB="0" distL="114300" distR="114300">
            <wp:extent cx="5270500" cy="3190240"/>
            <wp:effectExtent l="0" t="0" r="6350" b="10160"/>
            <wp:docPr id="2" name="图片 2" descr="122f9bdecf82d659034ed7544de1d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2f9bdecf82d659034ed7544de1d5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bdr w:val="none" w:color="auto" w:sz="0" w:space="0"/>
          <w:shd w:val="clear" w:fill="FFFFFF"/>
        </w:rPr>
        <w:t>2、解决方案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bdr w:val="none" w:color="auto" w:sz="0" w:space="0"/>
          <w:shd w:val="clear" w:fill="FFFFFF"/>
        </w:rPr>
        <w:t>（1）redis高可用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这个思想的含义是，既然redis有可能挂掉，那我多增设几台redis，这样一台挂掉之后其他的还可以继续工作，其实就是搭建的集群。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bdr w:val="none" w:color="auto" w:sz="0" w:space="0"/>
          <w:shd w:val="clear" w:fill="FFFFFF"/>
        </w:rPr>
        <w:t>（2）限流降级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这个解决方案的思想是，在缓存失效后，通过加锁或者队列来控制读数据库写缓存的线程数量。比如对某个key只允许一个线程查询数据和写缓存，其他线程等待。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bdr w:val="none" w:color="auto" w:sz="0" w:space="0"/>
          <w:shd w:val="clear" w:fill="FFFFFF"/>
        </w:rPr>
        <w:t>（3）数据预热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/>
        <w:ind w:left="0" w:right="0" w:firstLine="0"/>
        <w:jc w:val="both"/>
        <w:rPr>
          <w:rFonts w:hint="default" w:ascii="Helvetica" w:hAnsi="Helvetica" w:eastAsia="Helvetica" w:cs="Helvetica"/>
          <w:b w:val="0"/>
          <w:i w:val="0"/>
          <w:caps w:val="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bdr w:val="none" w:color="auto" w:sz="0" w:space="0"/>
          <w:shd w:val="clear" w:fill="FFFFFF"/>
        </w:rPr>
        <w:t>数据加热的含义就是在正式部署之前，我先把可能的数据先预先访问一遍，这样部分可能大量访问的数据就会加载到缓存中。在即将发生大并发访问前手动触发加载缓存不同的key，设置不同的过期时间，让缓存失效的时间点尽量均匀。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31F2B"/>
    <w:rsid w:val="1023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2021-01-27T15:16:00Z</dcterms:created>
  <dc:creator>Administrator</dc:creator>
  <cp:lastModifiedBy>Administrator</cp:lastModifiedBy>
  <dcterms:modified xsi:type="dcterms:W3CDTF">2021-01-27T15:17:23Z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