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2611E25F" w:rsidR="008D64EE" w:rsidRDefault="60C603F0" w:rsidP="3D8E2492">
      <w:pPr>
        <w:pStyle w:val="Titolo1"/>
      </w:pPr>
      <w:r w:rsidRPr="3D8E2492">
        <w:t>Technical Documentation</w:t>
      </w:r>
    </w:p>
    <w:p w14:paraId="5F340815" w14:textId="52A40D96" w:rsidR="60C603F0" w:rsidRDefault="60C603F0" w:rsidP="3D8E2492">
      <w:r w:rsidRPr="3D8E2492">
        <w:t xml:space="preserve">This document describes how to configure the entire </w:t>
      </w:r>
      <w:r w:rsidR="008E5CD6">
        <w:t>D</w:t>
      </w:r>
      <w:r w:rsidRPr="3D8E2492">
        <w:t>atawarehouse</w:t>
      </w:r>
      <w:r w:rsidR="12BFAF7F" w:rsidRPr="3D8E2492">
        <w:t xml:space="preserve"> on a local machine.</w:t>
      </w:r>
    </w:p>
    <w:p w14:paraId="285271C2" w14:textId="470F8F45" w:rsidR="12BFAF7F" w:rsidRDefault="12BFAF7F" w:rsidP="3D8E2492">
      <w:pPr>
        <w:pStyle w:val="Sottotitolo"/>
      </w:pPr>
      <w:r w:rsidRPr="3D8E2492">
        <w:t>Required Software</w:t>
      </w:r>
    </w:p>
    <w:p w14:paraId="59871A61" w14:textId="166CC85C" w:rsidR="12BFAF7F" w:rsidRDefault="12BFAF7F" w:rsidP="3D8E2492">
      <w:r w:rsidRPr="3D8E2492">
        <w:t>The following list of software need to be installed before proceeding with the installation of the solution:</w:t>
      </w:r>
    </w:p>
    <w:p w14:paraId="026B22F1" w14:textId="73B45584" w:rsidR="569E01F5" w:rsidRDefault="569E01F5" w:rsidP="3D8E2492">
      <w:pPr>
        <w:pStyle w:val="Paragrafoelenco"/>
        <w:numPr>
          <w:ilvl w:val="0"/>
          <w:numId w:val="3"/>
        </w:numPr>
      </w:pPr>
      <w:r w:rsidRPr="3D8E2492">
        <w:t>Git v</w:t>
      </w:r>
      <w:r w:rsidR="71EBB4D0" w:rsidRPr="3D8E2492">
        <w:t xml:space="preserve">. </w:t>
      </w:r>
      <w:r w:rsidRPr="3D8E2492">
        <w:t>2.44.0</w:t>
      </w:r>
    </w:p>
    <w:p w14:paraId="6DCB7A6C" w14:textId="39E41417" w:rsidR="569E01F5" w:rsidRDefault="569E01F5" w:rsidP="3D8E2492">
      <w:pPr>
        <w:pStyle w:val="Paragrafoelenco"/>
        <w:numPr>
          <w:ilvl w:val="0"/>
          <w:numId w:val="3"/>
        </w:numPr>
      </w:pPr>
      <w:r w:rsidRPr="67571191">
        <w:t xml:space="preserve">SQL Server (install and configure a local </w:t>
      </w:r>
      <w:r w:rsidR="7475D467" w:rsidRPr="67571191">
        <w:t>instance) v.</w:t>
      </w:r>
      <w:r w:rsidR="7272CB98" w:rsidRPr="67571191">
        <w:t xml:space="preserve"> 20</w:t>
      </w:r>
      <w:r w:rsidR="008E5CD6">
        <w:t>22</w:t>
      </w:r>
      <w:r w:rsidR="7272CB98" w:rsidRPr="67571191">
        <w:t xml:space="preserve"> (1</w:t>
      </w:r>
      <w:r w:rsidR="008E5CD6">
        <w:t>6</w:t>
      </w:r>
      <w:r w:rsidR="7272CB98" w:rsidRPr="67571191">
        <w:t>.0.</w:t>
      </w:r>
      <w:r w:rsidR="5BAC029B" w:rsidRPr="67571191">
        <w:t>1000</w:t>
      </w:r>
      <w:r w:rsidR="008E5CD6">
        <w:t>.6</w:t>
      </w:r>
      <w:r w:rsidR="7272CB98" w:rsidRPr="67571191">
        <w:t>)</w:t>
      </w:r>
      <w:r w:rsidR="008E5CD6">
        <w:t xml:space="preserve">. </w:t>
      </w:r>
      <w:r w:rsidR="008E5CD6" w:rsidRPr="008E5CD6">
        <w:rPr>
          <w:rFonts w:ascii="Segoe UI Emoji" w:hAnsi="Segoe UI Emoji" w:cs="Segoe UI Emoji"/>
        </w:rPr>
        <w:t>⚠️</w:t>
      </w:r>
      <w:r w:rsidR="008E5CD6">
        <w:rPr>
          <w:rFonts w:ascii="Segoe UI Emoji" w:hAnsi="Segoe UI Emoji" w:cs="Segoe UI Emoji"/>
        </w:rPr>
        <w:t xml:space="preserve">Important: choose SQL Server Developer version and install </w:t>
      </w:r>
      <w:r w:rsidR="008E5CD6" w:rsidRPr="008E5CD6">
        <w:rPr>
          <w:rFonts w:ascii="Segoe UI Emoji" w:hAnsi="Segoe UI Emoji" w:cs="Segoe UI Emoji"/>
          <w:i/>
          <w:iCs/>
        </w:rPr>
        <w:t>Integration Services</w:t>
      </w:r>
    </w:p>
    <w:p w14:paraId="5FED6BC0" w14:textId="436ECC72" w:rsidR="569E01F5" w:rsidRDefault="569E01F5" w:rsidP="67571191">
      <w:pPr>
        <w:pStyle w:val="Paragrafoelenco"/>
        <w:numPr>
          <w:ilvl w:val="0"/>
          <w:numId w:val="3"/>
        </w:numPr>
      </w:pPr>
      <w:r w:rsidRPr="67571191">
        <w:t>SQL Server Management Studio (SSMS)</w:t>
      </w:r>
      <w:r w:rsidR="69C5A994" w:rsidRPr="67571191">
        <w:t xml:space="preserve"> </w:t>
      </w:r>
      <w:r w:rsidR="46C37349" w:rsidRPr="67571191">
        <w:t>v. 20</w:t>
      </w:r>
      <w:r w:rsidR="37B20908" w:rsidRPr="67571191">
        <w:t>2</w:t>
      </w:r>
      <w:r w:rsidR="46C37349" w:rsidRPr="67571191">
        <w:t>4 (</w:t>
      </w:r>
      <w:r w:rsidR="6358D20C" w:rsidRPr="67571191">
        <w:t>20.0</w:t>
      </w:r>
      <w:r w:rsidR="46C37349" w:rsidRPr="67571191">
        <w:t>)</w:t>
      </w:r>
      <w:r w:rsidR="04020495" w:rsidRPr="67571191">
        <w:t>.</w:t>
      </w:r>
    </w:p>
    <w:p w14:paraId="67448E9D" w14:textId="6C286673" w:rsidR="569E01F5" w:rsidRDefault="569E01F5" w:rsidP="3D8E2492">
      <w:pPr>
        <w:pStyle w:val="Paragrafoelenco"/>
        <w:numPr>
          <w:ilvl w:val="0"/>
          <w:numId w:val="3"/>
        </w:numPr>
      </w:pPr>
      <w:r w:rsidRPr="67571191">
        <w:t>Visual Studio</w:t>
      </w:r>
      <w:r w:rsidR="5760B50C" w:rsidRPr="67571191">
        <w:t xml:space="preserve"> </w:t>
      </w:r>
      <w:r w:rsidR="292FA2A4" w:rsidRPr="67571191">
        <w:t>v.</w:t>
      </w:r>
      <w:r w:rsidR="4B3D24B3" w:rsidRPr="67571191">
        <w:t xml:space="preserve"> 16.11.34</w:t>
      </w:r>
    </w:p>
    <w:p w14:paraId="05D101F3" w14:textId="68E6EC25" w:rsidR="569E01F5" w:rsidRDefault="569E01F5" w:rsidP="3D8E2492">
      <w:pPr>
        <w:pStyle w:val="Paragrafoelenco"/>
        <w:numPr>
          <w:ilvl w:val="0"/>
          <w:numId w:val="3"/>
        </w:numPr>
      </w:pPr>
      <w:r w:rsidRPr="67571191">
        <w:t>Data Tools Integration Services for Visual Studio</w:t>
      </w:r>
      <w:r w:rsidR="631F531F" w:rsidRPr="67571191">
        <w:t xml:space="preserve"> 2019</w:t>
      </w:r>
    </w:p>
    <w:p w14:paraId="2C941753" w14:textId="645A4FF1" w:rsidR="00805B97" w:rsidRDefault="00805B97" w:rsidP="3D8E2492">
      <w:pPr>
        <w:pStyle w:val="Paragrafoelenco"/>
        <w:numPr>
          <w:ilvl w:val="0"/>
          <w:numId w:val="3"/>
        </w:numPr>
      </w:pPr>
      <w:r>
        <w:t xml:space="preserve">Draw IO </w:t>
      </w:r>
      <w:r w:rsidRPr="00805B97">
        <w:t>v24.1.0</w:t>
      </w:r>
    </w:p>
    <w:p w14:paraId="72039669" w14:textId="23B6C99D" w:rsidR="16747AB2" w:rsidRDefault="16747AB2" w:rsidP="67571191">
      <w:r w:rsidRPr="67571191">
        <w:t xml:space="preserve">To install SSIS, we can do it via executables or if it doesn’t work, directly on </w:t>
      </w:r>
      <w:r>
        <w:tab/>
      </w:r>
      <w:r>
        <w:tab/>
      </w:r>
      <w:r w:rsidRPr="67571191">
        <w:t>Visual Studio by using extensions. It depends on the Visual Studio version.</w:t>
      </w:r>
    </w:p>
    <w:p w14:paraId="262B8422" w14:textId="1DEA2FEC" w:rsidR="569E01F5" w:rsidRDefault="569E01F5" w:rsidP="3D8E2492">
      <w:pPr>
        <w:pStyle w:val="Paragrafoelenco"/>
        <w:numPr>
          <w:ilvl w:val="0"/>
          <w:numId w:val="3"/>
        </w:numPr>
      </w:pPr>
      <w:r w:rsidRPr="67571191">
        <w:t>Power BI</w:t>
      </w:r>
      <w:r w:rsidR="7C108B01" w:rsidRPr="67571191">
        <w:t xml:space="preserve"> Desktop</w:t>
      </w:r>
    </w:p>
    <w:p w14:paraId="5A435C8E" w14:textId="5A0A4E10" w:rsidR="35965CCA" w:rsidRDefault="35965CCA" w:rsidP="67571191">
      <w:pPr>
        <w:pStyle w:val="Sottotitolo"/>
      </w:pPr>
      <w:r w:rsidRPr="67571191">
        <w:t>Installation procedure</w:t>
      </w:r>
    </w:p>
    <w:p w14:paraId="7A437F3A" w14:textId="5F705416" w:rsidR="714B5054" w:rsidRDefault="714B5054" w:rsidP="67571191">
      <w:pPr>
        <w:pStyle w:val="Paragrafoelenco"/>
        <w:numPr>
          <w:ilvl w:val="0"/>
          <w:numId w:val="2"/>
        </w:numPr>
      </w:pPr>
      <w:r w:rsidRPr="67571191">
        <w:t>C</w:t>
      </w:r>
      <w:r w:rsidR="35965CCA" w:rsidRPr="67571191">
        <w:t>lone the public repository with the following instruction:</w:t>
      </w:r>
    </w:p>
    <w:p w14:paraId="7F90B658" w14:textId="65E586C0" w:rsidR="35965CCA" w:rsidRDefault="35965CCA" w:rsidP="008E5CD6">
      <w:pPr>
        <w:ind w:firstLine="708"/>
      </w:pPr>
      <w:r w:rsidRPr="67571191">
        <w:rPr>
          <w:i/>
          <w:iCs/>
        </w:rPr>
        <w:t xml:space="preserve">git clone </w:t>
      </w:r>
      <w:hyperlink r:id="rId5">
        <w:r w:rsidR="6AC7CEB8" w:rsidRPr="67571191">
          <w:rPr>
            <w:rStyle w:val="Collegamentoipertestuale"/>
            <w:i/>
            <w:iCs/>
          </w:rPr>
          <w:t>https://github.com/myDelevop/ForeignExchangeRateDWH.git</w:t>
        </w:r>
      </w:hyperlink>
    </w:p>
    <w:p w14:paraId="2120DAE3" w14:textId="005C11AD" w:rsidR="4D58505B" w:rsidRDefault="4D58505B" w:rsidP="67571191">
      <w:pPr>
        <w:pStyle w:val="Paragrafoelenco"/>
        <w:numPr>
          <w:ilvl w:val="0"/>
          <w:numId w:val="1"/>
        </w:numPr>
      </w:pPr>
      <w:r w:rsidRPr="67571191">
        <w:rPr>
          <w:i/>
          <w:iCs/>
        </w:rPr>
        <w:t xml:space="preserve">Open SSMS and Connect to the local installed instance of DB. Then, right click on DB name, go to Properties, go to Security tab and choose </w:t>
      </w:r>
      <w:r w:rsidRPr="67571191">
        <w:t>“</w:t>
      </w:r>
      <w:r w:rsidR="0BFD358D" w:rsidRPr="67571191">
        <w:rPr>
          <w:i/>
          <w:iCs/>
        </w:rPr>
        <w:t>SQL Server and Windows authentication mode</w:t>
      </w:r>
      <w:r w:rsidRPr="67571191">
        <w:t>”</w:t>
      </w:r>
      <w:r>
        <w:br/>
      </w:r>
      <w:r w:rsidR="7798A2CB">
        <w:rPr>
          <w:noProof/>
        </w:rPr>
        <w:drawing>
          <wp:inline distT="0" distB="0" distL="0" distR="0" wp14:anchorId="65BA2121" wp14:editId="115A3A35">
            <wp:extent cx="4572000" cy="1666875"/>
            <wp:effectExtent l="0" t="0" r="0" b="0"/>
            <wp:docPr id="2005846489" name="Immagine 2005846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8C98245" w14:textId="24C30EB0" w:rsidR="7798A2CB" w:rsidRDefault="7798A2CB" w:rsidP="67571191">
      <w:pPr>
        <w:pStyle w:val="Paragrafoelenco"/>
        <w:numPr>
          <w:ilvl w:val="0"/>
          <w:numId w:val="1"/>
        </w:numPr>
      </w:pPr>
      <w:r>
        <w:t xml:space="preserve">Then, open SQL Server Configuration Manager, </w:t>
      </w:r>
      <w:r w:rsidR="0F296432">
        <w:t xml:space="preserve">open protocols and go to properties on TCP/IP protocol. </w:t>
      </w:r>
      <w:r w:rsidR="60845175">
        <w:t>Set Enabled Yes and TCP port equals to the default SQL Server Port: 14</w:t>
      </w:r>
      <w:r w:rsidR="47908EB7">
        <w:t>33</w:t>
      </w:r>
      <w:r>
        <w:br/>
      </w:r>
      <w:r w:rsidR="5C79539A">
        <w:rPr>
          <w:noProof/>
        </w:rPr>
        <w:lastRenderedPageBreak/>
        <w:drawing>
          <wp:inline distT="0" distB="0" distL="0" distR="0" wp14:anchorId="27CBC478" wp14:editId="65855319">
            <wp:extent cx="4914900" cy="3307318"/>
            <wp:effectExtent l="0" t="0" r="0" b="0"/>
            <wp:docPr id="768876570" name="Immagine 768876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E6FFB4" w14:textId="20DB2233" w:rsidR="10A70828" w:rsidRDefault="10A70828" w:rsidP="67571191">
      <w:pPr>
        <w:pStyle w:val="Paragrafoelenco"/>
        <w:numPr>
          <w:ilvl w:val="0"/>
          <w:numId w:val="1"/>
        </w:numPr>
      </w:pPr>
      <w:r>
        <w:t>Restart the database service this will allow us to connect by using 127.0.0.1 (localhost)</w:t>
      </w:r>
    </w:p>
    <w:p w14:paraId="13F029B1" w14:textId="3EA8B640" w:rsidR="0BFBA194" w:rsidRDefault="0BFBA194" w:rsidP="67571191">
      <w:pPr>
        <w:pStyle w:val="Paragrafoelenco"/>
        <w:numPr>
          <w:ilvl w:val="0"/>
          <w:numId w:val="1"/>
        </w:numPr>
      </w:pPr>
      <w:r>
        <w:t xml:space="preserve">Run the script in </w:t>
      </w:r>
      <w:r w:rsidRPr="67571191">
        <w:rPr>
          <w:i/>
          <w:iCs/>
        </w:rPr>
        <w:t>README.md</w:t>
      </w:r>
      <w:r>
        <w:t xml:space="preserve"> on the localhost (or servername) instance in the SQL Server DB. This </w:t>
      </w:r>
      <w:r w:rsidRPr="67571191">
        <w:t xml:space="preserve">allows us to create the databases in SQL Server that will contain our </w:t>
      </w:r>
      <w:r w:rsidR="008E5CD6">
        <w:t>D</w:t>
      </w:r>
      <w:r w:rsidRPr="67571191">
        <w:t>atawarehouse</w:t>
      </w:r>
      <w:r>
        <w:br/>
      </w:r>
      <w:r>
        <w:br/>
      </w:r>
      <w:r w:rsidR="4AA086C5">
        <w:rPr>
          <w:noProof/>
        </w:rPr>
        <w:drawing>
          <wp:inline distT="0" distB="0" distL="0" distR="0" wp14:anchorId="535F68D6" wp14:editId="5FF19577">
            <wp:extent cx="4787660" cy="3171825"/>
            <wp:effectExtent l="0" t="0" r="0" b="0"/>
            <wp:docPr id="54842591" name="Immagine 5484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66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D585" w14:textId="77777777" w:rsidR="00EC58EC" w:rsidRDefault="00EC58EC" w:rsidP="00EC58EC">
      <w:pPr>
        <w:pStyle w:val="Paragrafoelenco"/>
      </w:pPr>
    </w:p>
    <w:p w14:paraId="1E9865DF" w14:textId="2ED60BAE" w:rsidR="008E5CD6" w:rsidRDefault="008E5CD6" w:rsidP="67571191">
      <w:pPr>
        <w:pStyle w:val="Paragrafoelenco"/>
        <w:numPr>
          <w:ilvl w:val="0"/>
          <w:numId w:val="1"/>
        </w:numPr>
      </w:pPr>
      <w:r>
        <w:lastRenderedPageBreak/>
        <w:t xml:space="preserve">Create SSISDB by creating a SSIS Catalog: right click on </w:t>
      </w:r>
      <w:r w:rsidRPr="008E5CD6">
        <w:rPr>
          <w:i/>
          <w:iCs/>
        </w:rPr>
        <w:t>Integration Services Catalog, Create Catalog…</w:t>
      </w:r>
      <w:r>
        <w:t xml:space="preserve"> In my case is obscure because I have already created it:</w:t>
      </w:r>
    </w:p>
    <w:p w14:paraId="1B66AAF4" w14:textId="77777777" w:rsidR="008E5CD6" w:rsidRDefault="008E5CD6" w:rsidP="008E5CD6">
      <w:pPr>
        <w:pStyle w:val="Paragrafoelenco"/>
      </w:pPr>
    </w:p>
    <w:p w14:paraId="69719152" w14:textId="74B860E2" w:rsidR="008E5CD6" w:rsidRDefault="008E5CD6" w:rsidP="008E5CD6">
      <w:pPr>
        <w:pStyle w:val="Paragrafoelenco"/>
      </w:pPr>
      <w:r w:rsidRPr="008E5CD6">
        <w:drawing>
          <wp:inline distT="0" distB="0" distL="0" distR="0" wp14:anchorId="6069B1B7" wp14:editId="51D39DCF">
            <wp:extent cx="5353797" cy="4877481"/>
            <wp:effectExtent l="0" t="0" r="0" b="0"/>
            <wp:docPr id="1523841727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41727" name="Immagine 1" descr="Immagine che contiene testo, schermata, software, Pagina Web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4BA0" w14:textId="33D5DBF6" w:rsidR="67571191" w:rsidRDefault="67571191" w:rsidP="67571191"/>
    <w:p w14:paraId="6A9C1C3E" w14:textId="4F33ACFE" w:rsidR="75D7FDBA" w:rsidRDefault="75D7FDBA" w:rsidP="67571191">
      <w:pPr>
        <w:pStyle w:val="Paragrafoelenco"/>
        <w:numPr>
          <w:ilvl w:val="0"/>
          <w:numId w:val="1"/>
        </w:numPr>
      </w:pPr>
      <w:r w:rsidRPr="67571191">
        <w:t xml:space="preserve">Now it is possible to open the file </w:t>
      </w:r>
      <w:r w:rsidRPr="67571191">
        <w:rPr>
          <w:i/>
          <w:iCs/>
        </w:rPr>
        <w:t>ForeingExchangeRate.sln</w:t>
      </w:r>
      <w:r w:rsidRPr="67571191">
        <w:t xml:space="preserve"> with Visual Studio and run the </w:t>
      </w:r>
      <w:r w:rsidR="00140A97" w:rsidRPr="67571191">
        <w:t>solution.</w:t>
      </w:r>
    </w:p>
    <w:p w14:paraId="44FFD04C" w14:textId="77777777" w:rsidR="00140A97" w:rsidRDefault="00140A97" w:rsidP="00140A97">
      <w:pPr>
        <w:pStyle w:val="Paragrafoelenco"/>
      </w:pPr>
    </w:p>
    <w:p w14:paraId="03FFABF3" w14:textId="761DCC83" w:rsidR="00140A97" w:rsidRDefault="00140A97" w:rsidP="00140A97">
      <w:pPr>
        <w:pStyle w:val="Paragrafoelenco"/>
        <w:numPr>
          <w:ilvl w:val="0"/>
          <w:numId w:val="1"/>
        </w:numPr>
      </w:pPr>
      <w:r>
        <w:t xml:space="preserve">To be honest, this is not a good choice, but we need to modify the connection string for the flat CSV data source. Open the solution as explained in the previous step, then go to </w:t>
      </w:r>
      <w:r w:rsidRPr="00140A97">
        <w:rPr>
          <w:i/>
          <w:iCs/>
        </w:rPr>
        <w:t>Connection Manager</w:t>
      </w:r>
      <w:r>
        <w:rPr>
          <w:i/>
          <w:iCs/>
        </w:rPr>
        <w:t xml:space="preserve">, </w:t>
      </w:r>
      <w:r>
        <w:t>double click on Rates Sample CSV and change the path for the file.</w:t>
      </w:r>
      <w:r>
        <w:br/>
      </w:r>
      <w:r w:rsidRPr="00140A97">
        <w:rPr>
          <w:noProof/>
        </w:rPr>
        <w:lastRenderedPageBreak/>
        <w:drawing>
          <wp:inline distT="0" distB="0" distL="0" distR="0" wp14:anchorId="1DF72090" wp14:editId="025A254B">
            <wp:extent cx="5731510" cy="3280410"/>
            <wp:effectExtent l="0" t="0" r="2540" b="0"/>
            <wp:docPr id="1821578520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78520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It seems that it’s not possible to configure flat files in CSV by using relative paths. So, we need to insert the absolute path of the </w:t>
      </w:r>
      <w:proofErr w:type="gramStart"/>
      <w:r>
        <w:t>file</w:t>
      </w:r>
      <w:proofErr w:type="gramEnd"/>
    </w:p>
    <w:sectPr w:rsidR="00140A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mpYXYWI/wCbtf" int2:id="qhqd1FK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B85C"/>
    <w:multiLevelType w:val="hybridMultilevel"/>
    <w:tmpl w:val="2BAA6462"/>
    <w:lvl w:ilvl="0" w:tplc="873C7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EF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C1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E0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05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181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8E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E9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08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72A61"/>
    <w:multiLevelType w:val="hybridMultilevel"/>
    <w:tmpl w:val="CB36667C"/>
    <w:lvl w:ilvl="0" w:tplc="1644858A">
      <w:start w:val="1"/>
      <w:numFmt w:val="decimal"/>
      <w:lvlText w:val="%1."/>
      <w:lvlJc w:val="left"/>
      <w:pPr>
        <w:ind w:left="720" w:hanging="360"/>
      </w:pPr>
    </w:lvl>
    <w:lvl w:ilvl="1" w:tplc="A1CA3BA4">
      <w:start w:val="1"/>
      <w:numFmt w:val="lowerLetter"/>
      <w:lvlText w:val="%2."/>
      <w:lvlJc w:val="left"/>
      <w:pPr>
        <w:ind w:left="1440" w:hanging="360"/>
      </w:pPr>
    </w:lvl>
    <w:lvl w:ilvl="2" w:tplc="90AE0112">
      <w:start w:val="1"/>
      <w:numFmt w:val="lowerRoman"/>
      <w:lvlText w:val="%3."/>
      <w:lvlJc w:val="right"/>
      <w:pPr>
        <w:ind w:left="2160" w:hanging="180"/>
      </w:pPr>
    </w:lvl>
    <w:lvl w:ilvl="3" w:tplc="527E089C">
      <w:start w:val="1"/>
      <w:numFmt w:val="decimal"/>
      <w:lvlText w:val="%4."/>
      <w:lvlJc w:val="left"/>
      <w:pPr>
        <w:ind w:left="2880" w:hanging="360"/>
      </w:pPr>
    </w:lvl>
    <w:lvl w:ilvl="4" w:tplc="B6B6D6CA">
      <w:start w:val="1"/>
      <w:numFmt w:val="lowerLetter"/>
      <w:lvlText w:val="%5."/>
      <w:lvlJc w:val="left"/>
      <w:pPr>
        <w:ind w:left="3600" w:hanging="360"/>
      </w:pPr>
    </w:lvl>
    <w:lvl w:ilvl="5" w:tplc="A7AAB560">
      <w:start w:val="1"/>
      <w:numFmt w:val="lowerRoman"/>
      <w:lvlText w:val="%6."/>
      <w:lvlJc w:val="right"/>
      <w:pPr>
        <w:ind w:left="4320" w:hanging="180"/>
      </w:pPr>
    </w:lvl>
    <w:lvl w:ilvl="6" w:tplc="A5F09312">
      <w:start w:val="1"/>
      <w:numFmt w:val="decimal"/>
      <w:lvlText w:val="%7."/>
      <w:lvlJc w:val="left"/>
      <w:pPr>
        <w:ind w:left="5040" w:hanging="360"/>
      </w:pPr>
    </w:lvl>
    <w:lvl w:ilvl="7" w:tplc="89D069E2">
      <w:start w:val="1"/>
      <w:numFmt w:val="lowerLetter"/>
      <w:lvlText w:val="%8."/>
      <w:lvlJc w:val="left"/>
      <w:pPr>
        <w:ind w:left="5760" w:hanging="360"/>
      </w:pPr>
    </w:lvl>
    <w:lvl w:ilvl="8" w:tplc="7004EC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57C88"/>
    <w:multiLevelType w:val="hybridMultilevel"/>
    <w:tmpl w:val="67FEFF38"/>
    <w:lvl w:ilvl="0" w:tplc="B4523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1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6C9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41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AC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B05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2E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81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82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346598">
    <w:abstractNumId w:val="2"/>
  </w:num>
  <w:num w:numId="2" w16cid:durableId="313535914">
    <w:abstractNumId w:val="0"/>
  </w:num>
  <w:num w:numId="3" w16cid:durableId="72911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C23337"/>
    <w:rsid w:val="00140A97"/>
    <w:rsid w:val="00805B97"/>
    <w:rsid w:val="008D64EE"/>
    <w:rsid w:val="008E5CD6"/>
    <w:rsid w:val="00EC58EC"/>
    <w:rsid w:val="04020495"/>
    <w:rsid w:val="0601E841"/>
    <w:rsid w:val="0739A557"/>
    <w:rsid w:val="07A6BA5D"/>
    <w:rsid w:val="09F15F66"/>
    <w:rsid w:val="0A690B21"/>
    <w:rsid w:val="0BFBA194"/>
    <w:rsid w:val="0BFD358D"/>
    <w:rsid w:val="0F296432"/>
    <w:rsid w:val="0F4FD8A3"/>
    <w:rsid w:val="0F887F3B"/>
    <w:rsid w:val="10A70828"/>
    <w:rsid w:val="10EBA904"/>
    <w:rsid w:val="12BFAF7F"/>
    <w:rsid w:val="13701AF1"/>
    <w:rsid w:val="13AF8455"/>
    <w:rsid w:val="16747AB2"/>
    <w:rsid w:val="18DD928C"/>
    <w:rsid w:val="1F62C88C"/>
    <w:rsid w:val="2181A690"/>
    <w:rsid w:val="21975981"/>
    <w:rsid w:val="226C7FE8"/>
    <w:rsid w:val="24D627E6"/>
    <w:rsid w:val="27203647"/>
    <w:rsid w:val="27D493E9"/>
    <w:rsid w:val="292FA2A4"/>
    <w:rsid w:val="294D72D1"/>
    <w:rsid w:val="2984A21F"/>
    <w:rsid w:val="29AA879B"/>
    <w:rsid w:val="2E55281B"/>
    <w:rsid w:val="3009FD70"/>
    <w:rsid w:val="3012F0B3"/>
    <w:rsid w:val="31AEC114"/>
    <w:rsid w:val="331B382E"/>
    <w:rsid w:val="35965CCA"/>
    <w:rsid w:val="37B20908"/>
    <w:rsid w:val="3D8E2492"/>
    <w:rsid w:val="405BA3C0"/>
    <w:rsid w:val="412C7525"/>
    <w:rsid w:val="43934482"/>
    <w:rsid w:val="442A5740"/>
    <w:rsid w:val="45B26FB2"/>
    <w:rsid w:val="46C37349"/>
    <w:rsid w:val="473A3F67"/>
    <w:rsid w:val="47908EB7"/>
    <w:rsid w:val="49A8BCD8"/>
    <w:rsid w:val="4AA086C5"/>
    <w:rsid w:val="4B3D24B3"/>
    <w:rsid w:val="4CE05D9A"/>
    <w:rsid w:val="4D58505B"/>
    <w:rsid w:val="4F897B47"/>
    <w:rsid w:val="4FAFFA47"/>
    <w:rsid w:val="569E01F5"/>
    <w:rsid w:val="56D8596C"/>
    <w:rsid w:val="5760B50C"/>
    <w:rsid w:val="5BAC029B"/>
    <w:rsid w:val="5C79539A"/>
    <w:rsid w:val="5E2AE528"/>
    <w:rsid w:val="5F6CBA85"/>
    <w:rsid w:val="60845175"/>
    <w:rsid w:val="60C603F0"/>
    <w:rsid w:val="6137E42D"/>
    <w:rsid w:val="61516D3B"/>
    <w:rsid w:val="631F531F"/>
    <w:rsid w:val="6358D20C"/>
    <w:rsid w:val="65DBDD4F"/>
    <w:rsid w:val="671C6FA5"/>
    <w:rsid w:val="67571191"/>
    <w:rsid w:val="69C5A994"/>
    <w:rsid w:val="6AC7CEB8"/>
    <w:rsid w:val="70DA72AF"/>
    <w:rsid w:val="7125D666"/>
    <w:rsid w:val="714B5054"/>
    <w:rsid w:val="71EBB4D0"/>
    <w:rsid w:val="7272CB98"/>
    <w:rsid w:val="73114634"/>
    <w:rsid w:val="7352E53F"/>
    <w:rsid w:val="7475D467"/>
    <w:rsid w:val="74859E1E"/>
    <w:rsid w:val="75C0EF89"/>
    <w:rsid w:val="75D7FDBA"/>
    <w:rsid w:val="76228DFA"/>
    <w:rsid w:val="7798A2CB"/>
    <w:rsid w:val="7B0367AC"/>
    <w:rsid w:val="7B0E5123"/>
    <w:rsid w:val="7C108B01"/>
    <w:rsid w:val="7C502680"/>
    <w:rsid w:val="7CC23337"/>
    <w:rsid w:val="7DEBF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3337"/>
  <w15:chartTrackingRefBased/>
  <w15:docId w15:val="{A27B0193-A5A7-4131-988B-3C3C4E4E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3D8E2492"/>
    <w:rPr>
      <w:lang w:val="en-I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3D8E2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/>
    </w:rPr>
  </w:style>
  <w:style w:type="paragraph" w:styleId="Titolo4">
    <w:name w:val="heading 4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/>
    </w:rPr>
  </w:style>
  <w:style w:type="paragraph" w:styleId="Titolo7">
    <w:name w:val="heading 7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/>
    </w:rPr>
  </w:style>
  <w:style w:type="paragraph" w:styleId="Titolo8">
    <w:name w:val="heading 8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olo9">
    <w:name w:val="heading 9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rsid w:val="3D8E2492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3D8E2492"/>
    <w:rPr>
      <w:rFonts w:eastAsiaTheme="minorEastAsia"/>
      <w:color w:val="5A5A5A"/>
    </w:rPr>
  </w:style>
  <w:style w:type="paragraph" w:styleId="Citazione">
    <w:name w:val="Quote"/>
    <w:basedOn w:val="Normale"/>
    <w:next w:val="Normale"/>
    <w:uiPriority w:val="29"/>
    <w:qFormat/>
    <w:rsid w:val="3D8E24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uiPriority w:val="30"/>
    <w:qFormat/>
    <w:rsid w:val="3D8E2492"/>
    <w:pPr>
      <w:spacing w:before="360" w:after="360"/>
      <w:ind w:left="864" w:right="864"/>
      <w:jc w:val="center"/>
    </w:pPr>
    <w:rPr>
      <w:i/>
      <w:iCs/>
      <w:color w:val="156082" w:themeColor="accent1"/>
    </w:rPr>
  </w:style>
  <w:style w:type="paragraph" w:styleId="Paragrafoelenco">
    <w:name w:val="List Paragraph"/>
    <w:basedOn w:val="Normale"/>
    <w:uiPriority w:val="34"/>
    <w:qFormat/>
    <w:rsid w:val="3D8E2492"/>
    <w:pPr>
      <w:ind w:left="720"/>
      <w:contextualSpacing/>
    </w:pPr>
  </w:style>
  <w:style w:type="paragraph" w:styleId="Sommario1">
    <w:name w:val="toc 1"/>
    <w:basedOn w:val="Normale"/>
    <w:next w:val="Normale"/>
    <w:uiPriority w:val="39"/>
    <w:unhideWhenUsed/>
    <w:rsid w:val="3D8E2492"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rsid w:val="3D8E2492"/>
    <w:pPr>
      <w:spacing w:after="100"/>
      <w:ind w:left="220"/>
    </w:pPr>
  </w:style>
  <w:style w:type="paragraph" w:styleId="Sommario3">
    <w:name w:val="toc 3"/>
    <w:basedOn w:val="Normale"/>
    <w:next w:val="Normale"/>
    <w:uiPriority w:val="39"/>
    <w:unhideWhenUsed/>
    <w:rsid w:val="3D8E2492"/>
    <w:pPr>
      <w:spacing w:after="100"/>
      <w:ind w:left="440"/>
    </w:pPr>
  </w:style>
  <w:style w:type="paragraph" w:styleId="Sommario4">
    <w:name w:val="toc 4"/>
    <w:basedOn w:val="Normale"/>
    <w:next w:val="Normale"/>
    <w:uiPriority w:val="39"/>
    <w:unhideWhenUsed/>
    <w:rsid w:val="3D8E2492"/>
    <w:pPr>
      <w:spacing w:after="100"/>
      <w:ind w:left="660"/>
    </w:pPr>
  </w:style>
  <w:style w:type="paragraph" w:styleId="Sommario5">
    <w:name w:val="toc 5"/>
    <w:basedOn w:val="Normale"/>
    <w:next w:val="Normale"/>
    <w:uiPriority w:val="39"/>
    <w:unhideWhenUsed/>
    <w:rsid w:val="3D8E2492"/>
    <w:pPr>
      <w:spacing w:after="100"/>
      <w:ind w:left="880"/>
    </w:pPr>
  </w:style>
  <w:style w:type="paragraph" w:styleId="Sommario6">
    <w:name w:val="toc 6"/>
    <w:basedOn w:val="Normale"/>
    <w:next w:val="Normale"/>
    <w:uiPriority w:val="39"/>
    <w:unhideWhenUsed/>
    <w:rsid w:val="3D8E2492"/>
    <w:pPr>
      <w:spacing w:after="100"/>
      <w:ind w:left="1100"/>
    </w:pPr>
  </w:style>
  <w:style w:type="paragraph" w:styleId="Sommario7">
    <w:name w:val="toc 7"/>
    <w:basedOn w:val="Normale"/>
    <w:next w:val="Normale"/>
    <w:uiPriority w:val="39"/>
    <w:unhideWhenUsed/>
    <w:rsid w:val="3D8E2492"/>
    <w:pPr>
      <w:spacing w:after="100"/>
      <w:ind w:left="1320"/>
    </w:pPr>
  </w:style>
  <w:style w:type="paragraph" w:styleId="Sommario8">
    <w:name w:val="toc 8"/>
    <w:basedOn w:val="Normale"/>
    <w:next w:val="Normale"/>
    <w:uiPriority w:val="39"/>
    <w:unhideWhenUsed/>
    <w:rsid w:val="3D8E2492"/>
    <w:pPr>
      <w:spacing w:after="100"/>
      <w:ind w:left="1540"/>
    </w:pPr>
  </w:style>
  <w:style w:type="paragraph" w:styleId="Sommario9">
    <w:name w:val="toc 9"/>
    <w:basedOn w:val="Normale"/>
    <w:next w:val="Normale"/>
    <w:uiPriority w:val="39"/>
    <w:unhideWhenUsed/>
    <w:rsid w:val="3D8E2492"/>
    <w:pPr>
      <w:spacing w:after="100"/>
      <w:ind w:left="1760"/>
    </w:pPr>
  </w:style>
  <w:style w:type="paragraph" w:styleId="Testonotadichiusura">
    <w:name w:val="endnote text"/>
    <w:basedOn w:val="Normale"/>
    <w:uiPriority w:val="99"/>
    <w:semiHidden/>
    <w:unhideWhenUsed/>
    <w:rsid w:val="3D8E2492"/>
    <w:pPr>
      <w:spacing w:after="0" w:line="240" w:lineRule="auto"/>
    </w:pPr>
    <w:rPr>
      <w:sz w:val="20"/>
      <w:szCs w:val="20"/>
    </w:rPr>
  </w:style>
  <w:style w:type="paragraph" w:styleId="Pidipagina">
    <w:name w:val="footer"/>
    <w:basedOn w:val="Normale"/>
    <w:uiPriority w:val="99"/>
    <w:unhideWhenUsed/>
    <w:rsid w:val="3D8E2492"/>
    <w:pPr>
      <w:tabs>
        <w:tab w:val="center" w:pos="4680"/>
        <w:tab w:val="right" w:pos="9360"/>
      </w:tabs>
      <w:spacing w:after="0" w:line="240" w:lineRule="auto"/>
    </w:pPr>
  </w:style>
  <w:style w:type="paragraph" w:styleId="Testonotaapidipagina">
    <w:name w:val="footnote text"/>
    <w:basedOn w:val="Normale"/>
    <w:uiPriority w:val="99"/>
    <w:semiHidden/>
    <w:unhideWhenUsed/>
    <w:rsid w:val="3D8E2492"/>
    <w:pPr>
      <w:spacing w:after="0" w:line="240" w:lineRule="auto"/>
    </w:pPr>
    <w:rPr>
      <w:sz w:val="20"/>
      <w:szCs w:val="20"/>
    </w:rPr>
  </w:style>
  <w:style w:type="paragraph" w:styleId="Intestazione">
    <w:name w:val="header"/>
    <w:basedOn w:val="Normale"/>
    <w:uiPriority w:val="99"/>
    <w:unhideWhenUsed/>
    <w:rsid w:val="3D8E2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inorEastAsia"/>
      <w:color w:val="5A5A5A" w:themeColor="text1" w:themeTint="A5"/>
      <w:spacing w:val="15"/>
    </w:rPr>
  </w:style>
  <w:style w:type="character" w:styleId="Collegamentoipertestuale">
    <w:name w:val="Hyperlink"/>
    <w:basedOn w:val="Carpredefinitoparagrafo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yDelevop/ForeignExchangeRateDWH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CALIANDRO ROCCO</dc:creator>
  <cp:keywords/>
  <dc:description/>
  <cp:lastModifiedBy>CALIANDRO ROCCO</cp:lastModifiedBy>
  <cp:revision>7</cp:revision>
  <cp:lastPrinted>2024-04-10T15:36:00Z</cp:lastPrinted>
  <dcterms:created xsi:type="dcterms:W3CDTF">2024-04-08T17:50:00Z</dcterms:created>
  <dcterms:modified xsi:type="dcterms:W3CDTF">2024-04-10T15:36:00Z</dcterms:modified>
</cp:coreProperties>
</file>