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08080"/>
          <w:spacing w:val="40"/>
          <w:sz w:val="16"/>
          <w:szCs w:val="16"/>
        </w:rPr>
        <w:t xml:space="preserve">GBPUA&amp;T PANTNAGAR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79211C"/>
          <w:sz w:val="40"/>
          <w:szCs w:val="40"/>
        </w:rPr>
        <w:t xml:space="preserve">Website Modernisation Recommendations</w:t>
      </w:r>
    </w:p>
    <w:p>
      <w:pPr>
        <w:spacing w:after="200"/>
      </w:pPr>
      <w:r>
        <w:rPr>
          <w:color w:val="808080"/>
          <w:sz w:val="20"/>
          <w:szCs w:val="20"/>
        </w:rPr>
        <w:t xml:space="preserve">Migrating gbpuat.ac.in to a modern, progressive experience — same content, new presentation. 04 July 2026.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goal is a modern, progressive-looking website for GBPUA&amp;T without altering the content — the same news, notices, colleges, directorates, galleries and downloads, re-presented through a contemporary design system and a modern front-end. The current site carries the university's information well but signals its age through legacy technology, dense layout and dated visual treatment.</w:t>
      </w:r>
    </w:p>
    <w:p>
      <w:pPr>
        <w:spacing w:after="120"/>
      </w:pPr>
      <w:r>
        <w:t xml:space="preserve">This document identifies what to change, why it matters, and in what order. Recommendations are grouped into a visual and design layer, a structure and experience layer, and a technical and performance layer, then sequenced into a phased roadmap. Content stays as-is throughout; the work is re-skinning, re-structuring presentation, and re-platforming — not rewriting.</w:t>
      </w:r>
    </w:p>
    <w:p>
      <w:pPr>
        <w:pStyle w:val="Heading1"/>
      </w:pPr>
      <w:r>
        <w:t xml:space="preserve">Current State — What the Site Shows Today</w:t>
      </w:r>
    </w:p>
    <w:p>
      <w:pPr>
        <w:spacing w:after="160"/>
      </w:pPr>
      <w:r>
        <w:rPr>
          <w:i/>
          <w:iCs/>
          <w:color w:val="808080"/>
          <w:sz w:val="22"/>
          <w:szCs w:val="22"/>
        </w:rPr>
        <w:t xml:space="preserve">Observations from the live homepage, used to ground the recommendations.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Legacy sliders: </w:t>
      </w:r>
      <w:r>
        <w:t xml:space="preserve">carousels driven by jssor and Owl Carousel with autoplay — dated, jQuery-era components that hurt performance and accessibility.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Framework defaults: </w:t>
      </w:r>
      <w:r>
        <w:t xml:space="preserve">a Bootstrap default blue sits alongside the institutional maroon, so the palette reads as unintentional in places.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Heavy images: </w:t>
      </w:r>
      <w:r>
        <w:t xml:space="preserve">the crest is served as a 3968px, ~5 MB PNG; large unoptimised assets slow the first 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Compatibility notice: </w:t>
      </w:r>
      <w:r>
        <w:t xml:space="preserve">a visible “best viewed in Chrome 35+, Firefox 31+, IE 10+, Safari 7+” notice — a hallmark of a site built for a past browser era.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Dated patterns: </w:t>
      </w:r>
      <w:r>
        <w:t xml:space="preserve">animated-GIF “new” markers, FontAwesome icons and jQuery injecting the header and footer at runtime.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Information density: </w:t>
      </w:r>
      <w:r>
        <w:t xml:space="preserve">a very dense navigation and homepage — many colleges, directorates, cells and notices competing for attention with little visual hierarchy.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Bilingual typography: </w:t>
      </w:r>
      <w:r>
        <w:t xml:space="preserve">Hindi content renders in system-default fonts, so the bilingual identity is visually uneven.</w:t>
      </w:r>
    </w:p>
    <w:p>
      <w:pPr>
        <w:pStyle w:val="Heading1"/>
      </w:pPr>
      <w:r>
        <w:t xml:space="preserve">Design Principles for the Redesign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Preserve, don't rewrite: </w:t>
      </w:r>
      <w:r>
        <w:t xml:space="preserve">Content unchanged — every existing item is preserved; only its presentation and structure improve.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Mobile-first: </w:t>
      </w:r>
      <w:r>
        <w:t xml:space="preserve">design for phones first; the majority of students and farmers reach the site on mobile.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Clarity over clutter: </w:t>
      </w:r>
      <w:r>
        <w:t xml:space="preserve">generous whitespace, a consistent spacing grid, and clear type hierarchy to tame the density.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Bilingual parity: </w:t>
      </w:r>
      <w:r>
        <w:t xml:space="preserve">Hindi and English treated with equal typographic care throughout.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Accessible by default: </w:t>
      </w:r>
      <w:r>
        <w:t xml:space="preserve">WCAG 2.1 AA as a baseline — appropriate, and often expected, for a public institution.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Systematic: </w:t>
      </w:r>
      <w:r>
        <w:t xml:space="preserve">reusable components and design tokens so the many colleges and directorates stay visually consistent.</w:t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1. Visual &amp; Design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Design system: </w:t>
      </w:r>
      <w:r>
        <w:t xml:space="preserve">Build a design system from the rationalised brand palette (institutional maroon and earthen rust, with teal and green accents) and drop framework-default colours so every colour is deliberate.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Typography: </w:t>
      </w:r>
      <w:r>
        <w:t xml:space="preserve">Adopt a modern type pairing — a contemporary humanist serif for headings (keeping the academic, Times-like character) with a clean, highly legible sans (such as Inter or Public Sans) for body — and add Noto Sans Devanagari so Hindi matches English in weight and clarity.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Layout language: </w:t>
      </w:r>
      <w:r>
        <w:t xml:space="preserve">Move to a card-based, modular layout with an 8px spacing grid, rounded corners and subtle shadows; increase base font size to 16–18px with comfortable line-height.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Iconography &amp; marks: </w:t>
      </w:r>
      <w:r>
        <w:t xml:space="preserve">Replace animated-GIF markers and mixed icons with a single modern SVG icon set; convert the crest to an optimised SVG or small compressed PNG.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Hero: </w:t>
      </w:r>
      <w:r>
        <w:t xml:space="preserve">A restrained hero — one strong campus image, a concise headline and clear primary actions (Admissions, Results, Notices) — instead of an autoplay slider.</w:t>
      </w:r>
    </w:p>
    <w:p>
      <w:pPr>
        <w:pStyle w:val="Heading2"/>
      </w:pPr>
      <w:r>
        <w:t xml:space="preserve">2. Structure &amp; Experience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Navigation: </w:t>
      </w:r>
      <w:r>
        <w:t xml:space="preserve">Reorganise the mega-menu into clear, grouped sections with a sticky, uncluttered header; add prominent site search and breadcrumbs.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News &amp; notices: </w:t>
      </w:r>
      <w:r>
        <w:t xml:space="preserve">Present the existing news and notices as dated cards and filterable lists; keep every item, but make scanning effortless.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Trust signals: </w:t>
      </w:r>
      <w:r>
        <w:t xml:space="preserve">Surface the university's strengths — NIRF rank, ‘A’ accreditation, patents, crop varieties, achievements — in a compact stats band that reads as progressive and credible.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Media &amp; downloads: </w:t>
      </w:r>
      <w:r>
        <w:t xml:space="preserve">Rebuild image and video galleries as a responsive grid with an accessible lightbox; downloads, tenders and forms as clean, sortable tables.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Key journeys: </w:t>
      </w:r>
      <w:r>
        <w:t xml:space="preserve">Give admissions, results and student services clear, persistent entry points rather than burying them in menus.</w:t>
      </w:r>
    </w:p>
    <w:p>
      <w:pPr>
        <w:pStyle w:val="Heading2"/>
      </w:pPr>
      <w:r>
        <w:t xml:space="preserve">3. Technical &amp; Performance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Modern front-end: </w:t>
      </w:r>
      <w:r>
        <w:t xml:space="preserve">Re-platform onto a modern stack — a component-based framework or a current CMS/theme — replacing runtime jQuery injection and the legacy sliders.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Image optimisation: </w:t>
      </w:r>
      <w:r>
        <w:t xml:space="preserve">Serve responsive, next-gen images (WebP/AVIF with srcset), lazy-load below-the-fold media, and compress the crest from ~5 MB to well under 100 KB.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Performance: </w:t>
      </w:r>
      <w:r>
        <w:t xml:space="preserve">Minify and bundle assets, use a CDN, remove render-blocking legacy scripts, and target healthy Core Web Vitals.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Accessibility: </w:t>
      </w:r>
      <w:r>
        <w:t xml:space="preserve">Semantic HTML5 landmarks, keyboard-navigable menus, visible focus states, alt text, sufficient contrast, and ARIA on interactive components; remove any right-click or copy blocking.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Standards &amp; SEO: </w:t>
      </w:r>
      <w:r>
        <w:t xml:space="preserve">Remove the legacy browser-compatibility notice; add structured data, meta tags, a sitemap and analytics; adopt a mobile-first responsive grid.</w:t>
      </w:r>
    </w:p>
    <w:p>
      <w:pPr>
        <w:pStyle w:val="Heading1"/>
      </w:pPr>
      <w:r>
        <w:t xml:space="preserve">Before and After,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Today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After modernisation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Front-end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jQuery, jssor/Owl sliders, runtime injection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 framework or modern CMS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Dense, text-heavy, low hierarchy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Modular cards, whitespace, clear hierarchy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Colour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Maroon mixed with Bootstrap blue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Deliberate brand palette,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Typography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Arial / Times / system Hindi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Modern serif + sans + Noto Devanagari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Autoplay carousel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Focused hero with clear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asset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 MB, 3968px PNG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Optimised SVG / &lt;100 KB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Limited responsiveness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Mobile-first, fully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assured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WCAG 2.1 AA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Browser notice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“Best viewed in IE 10+”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Removed; works everywhere</w:t>
            </w:r>
          </w:p>
        </w:tc>
      </w:tr>
    </w:tbl>
    <w:p>
      <w:pPr>
        <w:pStyle w:val="Heading1"/>
      </w:pPr>
      <w:r>
        <w:t xml:space="preserve">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6CF" w:sz="4"/>
              <w:left w:val="single" w:color="CFE6CF" w:sz="4"/>
              <w:bottom w:val="single" w:color="CFE6CF" w:sz="4"/>
              <w:right w:val="single" w:color="CFE6CF" w:sz="4"/>
            </w:tcBorders>
            <w:shd w:fill="F3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Guiding rule. </w:t>
            </w:r>
            <w:r>
              <w:t xml:space="preserve">Every phase preserves existing content. The sequence moves from fast visual wins to structural change to a full re-platform, so value shows early while the foundation is rebuilt.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Phase 1 — Quick wins (weeks)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Remove the browser-compatibility notice and animated-GIF markers.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Optimise the logo and top images; enable lazy-loading.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Apply the rationalised palette and improved type sizing to the existing templates.</w:t>
      </w:r>
    </w:p>
    <w:p>
      <w:pPr>
        <w:pStyle w:val="Heading3"/>
      </w:pPr>
      <w:r>
        <w:t xml:space="preserve">Phase 2 — Structure &amp; experience (1–2 months)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Introduce the design system and card-based components; rebuild the header, hero, news and notices.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 site search, breadcrumbs and the trust/stats band; fix bilingual typography.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Bring templates to WCAG 2.1 AA and mobile-first responsiveness.</w:t>
      </w:r>
    </w:p>
    <w:p>
      <w:pPr>
        <w:pStyle w:val="Heading3"/>
      </w:pPr>
      <w:r>
        <w:t xml:space="preserve">Phase 3 — Re-platform (quarter+)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Migrate to a modern CMS or component framework with a reusable library and design tokens.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Retire legacy sliders and jQuery injection; wire in structured data, SEO and analytics.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Establish governance so colleges and directorates publish within the system.</w:t>
      </w:r>
    </w:p>
    <w:p>
      <w:pPr>
        <w:pStyle w:val="Heading1"/>
      </w:pPr>
      <w:r>
        <w:t xml:space="preserve">How We Will Know It Worked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Performance: </w:t>
      </w:r>
      <w:r>
        <w:t xml:space="preserve">Core Web Vitals in the “good” range on mobile and desktop.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Accessibility: </w:t>
      </w:r>
      <w:r>
        <w:t xml:space="preserve">WCAG 2.1 AA conformance verified by audit.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Engagement: </w:t>
      </w:r>
      <w:r>
        <w:t xml:space="preserve">Lower bounce and higher completion on admissions, results and notices journeys.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Consistency: </w:t>
      </w:r>
      <w:r>
        <w:t xml:space="preserve">Consistent look across all college and directorate pages.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Perception: </w:t>
      </w:r>
      <w:r>
        <w:t xml:space="preserve">Positive feedback from students, applicants and faculty on mobile usability.</w:t>
      </w:r>
    </w:p>
    <w:p>
      <w:pPr>
        <w:spacing w:after="80"/>
      </w:pPr>
      <w:r>
        <w:t xml:space="preserve"/>
      </w:r>
    </w:p>
    <w:p>
      <w:pPr>
        <w:pBdr>
          <w:top w:val="single" w:color="CCCCCC" w:sz="4" w:space="6"/>
        </w:pBdr>
        <w:spacing w:before="120"/>
      </w:pPr>
      <w:r>
        <w:rPr>
          <w:color w:val="808080"/>
          <w:sz w:val="16"/>
          <w:szCs w:val="16"/>
        </w:rPr>
        <w:t xml:space="preserve">Prepared as a modernisation recommendation for gbpuat.ac.in. Content is preserved as-is; recommendations address presentation, structure and technology only. 04 July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CECEC" w:sz="4" w:space="4"/>
      </w:pBd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7921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79211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2026-07-04T09:57:27.876Z</dcterms:created>
  <dcterms:modified xsi:type="dcterms:W3CDTF">2026-07-04T09:57:27.876Z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