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9C9AFF" w14:textId="5AED18EA" w:rsidR="00BD2ABF" w:rsidRDefault="00BD2ABF" w:rsidP="00BD2ABF">
      <w:pPr>
        <w:pStyle w:val="Heading1"/>
      </w:pPr>
      <w:bookmarkStart w:id="0" w:name="_Ref193763401"/>
      <w:r>
        <w:t xml:space="preserve">Taverna </w:t>
      </w:r>
      <w:r w:rsidR="007510B8">
        <w:t>2.5.</w:t>
      </w:r>
      <w:r w:rsidR="007328CB">
        <w:t>3</w:t>
      </w:r>
      <w:r>
        <w:t xml:space="preserve"> Server: Installation and Admi</w:t>
      </w:r>
      <w:r>
        <w:t>n</w:t>
      </w:r>
      <w:r>
        <w:t>istration Guide</w:t>
      </w:r>
      <w:bookmarkEnd w:id="0"/>
    </w:p>
    <w:p w14:paraId="17F313F0" w14:textId="1506081D" w:rsidR="00BD2ABF" w:rsidRDefault="00BD2ABF" w:rsidP="00BD2ABF">
      <w:pPr>
        <w:pStyle w:val="NormalParagraph"/>
      </w:pPr>
      <w:r>
        <w:t xml:space="preserve">This document relates to the </w:t>
      </w:r>
      <w:r w:rsidR="009561A3">
        <w:t>third</w:t>
      </w:r>
      <w:r w:rsidR="00BC6118">
        <w:t xml:space="preserve"> </w:t>
      </w:r>
      <w:r w:rsidR="005F4BCB">
        <w:t xml:space="preserve">public </w:t>
      </w:r>
      <w:r>
        <w:t xml:space="preserve">release of Taverna Server </w:t>
      </w:r>
      <w:r w:rsidR="00BC6118">
        <w:t xml:space="preserve">2.5 </w:t>
      </w:r>
      <w:r>
        <w:t xml:space="preserve">that is based on the Taverna </w:t>
      </w:r>
      <w:r w:rsidR="005F4BCB">
        <w:t>2.5</w:t>
      </w:r>
      <w:r>
        <w:t xml:space="preserve"> Platform, from the myGrid team at the University of Manche</w:t>
      </w:r>
      <w:r>
        <w:t>s</w:t>
      </w:r>
      <w:r>
        <w:t>ter.</w:t>
      </w:r>
    </w:p>
    <w:p w14:paraId="635095DB" w14:textId="77777777" w:rsidR="00BD2ABF" w:rsidRDefault="00BD2ABF" w:rsidP="00BD2ABF">
      <w:pPr>
        <w:pStyle w:val="Heading2"/>
      </w:pPr>
      <w:r w:rsidRPr="00F67F17">
        <w:t>About</w:t>
      </w:r>
    </w:p>
    <w:p w14:paraId="2591F130" w14:textId="41EE20E4" w:rsidR="00BD2ABF" w:rsidRDefault="00BD2ABF" w:rsidP="00BD2ABF">
      <w:pPr>
        <w:pStyle w:val="NormalParagraph"/>
      </w:pPr>
      <w:r>
        <w:t>This release is a</w:t>
      </w:r>
      <w:r w:rsidR="00BC6118">
        <w:t xml:space="preserve"> </w:t>
      </w:r>
      <w:r>
        <w:t>version of the Taverna 2</w:t>
      </w:r>
      <w:r w:rsidR="00BC6118">
        <w:t>.5</w:t>
      </w:r>
      <w:r>
        <w:t xml:space="preserve"> Server that is provided as a basis for d</w:t>
      </w:r>
      <w:r>
        <w:t>e</w:t>
      </w:r>
      <w:r>
        <w:t>ployments of server-ized Taverna in a multi-user environment.</w:t>
      </w:r>
    </w:p>
    <w:p w14:paraId="6ADE973A" w14:textId="66725C99" w:rsidR="00BD2ABF" w:rsidRDefault="00BD2ABF" w:rsidP="00BD2ABF">
      <w:pPr>
        <w:pStyle w:val="NormalParagraph"/>
      </w:pPr>
      <w:r>
        <w:t>In addition to its improved performance, this release supports a number of new fe</w:t>
      </w:r>
      <w:r>
        <w:t>a</w:t>
      </w:r>
      <w:r>
        <w:t>tures:</w:t>
      </w:r>
    </w:p>
    <w:p w14:paraId="24E5FAE5" w14:textId="60104C12" w:rsidR="00BC6118" w:rsidRPr="00B857ED" w:rsidRDefault="00BC6118" w:rsidP="00BC6118">
      <w:pPr>
        <w:pStyle w:val="NormalParagraph"/>
        <w:numPr>
          <w:ilvl w:val="0"/>
          <w:numId w:val="5"/>
        </w:numPr>
        <w:rPr>
          <w:sz w:val="22"/>
        </w:rPr>
      </w:pPr>
      <w:r w:rsidRPr="00B857ED">
        <w:rPr>
          <w:i/>
          <w:sz w:val="22"/>
        </w:rPr>
        <w:t>Major Feature:</w:t>
      </w:r>
      <w:r w:rsidRPr="00B857ED">
        <w:rPr>
          <w:sz w:val="22"/>
        </w:rPr>
        <w:t xml:space="preserve"> Support for Taverna </w:t>
      </w:r>
      <w:r w:rsidRPr="00F04AD6">
        <w:rPr>
          <w:b/>
          <w:sz w:val="22"/>
        </w:rPr>
        <w:t>Components</w:t>
      </w:r>
      <w:r w:rsidRPr="00B857ED">
        <w:rPr>
          <w:sz w:val="22"/>
        </w:rPr>
        <w:t>.</w:t>
      </w:r>
    </w:p>
    <w:p w14:paraId="25D6F6D0" w14:textId="6C433D48" w:rsidR="00BC6118" w:rsidRDefault="00BC6118" w:rsidP="00BC6118">
      <w:pPr>
        <w:pStyle w:val="NormalParagraph"/>
        <w:numPr>
          <w:ilvl w:val="0"/>
          <w:numId w:val="5"/>
        </w:numPr>
        <w:rPr>
          <w:sz w:val="22"/>
        </w:rPr>
      </w:pPr>
      <w:r w:rsidRPr="00B857ED">
        <w:rPr>
          <w:i/>
          <w:sz w:val="22"/>
        </w:rPr>
        <w:t>Major Feature:</w:t>
      </w:r>
      <w:r w:rsidRPr="00B857ED">
        <w:rPr>
          <w:sz w:val="22"/>
        </w:rPr>
        <w:t xml:space="preserve"> Support for the </w:t>
      </w:r>
      <w:r w:rsidRPr="00F04AD6">
        <w:rPr>
          <w:b/>
          <w:sz w:val="22"/>
        </w:rPr>
        <w:t>Interaction</w:t>
      </w:r>
      <w:r w:rsidRPr="00B857ED">
        <w:rPr>
          <w:sz w:val="22"/>
        </w:rPr>
        <w:t xml:space="preserve"> “service”.</w:t>
      </w:r>
    </w:p>
    <w:p w14:paraId="387596AA" w14:textId="48599FB7" w:rsidR="005F4BCB" w:rsidRDefault="005F4BCB" w:rsidP="00BC6118">
      <w:pPr>
        <w:pStyle w:val="NormalParagraph"/>
        <w:numPr>
          <w:ilvl w:val="0"/>
          <w:numId w:val="5"/>
        </w:numPr>
        <w:rPr>
          <w:sz w:val="22"/>
        </w:rPr>
      </w:pPr>
      <w:r>
        <w:rPr>
          <w:i/>
          <w:sz w:val="22"/>
        </w:rPr>
        <w:t>Major Feature:</w:t>
      </w:r>
      <w:r>
        <w:rPr>
          <w:sz w:val="22"/>
        </w:rPr>
        <w:t xml:space="preserve"> Updated execution engine to latest version</w:t>
      </w:r>
      <w:r w:rsidR="00BD5198">
        <w:rPr>
          <w:sz w:val="22"/>
        </w:rPr>
        <w:t xml:space="preserve"> (2.5)</w:t>
      </w:r>
      <w:r>
        <w:rPr>
          <w:sz w:val="22"/>
        </w:rPr>
        <w:t>.</w:t>
      </w:r>
    </w:p>
    <w:p w14:paraId="6C60DF0F" w14:textId="77286EE2" w:rsidR="007510B8" w:rsidRPr="00B857ED" w:rsidRDefault="007510B8" w:rsidP="00BC6118">
      <w:pPr>
        <w:pStyle w:val="NormalParagraph"/>
        <w:numPr>
          <w:ilvl w:val="0"/>
          <w:numId w:val="5"/>
        </w:numPr>
        <w:rPr>
          <w:sz w:val="22"/>
        </w:rPr>
      </w:pPr>
      <w:r>
        <w:rPr>
          <w:i/>
          <w:sz w:val="22"/>
        </w:rPr>
        <w:t xml:space="preserve">Major Feature: </w:t>
      </w:r>
      <w:r>
        <w:rPr>
          <w:sz w:val="22"/>
        </w:rPr>
        <w:t xml:space="preserve">Workflow runs now produce a </w:t>
      </w:r>
      <w:r w:rsidRPr="007B68BC">
        <w:rPr>
          <w:b/>
          <w:sz w:val="22"/>
        </w:rPr>
        <w:t>run bundle</w:t>
      </w:r>
      <w:r>
        <w:rPr>
          <w:sz w:val="22"/>
        </w:rPr>
        <w:t xml:space="preserve"> that describes the inputs and outputs of the run, together with provenance information</w:t>
      </w:r>
      <w:bookmarkStart w:id="1" w:name="_GoBack"/>
      <w:bookmarkEnd w:id="1"/>
      <w:r>
        <w:rPr>
          <w:sz w:val="22"/>
        </w:rPr>
        <w:t xml:space="preserve"> about the outputs.</w:t>
      </w:r>
    </w:p>
    <w:p w14:paraId="6A92DED3" w14:textId="1F7B459B" w:rsidR="00BC6118" w:rsidRPr="00B857ED" w:rsidRDefault="00BC6118" w:rsidP="00BC6118">
      <w:pPr>
        <w:pStyle w:val="NormalParagraph"/>
        <w:numPr>
          <w:ilvl w:val="0"/>
          <w:numId w:val="5"/>
        </w:numPr>
        <w:rPr>
          <w:sz w:val="22"/>
        </w:rPr>
      </w:pPr>
      <w:r w:rsidRPr="00B857ED">
        <w:rPr>
          <w:sz w:val="22"/>
        </w:rPr>
        <w:t>Start a workflow run by supplying a reference to a workflow document.</w:t>
      </w:r>
    </w:p>
    <w:p w14:paraId="22ECA0F8" w14:textId="07E630AC" w:rsidR="00BC6118" w:rsidRDefault="00BC6118" w:rsidP="00BC6118">
      <w:pPr>
        <w:pStyle w:val="NormalParagraph"/>
        <w:numPr>
          <w:ilvl w:val="0"/>
          <w:numId w:val="5"/>
        </w:numPr>
        <w:rPr>
          <w:sz w:val="22"/>
        </w:rPr>
      </w:pPr>
      <w:r w:rsidRPr="00B857ED">
        <w:rPr>
          <w:sz w:val="22"/>
        </w:rPr>
        <w:t>Set an arbitrary name for a workflow run.</w:t>
      </w:r>
    </w:p>
    <w:p w14:paraId="6A776DC4" w14:textId="0D5671D5" w:rsidR="005F4BCB" w:rsidRDefault="005F4BCB" w:rsidP="00BC6118">
      <w:pPr>
        <w:pStyle w:val="NormalParagraph"/>
        <w:numPr>
          <w:ilvl w:val="0"/>
          <w:numId w:val="5"/>
        </w:numPr>
        <w:rPr>
          <w:sz w:val="22"/>
        </w:rPr>
      </w:pPr>
      <w:r>
        <w:rPr>
          <w:sz w:val="22"/>
        </w:rPr>
        <w:t>Describes system capabilities</w:t>
      </w:r>
      <w:r w:rsidR="00BD5198">
        <w:rPr>
          <w:sz w:val="22"/>
        </w:rPr>
        <w:t>, so that it is possible to determine whether a workflow can be run prior to sending that workflow to the server</w:t>
      </w:r>
      <w:r>
        <w:rPr>
          <w:sz w:val="22"/>
        </w:rPr>
        <w:t>.</w:t>
      </w:r>
    </w:p>
    <w:p w14:paraId="02BAF87C" w14:textId="67DD2CCD" w:rsidR="005F4BCB" w:rsidRPr="00B857ED" w:rsidRDefault="005F4BCB" w:rsidP="00BC6118">
      <w:pPr>
        <w:pStyle w:val="NormalParagraph"/>
        <w:numPr>
          <w:ilvl w:val="0"/>
          <w:numId w:val="5"/>
        </w:numPr>
        <w:rPr>
          <w:sz w:val="22"/>
        </w:rPr>
      </w:pPr>
      <w:r>
        <w:rPr>
          <w:sz w:val="22"/>
        </w:rPr>
        <w:t>Improved resource management</w:t>
      </w:r>
      <w:r w:rsidR="00BD5198">
        <w:rPr>
          <w:sz w:val="22"/>
        </w:rPr>
        <w:t xml:space="preserve"> and logging</w:t>
      </w:r>
      <w:r>
        <w:rPr>
          <w:sz w:val="22"/>
        </w:rPr>
        <w:t>.</w:t>
      </w:r>
    </w:p>
    <w:p w14:paraId="5181440C" w14:textId="3008FC9B" w:rsidR="00BC6118" w:rsidRDefault="00BC6118" w:rsidP="00BC6118">
      <w:pPr>
        <w:pStyle w:val="NormalParagraph"/>
      </w:pPr>
      <w:r>
        <w:t>This is in addition to these features supported by Taverna Server 2.4.</w:t>
      </w:r>
    </w:p>
    <w:p w14:paraId="785C6F46" w14:textId="19DBF078" w:rsidR="00BD2ABF" w:rsidRPr="008676A6" w:rsidRDefault="00BD2ABF" w:rsidP="00CA1A98">
      <w:pPr>
        <w:pStyle w:val="NormalParagraph"/>
        <w:numPr>
          <w:ilvl w:val="0"/>
          <w:numId w:val="5"/>
        </w:numPr>
        <w:rPr>
          <w:sz w:val="22"/>
          <w:szCs w:val="22"/>
        </w:rPr>
      </w:pPr>
      <w:r w:rsidRPr="008676A6">
        <w:rPr>
          <w:sz w:val="22"/>
          <w:szCs w:val="22"/>
        </w:rPr>
        <w:t xml:space="preserve">Based on </w:t>
      </w:r>
      <w:r w:rsidRPr="008676A6">
        <w:rPr>
          <w:b/>
          <w:sz w:val="22"/>
          <w:szCs w:val="22"/>
        </w:rPr>
        <w:t xml:space="preserve">Taverna </w:t>
      </w:r>
      <w:r w:rsidR="00DA05E9" w:rsidRPr="008676A6">
        <w:rPr>
          <w:b/>
          <w:sz w:val="22"/>
          <w:szCs w:val="22"/>
        </w:rPr>
        <w:t>2.4</w:t>
      </w:r>
    </w:p>
    <w:p w14:paraId="0D25BD27" w14:textId="77777777" w:rsidR="00BD2ABF" w:rsidRPr="008676A6" w:rsidRDefault="00BD2ABF" w:rsidP="00CA1A98">
      <w:pPr>
        <w:pStyle w:val="NormalParagraph"/>
        <w:numPr>
          <w:ilvl w:val="0"/>
          <w:numId w:val="5"/>
        </w:numPr>
        <w:rPr>
          <w:sz w:val="22"/>
          <w:szCs w:val="22"/>
        </w:rPr>
      </w:pPr>
      <w:r w:rsidRPr="008676A6">
        <w:rPr>
          <w:b/>
          <w:sz w:val="22"/>
          <w:szCs w:val="22"/>
        </w:rPr>
        <w:t>Multiple users</w:t>
      </w:r>
      <w:r w:rsidRPr="008676A6">
        <w:rPr>
          <w:sz w:val="22"/>
          <w:szCs w:val="22"/>
        </w:rPr>
        <w:t>, with strong separation between them.</w:t>
      </w:r>
    </w:p>
    <w:p w14:paraId="7BD64A38" w14:textId="77777777" w:rsidR="00BD2ABF" w:rsidRPr="008676A6" w:rsidRDefault="00BD2ABF" w:rsidP="00CA1A98">
      <w:pPr>
        <w:pStyle w:val="NormalParagraph"/>
        <w:numPr>
          <w:ilvl w:val="0"/>
          <w:numId w:val="5"/>
        </w:numPr>
        <w:rPr>
          <w:sz w:val="22"/>
          <w:szCs w:val="22"/>
        </w:rPr>
      </w:pPr>
      <w:r w:rsidRPr="008676A6">
        <w:rPr>
          <w:sz w:val="22"/>
          <w:szCs w:val="22"/>
        </w:rPr>
        <w:t xml:space="preserve">Limited </w:t>
      </w:r>
      <w:r w:rsidRPr="008676A6">
        <w:rPr>
          <w:b/>
          <w:sz w:val="22"/>
          <w:szCs w:val="22"/>
        </w:rPr>
        <w:t>persistence over service restarts</w:t>
      </w:r>
      <w:r w:rsidRPr="008676A6">
        <w:rPr>
          <w:sz w:val="22"/>
          <w:szCs w:val="22"/>
        </w:rPr>
        <w:t>, depending on exact deployment.</w:t>
      </w:r>
    </w:p>
    <w:p w14:paraId="66EA4A5E" w14:textId="77777777" w:rsidR="00BD2ABF" w:rsidRPr="008676A6" w:rsidRDefault="00BD2ABF" w:rsidP="00CA1A98">
      <w:pPr>
        <w:pStyle w:val="NormalParagraph"/>
        <w:numPr>
          <w:ilvl w:val="0"/>
          <w:numId w:val="5"/>
        </w:numPr>
        <w:rPr>
          <w:sz w:val="22"/>
          <w:szCs w:val="22"/>
        </w:rPr>
      </w:pPr>
      <w:r w:rsidRPr="008676A6">
        <w:rPr>
          <w:b/>
          <w:sz w:val="22"/>
          <w:szCs w:val="22"/>
        </w:rPr>
        <w:t>Workflow run introspection</w:t>
      </w:r>
      <w:r w:rsidRPr="008676A6">
        <w:rPr>
          <w:sz w:val="22"/>
          <w:szCs w:val="22"/>
        </w:rPr>
        <w:t xml:space="preserve"> capabilities; clients can ask the server what i</w:t>
      </w:r>
      <w:r w:rsidRPr="008676A6">
        <w:rPr>
          <w:sz w:val="22"/>
          <w:szCs w:val="22"/>
        </w:rPr>
        <w:t>n</w:t>
      </w:r>
      <w:r w:rsidRPr="008676A6">
        <w:rPr>
          <w:sz w:val="22"/>
          <w:szCs w:val="22"/>
        </w:rPr>
        <w:t>puts they should supply and what outputs were provided.</w:t>
      </w:r>
    </w:p>
    <w:p w14:paraId="4533D416" w14:textId="77777777" w:rsidR="00BD2ABF" w:rsidRPr="008676A6" w:rsidRDefault="00BD2ABF" w:rsidP="00CA1A98">
      <w:pPr>
        <w:pStyle w:val="NormalParagraph"/>
        <w:numPr>
          <w:ilvl w:val="0"/>
          <w:numId w:val="5"/>
        </w:numPr>
        <w:rPr>
          <w:sz w:val="22"/>
          <w:szCs w:val="22"/>
        </w:rPr>
      </w:pPr>
      <w:r w:rsidRPr="008676A6">
        <w:rPr>
          <w:b/>
          <w:sz w:val="22"/>
          <w:szCs w:val="22"/>
        </w:rPr>
        <w:t>Workflow run termination notifications</w:t>
      </w:r>
      <w:r w:rsidRPr="008676A6">
        <w:rPr>
          <w:sz w:val="22"/>
          <w:szCs w:val="22"/>
        </w:rPr>
        <w:t xml:space="preserve"> through multiple mechanisms (RSS feed, email, SMS, twitter, etc. depending on deployment).</w:t>
      </w:r>
    </w:p>
    <w:p w14:paraId="705C24F5" w14:textId="3751FC36" w:rsidR="00BD2ABF" w:rsidRPr="008676A6" w:rsidRDefault="00BD2ABF" w:rsidP="00CA1A98">
      <w:pPr>
        <w:pStyle w:val="NormalParagraph"/>
        <w:numPr>
          <w:ilvl w:val="0"/>
          <w:numId w:val="5"/>
        </w:numPr>
        <w:rPr>
          <w:sz w:val="22"/>
          <w:szCs w:val="22"/>
        </w:rPr>
      </w:pPr>
      <w:r w:rsidRPr="008676A6">
        <w:rPr>
          <w:b/>
          <w:sz w:val="22"/>
          <w:szCs w:val="22"/>
        </w:rPr>
        <w:t>Security</w:t>
      </w:r>
      <w:r w:rsidR="00316639" w:rsidRPr="008676A6">
        <w:rPr>
          <w:sz w:val="22"/>
          <w:szCs w:val="22"/>
        </w:rPr>
        <w:t>, both of access to the service and access by the workflow runs to other se</w:t>
      </w:r>
      <w:r w:rsidR="00316639" w:rsidRPr="008676A6">
        <w:rPr>
          <w:sz w:val="22"/>
          <w:szCs w:val="22"/>
        </w:rPr>
        <w:t>r</w:t>
      </w:r>
      <w:r w:rsidR="00316639" w:rsidRPr="008676A6">
        <w:rPr>
          <w:sz w:val="22"/>
          <w:szCs w:val="22"/>
        </w:rPr>
        <w:t>vices.</w:t>
      </w:r>
    </w:p>
    <w:p w14:paraId="1A02CA76" w14:textId="77777777" w:rsidR="00BD2ABF" w:rsidRDefault="00BD2ABF" w:rsidP="00CA1A98">
      <w:pPr>
        <w:pStyle w:val="NormalParagraph"/>
        <w:numPr>
          <w:ilvl w:val="0"/>
          <w:numId w:val="5"/>
        </w:numPr>
        <w:rPr>
          <w:sz w:val="22"/>
          <w:szCs w:val="22"/>
        </w:rPr>
      </w:pPr>
      <w:r w:rsidRPr="008676A6">
        <w:rPr>
          <w:b/>
          <w:sz w:val="22"/>
          <w:szCs w:val="22"/>
        </w:rPr>
        <w:t>Administrative REST interface</w:t>
      </w:r>
      <w:r w:rsidRPr="008676A6">
        <w:rPr>
          <w:sz w:val="22"/>
          <w:szCs w:val="22"/>
        </w:rPr>
        <w:t xml:space="preserve"> including resource accounting</w:t>
      </w:r>
    </w:p>
    <w:p w14:paraId="37315436" w14:textId="096CEDB6" w:rsidR="00915A91" w:rsidRPr="00915A91" w:rsidRDefault="00915A91" w:rsidP="00915A91">
      <w:pPr>
        <w:pStyle w:val="NormalParagraph"/>
        <w:numPr>
          <w:ilvl w:val="1"/>
          <w:numId w:val="5"/>
        </w:numPr>
        <w:rPr>
          <w:sz w:val="22"/>
          <w:szCs w:val="22"/>
        </w:rPr>
      </w:pPr>
      <w:r w:rsidRPr="00915A91">
        <w:rPr>
          <w:sz w:val="22"/>
          <w:szCs w:val="22"/>
        </w:rPr>
        <w:t xml:space="preserve">See the </w:t>
      </w:r>
      <w:r w:rsidRPr="00915A91">
        <w:rPr>
          <w:rStyle w:val="Literal"/>
          <w:sz w:val="22"/>
          <w:szCs w:val="22"/>
        </w:rPr>
        <w:t>http</w:t>
      </w:r>
      <w:r w:rsidRPr="00915A91">
        <w:rPr>
          <w:rStyle w:val="Literal"/>
          <w:sz w:val="22"/>
          <w:szCs w:val="22"/>
        </w:rPr>
        <w:t>s</w:t>
      </w:r>
      <w:r w:rsidRPr="00915A91">
        <w:rPr>
          <w:rStyle w:val="Literal"/>
          <w:sz w:val="22"/>
          <w:szCs w:val="22"/>
        </w:rPr>
        <w:t>://</w:t>
      </w:r>
      <w:r w:rsidRPr="00915A91">
        <w:rPr>
          <w:i/>
          <w:sz w:val="22"/>
          <w:szCs w:val="22"/>
        </w:rPr>
        <w:t>«SERVER:PORT»</w:t>
      </w:r>
      <w:r w:rsidRPr="00915A91">
        <w:rPr>
          <w:rStyle w:val="Literal"/>
          <w:sz w:val="22"/>
          <w:szCs w:val="22"/>
        </w:rPr>
        <w:t>/taverna-server</w:t>
      </w:r>
      <w:r w:rsidRPr="00915A91">
        <w:rPr>
          <w:rStyle w:val="Literal"/>
          <w:sz w:val="22"/>
          <w:szCs w:val="22"/>
        </w:rPr>
        <w:t>/admin</w:t>
      </w:r>
      <w:r w:rsidRPr="00915A91">
        <w:rPr>
          <w:sz w:val="22"/>
          <w:szCs w:val="22"/>
        </w:rPr>
        <w:t xml:space="preserve"> for a</w:t>
      </w:r>
      <w:r w:rsidRPr="00915A91">
        <w:rPr>
          <w:sz w:val="22"/>
          <w:szCs w:val="22"/>
        </w:rPr>
        <w:t>c</w:t>
      </w:r>
      <w:r w:rsidRPr="00915A91">
        <w:rPr>
          <w:sz w:val="22"/>
          <w:szCs w:val="22"/>
        </w:rPr>
        <w:t>cess</w:t>
      </w:r>
      <w:r>
        <w:rPr>
          <w:sz w:val="22"/>
          <w:szCs w:val="22"/>
        </w:rPr>
        <w:t xml:space="preserve"> (assuming you installed the server as the </w:t>
      </w:r>
      <w:r w:rsidRPr="00915A91">
        <w:rPr>
          <w:rStyle w:val="Literal"/>
          <w:sz w:val="22"/>
          <w:szCs w:val="22"/>
        </w:rPr>
        <w:t>taverna-server</w:t>
      </w:r>
      <w:r>
        <w:rPr>
          <w:sz w:val="22"/>
          <w:szCs w:val="22"/>
        </w:rPr>
        <w:t xml:space="preserve"> webapp).</w:t>
      </w:r>
    </w:p>
    <w:p w14:paraId="781DC34A" w14:textId="77777777" w:rsidR="00BD2ABF" w:rsidRPr="008676A6" w:rsidRDefault="00BD2ABF" w:rsidP="00CA1A98">
      <w:pPr>
        <w:pStyle w:val="NormalParagraph"/>
        <w:numPr>
          <w:ilvl w:val="0"/>
          <w:numId w:val="5"/>
        </w:numPr>
        <w:rPr>
          <w:sz w:val="22"/>
          <w:szCs w:val="22"/>
        </w:rPr>
      </w:pPr>
      <w:r w:rsidRPr="008676A6">
        <w:rPr>
          <w:sz w:val="22"/>
          <w:szCs w:val="22"/>
        </w:rPr>
        <w:t xml:space="preserve">Streaming of </w:t>
      </w:r>
      <w:r w:rsidRPr="008676A6">
        <w:rPr>
          <w:b/>
          <w:sz w:val="22"/>
          <w:szCs w:val="22"/>
        </w:rPr>
        <w:t>large files</w:t>
      </w:r>
      <w:r w:rsidRPr="008676A6">
        <w:rPr>
          <w:sz w:val="22"/>
          <w:szCs w:val="22"/>
        </w:rPr>
        <w:t xml:space="preserve"> both for download and upload.</w:t>
      </w:r>
    </w:p>
    <w:p w14:paraId="28D9F774" w14:textId="58556BAA" w:rsidR="00BD2ABF" w:rsidRDefault="00BC6118" w:rsidP="00BD2ABF">
      <w:pPr>
        <w:pStyle w:val="NormalParagraph"/>
      </w:pPr>
      <w:r>
        <w:t>And these features of Taverna Server 2.2</w:t>
      </w:r>
      <w:r w:rsidR="00BD2ABF">
        <w:t>:</w:t>
      </w:r>
    </w:p>
    <w:p w14:paraId="4CF6E37F" w14:textId="77777777" w:rsidR="00BD2ABF" w:rsidRPr="008676A6" w:rsidRDefault="00BD2ABF" w:rsidP="00CA1A98">
      <w:pPr>
        <w:pStyle w:val="NormalParagraph"/>
        <w:numPr>
          <w:ilvl w:val="0"/>
          <w:numId w:val="7"/>
        </w:numPr>
        <w:rPr>
          <w:b/>
          <w:sz w:val="22"/>
          <w:szCs w:val="22"/>
        </w:rPr>
      </w:pPr>
      <w:r w:rsidRPr="008676A6">
        <w:rPr>
          <w:b/>
          <w:sz w:val="22"/>
          <w:szCs w:val="22"/>
        </w:rPr>
        <w:t>Upload and Execution of arbitrary Taverna 2 workflows</w:t>
      </w:r>
    </w:p>
    <w:p w14:paraId="36826E7B" w14:textId="77777777" w:rsidR="00BD2ABF" w:rsidRPr="008676A6" w:rsidRDefault="00BD2ABF" w:rsidP="00CA1A98">
      <w:pPr>
        <w:pStyle w:val="NormalParagraph"/>
        <w:numPr>
          <w:ilvl w:val="0"/>
          <w:numId w:val="7"/>
        </w:numPr>
        <w:rPr>
          <w:sz w:val="22"/>
          <w:szCs w:val="22"/>
        </w:rPr>
      </w:pPr>
      <w:r w:rsidRPr="008676A6">
        <w:rPr>
          <w:b/>
          <w:sz w:val="22"/>
          <w:szCs w:val="22"/>
        </w:rPr>
        <w:t>Access to Workflow's Interim Output Files</w:t>
      </w:r>
      <w:r w:rsidRPr="008676A6">
        <w:rPr>
          <w:sz w:val="22"/>
          <w:szCs w:val="22"/>
        </w:rPr>
        <w:t>; no need to wait for the workflow to finish if the results are available sooner</w:t>
      </w:r>
    </w:p>
    <w:p w14:paraId="44D53B60" w14:textId="77777777" w:rsidR="00BD2ABF" w:rsidRPr="008676A6" w:rsidRDefault="00BD2ABF" w:rsidP="00CA1A98">
      <w:pPr>
        <w:pStyle w:val="NormalParagraph"/>
        <w:numPr>
          <w:ilvl w:val="1"/>
          <w:numId w:val="7"/>
        </w:numPr>
        <w:rPr>
          <w:sz w:val="22"/>
          <w:szCs w:val="22"/>
        </w:rPr>
      </w:pPr>
      <w:r w:rsidRPr="008676A6">
        <w:rPr>
          <w:b/>
          <w:sz w:val="22"/>
          <w:szCs w:val="22"/>
        </w:rPr>
        <w:lastRenderedPageBreak/>
        <w:t>Safe File Management</w:t>
      </w:r>
      <w:r w:rsidRPr="008676A6">
        <w:rPr>
          <w:sz w:val="22"/>
          <w:szCs w:val="22"/>
        </w:rPr>
        <w:t xml:space="preserve"> for handling results; workflows cannot interfere with each others files</w:t>
      </w:r>
    </w:p>
    <w:p w14:paraId="4353B1C9" w14:textId="77777777" w:rsidR="00BD2ABF" w:rsidRPr="008676A6" w:rsidRDefault="00BD2ABF" w:rsidP="00CA1A98">
      <w:pPr>
        <w:pStyle w:val="NormalParagraph"/>
        <w:numPr>
          <w:ilvl w:val="0"/>
          <w:numId w:val="7"/>
        </w:numPr>
        <w:rPr>
          <w:sz w:val="22"/>
          <w:szCs w:val="22"/>
        </w:rPr>
      </w:pPr>
      <w:r w:rsidRPr="008676A6">
        <w:rPr>
          <w:sz w:val="22"/>
          <w:szCs w:val="22"/>
        </w:rPr>
        <w:t xml:space="preserve">Simple mechanism for </w:t>
      </w:r>
      <w:r w:rsidRPr="008676A6">
        <w:rPr>
          <w:b/>
          <w:sz w:val="22"/>
          <w:szCs w:val="22"/>
        </w:rPr>
        <w:t>Removal of Expired Workflows</w:t>
      </w:r>
    </w:p>
    <w:p w14:paraId="7CD832AC" w14:textId="77777777" w:rsidR="00BD2ABF" w:rsidRPr="008676A6" w:rsidRDefault="00BD2ABF" w:rsidP="00CA1A98">
      <w:pPr>
        <w:pStyle w:val="NormalParagraph"/>
        <w:numPr>
          <w:ilvl w:val="0"/>
          <w:numId w:val="7"/>
        </w:numPr>
        <w:rPr>
          <w:sz w:val="22"/>
          <w:szCs w:val="22"/>
        </w:rPr>
      </w:pPr>
      <w:r w:rsidRPr="008676A6">
        <w:rPr>
          <w:sz w:val="22"/>
          <w:szCs w:val="22"/>
        </w:rPr>
        <w:t xml:space="preserve">Support for both </w:t>
      </w:r>
      <w:r w:rsidRPr="008676A6">
        <w:rPr>
          <w:b/>
          <w:sz w:val="22"/>
          <w:szCs w:val="22"/>
        </w:rPr>
        <w:t>RESTful and SOAP APIs</w:t>
      </w:r>
      <w:r w:rsidRPr="008676A6">
        <w:rPr>
          <w:sz w:val="22"/>
          <w:szCs w:val="22"/>
        </w:rPr>
        <w:t>, for easier tooling</w:t>
      </w:r>
    </w:p>
    <w:p w14:paraId="0D1CFBB4" w14:textId="77777777" w:rsidR="00BD2ABF" w:rsidRPr="008676A6" w:rsidRDefault="00BD2ABF" w:rsidP="00CA1A98">
      <w:pPr>
        <w:pStyle w:val="NormalParagraph"/>
        <w:numPr>
          <w:ilvl w:val="0"/>
          <w:numId w:val="7"/>
        </w:numPr>
        <w:rPr>
          <w:b/>
          <w:sz w:val="22"/>
          <w:szCs w:val="22"/>
        </w:rPr>
      </w:pPr>
      <w:r w:rsidRPr="008676A6">
        <w:rPr>
          <w:b/>
          <w:sz w:val="22"/>
          <w:szCs w:val="22"/>
        </w:rPr>
        <w:t>JMX-based Management API</w:t>
      </w:r>
    </w:p>
    <w:p w14:paraId="2BF0EEC0" w14:textId="256DD449" w:rsidR="00BD2ABF" w:rsidRDefault="00BD2ABF" w:rsidP="00BD2ABF">
      <w:pPr>
        <w:pStyle w:val="NormalParagraph"/>
      </w:pPr>
      <w:r>
        <w:t>There remain a number of known-missing features; notably these include:</w:t>
      </w:r>
    </w:p>
    <w:p w14:paraId="572A15F0" w14:textId="68692999" w:rsidR="00BC6118" w:rsidRDefault="00BC6118" w:rsidP="00CA1A98">
      <w:pPr>
        <w:pStyle w:val="NormalParagraph"/>
        <w:numPr>
          <w:ilvl w:val="0"/>
          <w:numId w:val="6"/>
        </w:numPr>
        <w:rPr>
          <w:sz w:val="22"/>
          <w:szCs w:val="22"/>
        </w:rPr>
      </w:pPr>
      <w:r>
        <w:rPr>
          <w:sz w:val="22"/>
          <w:szCs w:val="22"/>
        </w:rPr>
        <w:t>Support for execution on a back-end cluster, Cloud or Grid.</w:t>
      </w:r>
    </w:p>
    <w:p w14:paraId="550404BB" w14:textId="07D12739" w:rsidR="00BD2ABF" w:rsidRPr="008676A6" w:rsidRDefault="00BC6118" w:rsidP="00CA1A98">
      <w:pPr>
        <w:pStyle w:val="NormalParagraph"/>
        <w:numPr>
          <w:ilvl w:val="0"/>
          <w:numId w:val="6"/>
        </w:numPr>
        <w:rPr>
          <w:sz w:val="22"/>
          <w:szCs w:val="22"/>
        </w:rPr>
      </w:pPr>
      <w:r>
        <w:rPr>
          <w:sz w:val="22"/>
          <w:szCs w:val="22"/>
        </w:rPr>
        <w:t xml:space="preserve">Access to the </w:t>
      </w:r>
      <w:r w:rsidR="00FC2227">
        <w:rPr>
          <w:sz w:val="22"/>
          <w:szCs w:val="22"/>
        </w:rPr>
        <w:t>w</w:t>
      </w:r>
      <w:r>
        <w:rPr>
          <w:sz w:val="22"/>
          <w:szCs w:val="22"/>
        </w:rPr>
        <w:t xml:space="preserve">orkflow </w:t>
      </w:r>
      <w:r w:rsidR="00FC2227">
        <w:rPr>
          <w:sz w:val="22"/>
          <w:szCs w:val="22"/>
        </w:rPr>
        <w:t>r</w:t>
      </w:r>
      <w:r>
        <w:rPr>
          <w:sz w:val="22"/>
          <w:szCs w:val="22"/>
        </w:rPr>
        <w:t xml:space="preserve">un </w:t>
      </w:r>
      <w:r w:rsidR="00FC2227">
        <w:rPr>
          <w:sz w:val="22"/>
          <w:szCs w:val="22"/>
        </w:rPr>
        <w:t>p</w:t>
      </w:r>
      <w:r w:rsidR="00BD2ABF" w:rsidRPr="008676A6">
        <w:rPr>
          <w:sz w:val="22"/>
          <w:szCs w:val="22"/>
        </w:rPr>
        <w:t>rovenance</w:t>
      </w:r>
      <w:r>
        <w:rPr>
          <w:sz w:val="22"/>
          <w:szCs w:val="22"/>
        </w:rPr>
        <w:t xml:space="preserve"> information</w:t>
      </w:r>
      <w:r w:rsidR="00FC2227">
        <w:rPr>
          <w:sz w:val="22"/>
          <w:szCs w:val="22"/>
        </w:rPr>
        <w:t xml:space="preserve"> (other than by downloading a raw Apache Derby database)</w:t>
      </w:r>
      <w:r>
        <w:rPr>
          <w:sz w:val="22"/>
          <w:szCs w:val="22"/>
        </w:rPr>
        <w:t>.</w:t>
      </w:r>
    </w:p>
    <w:p w14:paraId="3FBCFFF7" w14:textId="68A6D29B" w:rsidR="00FC2227" w:rsidRDefault="00FC2227" w:rsidP="00CA1A98">
      <w:pPr>
        <w:pStyle w:val="NormalParagraph"/>
        <w:numPr>
          <w:ilvl w:val="0"/>
          <w:numId w:val="6"/>
        </w:numPr>
        <w:rPr>
          <w:sz w:val="22"/>
          <w:szCs w:val="22"/>
        </w:rPr>
      </w:pPr>
      <w:r>
        <w:rPr>
          <w:sz w:val="22"/>
          <w:szCs w:val="22"/>
        </w:rPr>
        <w:t>Full access to the workflow run working directory via WebDAV.</w:t>
      </w:r>
    </w:p>
    <w:p w14:paraId="163650A1" w14:textId="73CF095B" w:rsidR="00BD2ABF" w:rsidRDefault="00FC2227" w:rsidP="00CA1A98">
      <w:pPr>
        <w:pStyle w:val="NormalParagraph"/>
        <w:numPr>
          <w:ilvl w:val="0"/>
          <w:numId w:val="6"/>
        </w:numPr>
        <w:rPr>
          <w:sz w:val="22"/>
          <w:szCs w:val="22"/>
        </w:rPr>
      </w:pPr>
      <w:r>
        <w:rPr>
          <w:sz w:val="22"/>
          <w:szCs w:val="22"/>
        </w:rPr>
        <w:t>Fully surfaced w</w:t>
      </w:r>
      <w:r w:rsidR="00BD2ABF" w:rsidRPr="008676A6">
        <w:rPr>
          <w:sz w:val="22"/>
          <w:szCs w:val="22"/>
        </w:rPr>
        <w:t xml:space="preserve">orkflow </w:t>
      </w:r>
      <w:r>
        <w:rPr>
          <w:sz w:val="22"/>
          <w:szCs w:val="22"/>
        </w:rPr>
        <w:t>e</w:t>
      </w:r>
      <w:r w:rsidR="00BD2ABF" w:rsidRPr="008676A6">
        <w:rPr>
          <w:sz w:val="22"/>
          <w:szCs w:val="22"/>
        </w:rPr>
        <w:t xml:space="preserve">xecution </w:t>
      </w:r>
      <w:r>
        <w:rPr>
          <w:sz w:val="22"/>
          <w:szCs w:val="22"/>
        </w:rPr>
        <w:t>m</w:t>
      </w:r>
      <w:r w:rsidR="00BD2ABF" w:rsidRPr="008676A6">
        <w:rPr>
          <w:sz w:val="22"/>
          <w:szCs w:val="22"/>
        </w:rPr>
        <w:t>odel</w:t>
      </w:r>
      <w:r>
        <w:rPr>
          <w:sz w:val="22"/>
          <w:szCs w:val="22"/>
        </w:rPr>
        <w:t>, including to intermediate state info</w:t>
      </w:r>
      <w:r>
        <w:rPr>
          <w:sz w:val="22"/>
          <w:szCs w:val="22"/>
        </w:rPr>
        <w:t>r</w:t>
      </w:r>
      <w:r>
        <w:rPr>
          <w:sz w:val="22"/>
          <w:szCs w:val="22"/>
        </w:rPr>
        <w:t>mation.</w:t>
      </w:r>
    </w:p>
    <w:p w14:paraId="5733B8F8" w14:textId="3F08743F" w:rsidR="004B4131" w:rsidRDefault="004B4131" w:rsidP="004B4131">
      <w:pPr>
        <w:pStyle w:val="Heading2"/>
      </w:pPr>
      <w:r>
        <w:t>Known Limitations</w:t>
      </w:r>
    </w:p>
    <w:p w14:paraId="4F6A6098" w14:textId="35EC82F0" w:rsidR="004B4131" w:rsidRPr="004B4131" w:rsidRDefault="004B4131" w:rsidP="004B4131">
      <w:pPr>
        <w:pStyle w:val="NormalParagraph"/>
      </w:pPr>
      <w:r>
        <w:t xml:space="preserve">There is a known limitation of 100MB on the size of individual atomic values that may be present on a workflow port, processor port or datalink of a Workflow. With a list, this is a restriction on the size of the elements in the list, and not on the total size of the list’s items, though it is </w:t>
      </w:r>
      <w:r>
        <w:rPr>
          <w:i/>
        </w:rPr>
        <w:t>recommended</w:t>
      </w:r>
      <w:r>
        <w:t xml:space="preserve"> that lists be kept su</w:t>
      </w:r>
      <w:r>
        <w:t>b</w:t>
      </w:r>
      <w:r>
        <w:t xml:space="preserve">stantially smaller than this to ensure that they fit in memory. The </w:t>
      </w:r>
      <w:r w:rsidRPr="004B4131">
        <w:rPr>
          <w:i/>
        </w:rPr>
        <w:t>recommended</w:t>
      </w:r>
      <w:r>
        <w:t xml:space="preserve"> workaround for this is to </w:t>
      </w:r>
      <w:r w:rsidR="00F170AF">
        <w:t>keep large values in files on disk or in a database, and to only pass references to those files (i.e., filenames) along datalinks.</w:t>
      </w:r>
    </w:p>
    <w:p w14:paraId="3CBFEA09" w14:textId="047AEAD5" w:rsidR="00BD2ABF" w:rsidRDefault="006A6C1A" w:rsidP="00BD2ABF">
      <w:pPr>
        <w:pStyle w:val="Heading2"/>
      </w:pPr>
      <w:r>
        <w:br w:type="column"/>
      </w:r>
      <w:r w:rsidR="00BD2ABF">
        <w:t>Installation</w:t>
      </w:r>
    </w:p>
    <w:p w14:paraId="298221EE" w14:textId="77777777" w:rsidR="00BD2ABF" w:rsidRDefault="00BD2ABF" w:rsidP="00BD2ABF">
      <w:pPr>
        <w:pStyle w:val="Heading3"/>
      </w:pPr>
      <w:r>
        <w:t>Prerequisites</w:t>
      </w:r>
    </w:p>
    <w:p w14:paraId="3C513097" w14:textId="77777777" w:rsidR="00736ED0" w:rsidRDefault="00BD2ABF" w:rsidP="00BD2ABF">
      <w:pPr>
        <w:pStyle w:val="NormalParagraph"/>
      </w:pPr>
      <w:r>
        <w:t xml:space="preserve">You will need </w:t>
      </w:r>
      <w:r w:rsidRPr="00360BDC">
        <w:rPr>
          <w:b/>
        </w:rPr>
        <w:t>Unix</w:t>
      </w:r>
      <w:r>
        <w:t xml:space="preserve"> of some kind.</w:t>
      </w:r>
    </w:p>
    <w:p w14:paraId="23AD69BC" w14:textId="205237CC" w:rsidR="00736ED0" w:rsidRDefault="00736ED0" w:rsidP="00736ED0">
      <w:pPr>
        <w:pStyle w:val="NormalParagraph"/>
        <w:ind w:left="720"/>
      </w:pPr>
      <w:r>
        <w:t>This software was developed against Debian Linux</w:t>
      </w:r>
      <w:r w:rsidR="0009766F">
        <w:t xml:space="preserve"> 5.0.9</w:t>
      </w:r>
      <w:r w:rsidR="00360BDC">
        <w:t>, but we anticipate that these instructions will apply equally to other Unixes</w:t>
      </w:r>
      <w:r>
        <w:t>.</w:t>
      </w:r>
    </w:p>
    <w:p w14:paraId="7748AFC9" w14:textId="21FA1131" w:rsidR="00736ED0" w:rsidRDefault="00736ED0" w:rsidP="00736ED0">
      <w:pPr>
        <w:pStyle w:val="NormalParagraph"/>
        <w:ind w:left="720"/>
      </w:pPr>
      <w:r w:rsidRPr="00324317">
        <w:rPr>
          <w:noProof/>
          <w:lang w:val="en-US"/>
        </w:rPr>
        <mc:AlternateContent>
          <mc:Choice Requires="wps">
            <w:drawing>
              <wp:inline distT="0" distB="0" distL="0" distR="0" wp14:anchorId="11725C65" wp14:editId="690EFC9D">
                <wp:extent cx="4798337" cy="1256168"/>
                <wp:effectExtent l="0" t="0" r="27940" b="22225"/>
                <wp:docPr id="4" name="Text Box 4"/>
                <wp:cNvGraphicFramePr/>
                <a:graphic xmlns:a="http://schemas.openxmlformats.org/drawingml/2006/main">
                  <a:graphicData uri="http://schemas.microsoft.com/office/word/2010/wordprocessingShape">
                    <wps:wsp>
                      <wps:cNvSpPr txBox="1"/>
                      <wps:spPr>
                        <a:xfrm>
                          <a:off x="0" y="0"/>
                          <a:ext cx="4798337" cy="1256168"/>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8C4904" w14:textId="7929EE17" w:rsidR="004B4131" w:rsidRPr="005F4BCB" w:rsidRDefault="004B4131" w:rsidP="00736ED0">
                            <w:pPr>
                              <w:pStyle w:val="NormalParagraph"/>
                              <w:rPr>
                                <w:i/>
                                <w:sz w:val="22"/>
                                <w:szCs w:val="22"/>
                              </w:rPr>
                            </w:pPr>
                            <w:r w:rsidRPr="00736ED0">
                              <w:rPr>
                                <w:i/>
                                <w:sz w:val="22"/>
                                <w:szCs w:val="22"/>
                              </w:rPr>
                              <w:t>The system security integration does not work with the Windows security model, and the restrictions on command-line lengths on that platform are another signif</w:t>
                            </w:r>
                            <w:r w:rsidRPr="00736ED0">
                              <w:rPr>
                                <w:i/>
                                <w:sz w:val="22"/>
                                <w:szCs w:val="22"/>
                              </w:rPr>
                              <w:t>i</w:t>
                            </w:r>
                            <w:r w:rsidRPr="00736ED0">
                              <w:rPr>
                                <w:i/>
                                <w:sz w:val="22"/>
                                <w:szCs w:val="22"/>
                              </w:rPr>
                              <w:t xml:space="preserve">cant issue. </w:t>
                            </w:r>
                            <w:r>
                              <w:rPr>
                                <w:i/>
                                <w:sz w:val="22"/>
                                <w:szCs w:val="22"/>
                              </w:rPr>
                              <w:t xml:space="preserve">Because of this, Taverna Server 2.5 does not support Windows at this stage. Tools and services hosted on Windows </w:t>
                            </w:r>
                            <w:r w:rsidRPr="005F4BCB">
                              <w:rPr>
                                <w:b/>
                                <w:sz w:val="22"/>
                                <w:szCs w:val="22"/>
                              </w:rPr>
                              <w:t>may</w:t>
                            </w:r>
                            <w:r>
                              <w:rPr>
                                <w:i/>
                                <w:sz w:val="22"/>
                                <w:szCs w:val="22"/>
                              </w:rPr>
                              <w:t xml:space="preserve"> be used, but only via r</w:t>
                            </w:r>
                            <w:r>
                              <w:rPr>
                                <w:i/>
                                <w:sz w:val="22"/>
                                <w:szCs w:val="22"/>
                              </w:rPr>
                              <w:t>e</w:t>
                            </w:r>
                            <w:r>
                              <w:rPr>
                                <w:i/>
                                <w:sz w:val="22"/>
                                <w:szCs w:val="22"/>
                              </w:rPr>
                              <w:t>mote access protocols such as SSH, SOAP, etc.</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spAutoFit/>
                      </wps:bodyPr>
                    </wps:wsp>
                  </a:graphicData>
                </a:graphic>
              </wp:inline>
            </w:drawing>
          </mc:Choice>
          <mc:Fallback>
            <w:pict>
              <v:shapetype id="_x0000_t202" coordsize="21600,21600" o:spt="202" path="m0,0l0,21600,21600,21600,21600,0xe">
                <v:stroke joinstyle="miter"/>
                <v:path gradientshapeok="t" o:connecttype="rect"/>
              </v:shapetype>
              <v:shape id="Text Box 4" o:spid="_x0000_s1026" type="#_x0000_t202" style="width:377.8pt;height:98.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" fillcolor="#f2dbdb [661]" strokecolor="black [3213]">
                <v:textbox style="mso-fit-shape-to-text:t" inset="2mm,0,2mm,0">
                  <w:txbxContent>
                    <w:p w14:paraId="638C4904" w14:textId="7929EE17" w:rsidR="004B4131" w:rsidRPr="005F4BCB" w:rsidRDefault="004B4131" w:rsidP="00736ED0">
                      <w:pPr>
                        <w:pStyle w:val="NormalParagraph"/>
                        <w:rPr>
                          <w:i/>
                          <w:sz w:val="22"/>
                          <w:szCs w:val="22"/>
                        </w:rPr>
                      </w:pPr>
                      <w:r w:rsidRPr="00736ED0">
                        <w:rPr>
                          <w:i/>
                          <w:sz w:val="22"/>
                          <w:szCs w:val="22"/>
                        </w:rPr>
                        <w:t>The system security integration does not work with the Windows security model, and the restrictions on command-line lengths on that platform are another signif</w:t>
                      </w:r>
                      <w:r w:rsidRPr="00736ED0">
                        <w:rPr>
                          <w:i/>
                          <w:sz w:val="22"/>
                          <w:szCs w:val="22"/>
                        </w:rPr>
                        <w:t>i</w:t>
                      </w:r>
                      <w:r w:rsidRPr="00736ED0">
                        <w:rPr>
                          <w:i/>
                          <w:sz w:val="22"/>
                          <w:szCs w:val="22"/>
                        </w:rPr>
                        <w:t xml:space="preserve">cant issue. </w:t>
                      </w:r>
                      <w:r>
                        <w:rPr>
                          <w:i/>
                          <w:sz w:val="22"/>
                          <w:szCs w:val="22"/>
                        </w:rPr>
                        <w:t xml:space="preserve">Because of this, Taverna Server 2.5 does not support Windows at this stage. Tools and services hosted on Windows </w:t>
                      </w:r>
                      <w:r w:rsidRPr="005F4BCB">
                        <w:rPr>
                          <w:b/>
                          <w:sz w:val="22"/>
                          <w:szCs w:val="22"/>
                        </w:rPr>
                        <w:t>may</w:t>
                      </w:r>
                      <w:r>
                        <w:rPr>
                          <w:i/>
                          <w:sz w:val="22"/>
                          <w:szCs w:val="22"/>
                        </w:rPr>
                        <w:t xml:space="preserve"> be used, but only via r</w:t>
                      </w:r>
                      <w:r>
                        <w:rPr>
                          <w:i/>
                          <w:sz w:val="22"/>
                          <w:szCs w:val="22"/>
                        </w:rPr>
                        <w:t>e</w:t>
                      </w:r>
                      <w:r>
                        <w:rPr>
                          <w:i/>
                          <w:sz w:val="22"/>
                          <w:szCs w:val="22"/>
                        </w:rPr>
                        <w:t>mote access protocols such as SSH, SOAP, etc.</w:t>
                      </w:r>
                    </w:p>
                  </w:txbxContent>
                </v:textbox>
                <w10:anchorlock/>
              </v:shape>
            </w:pict>
          </mc:Fallback>
        </mc:AlternateContent>
      </w:r>
    </w:p>
    <w:p w14:paraId="73C007D8" w14:textId="45C15C71" w:rsidR="00BD2ABF" w:rsidRDefault="00BD2ABF" w:rsidP="00BD2ABF">
      <w:pPr>
        <w:pStyle w:val="NormalParagraph"/>
      </w:pPr>
      <w:r>
        <w:t xml:space="preserve">You will need a </w:t>
      </w:r>
      <w:r w:rsidRPr="00385E22">
        <w:rPr>
          <w:b/>
        </w:rPr>
        <w:t xml:space="preserve">Java </w:t>
      </w:r>
      <w:r w:rsidR="00856FE4">
        <w:rPr>
          <w:b/>
        </w:rPr>
        <w:t>7</w:t>
      </w:r>
      <w:r w:rsidR="00736ED0">
        <w:t xml:space="preserve"> </w:t>
      </w:r>
      <w:r w:rsidR="00503265">
        <w:t xml:space="preserve">(or later) </w:t>
      </w:r>
      <w:r w:rsidR="00736ED0">
        <w:t>installation</w:t>
      </w:r>
      <w:r w:rsidR="00360BDC">
        <w:t>.</w:t>
      </w:r>
    </w:p>
    <w:p w14:paraId="1582A12D" w14:textId="73716BC2" w:rsidR="00736ED0" w:rsidRDefault="00736ED0" w:rsidP="00736ED0">
      <w:pPr>
        <w:pStyle w:val="NormalParagraph"/>
        <w:ind w:left="720"/>
      </w:pPr>
      <w:r>
        <w:t xml:space="preserve">This software was developed </w:t>
      </w:r>
      <w:r w:rsidR="00503265">
        <w:t xml:space="preserve">and tested </w:t>
      </w:r>
      <w:r>
        <w:t xml:space="preserve">against the </w:t>
      </w:r>
      <w:r w:rsidR="00856FE4">
        <w:t>Oracle</w:t>
      </w:r>
      <w:r>
        <w:t xml:space="preserve"> JRE </w:t>
      </w:r>
      <w:r w:rsidR="00856FE4" w:rsidRPr="00856FE4">
        <w:t>1.7.0_21</w:t>
      </w:r>
      <w:r w:rsidR="005F4BCB">
        <w:t>, and has also been tested against OpenJDK 7</w:t>
      </w:r>
      <w:r w:rsidR="00705441">
        <w:t>;</w:t>
      </w:r>
      <w:r w:rsidR="00360BDC">
        <w:t xml:space="preserve"> </w:t>
      </w:r>
      <w:r w:rsidR="00705441">
        <w:t>u</w:t>
      </w:r>
      <w:r w:rsidR="00360BDC">
        <w:t xml:space="preserve">se of the current version of </w:t>
      </w:r>
      <w:r w:rsidR="00705441">
        <w:t xml:space="preserve">either of these </w:t>
      </w:r>
      <w:r w:rsidR="00360BDC">
        <w:t xml:space="preserve">Java </w:t>
      </w:r>
      <w:r w:rsidR="00705441">
        <w:t xml:space="preserve">implementations </w:t>
      </w:r>
      <w:r w:rsidR="00360BDC">
        <w:t xml:space="preserve">is </w:t>
      </w:r>
      <w:r w:rsidR="00360BDC" w:rsidRPr="00360BDC">
        <w:rPr>
          <w:i/>
        </w:rPr>
        <w:t>recommended</w:t>
      </w:r>
      <w:r w:rsidR="00360BDC">
        <w:t>.</w:t>
      </w:r>
      <w:r w:rsidR="005F4BCB">
        <w:t xml:space="preserve"> OpenJDK 6 </w:t>
      </w:r>
      <w:r w:rsidR="00BB44DD">
        <w:t>cannot run this ve</w:t>
      </w:r>
      <w:r w:rsidR="00BB44DD">
        <w:t>r</w:t>
      </w:r>
      <w:r w:rsidR="00BB44DD">
        <w:t xml:space="preserve">sion of Taverna Server, nor can </w:t>
      </w:r>
      <w:r w:rsidR="00BB44DD" w:rsidRPr="00BB44DD">
        <w:rPr>
          <w:i/>
        </w:rPr>
        <w:t>gcj</w:t>
      </w:r>
      <w:r w:rsidR="005F4BCB">
        <w:t>.</w:t>
      </w:r>
    </w:p>
    <w:p w14:paraId="28F9F13E" w14:textId="77777777" w:rsidR="00BD2ABF" w:rsidRDefault="00BD2ABF" w:rsidP="00BD2ABF">
      <w:pPr>
        <w:pStyle w:val="NormalParagraph"/>
      </w:pPr>
      <w:r>
        <w:t xml:space="preserve">You will need a suitable </w:t>
      </w:r>
      <w:r w:rsidRPr="00385E22">
        <w:rPr>
          <w:b/>
        </w:rPr>
        <w:t>servlet container</w:t>
      </w:r>
      <w:r>
        <w:t>.</w:t>
      </w:r>
    </w:p>
    <w:p w14:paraId="17A89E7C" w14:textId="618F2817" w:rsidR="00BD2ABF" w:rsidRDefault="00BD2ABF" w:rsidP="00BD2ABF">
      <w:pPr>
        <w:pStyle w:val="NormalParagraph"/>
        <w:ind w:left="720"/>
      </w:pPr>
      <w:r>
        <w:t>This software was developed using Tomcat 6.0.26 as the servlet contai</w:t>
      </w:r>
      <w:r>
        <w:t>n</w:t>
      </w:r>
      <w:r>
        <w:t>er, but other versions of Tomcat are known to work (back to at least 6.0.20) and other containers may also function correctly as no Tomcat-specific APIs are used in the deployable code. We welcome feedback on which containers work, as well as on how to configure them (if they are not Tomcat versions).</w:t>
      </w:r>
      <w:r w:rsidR="00736ED0">
        <w:t xml:space="preserve"> Using the cu</w:t>
      </w:r>
      <w:r w:rsidR="00736ED0">
        <w:t>r</w:t>
      </w:r>
      <w:r w:rsidR="00736ED0">
        <w:t xml:space="preserve">rent production release of Tomcat 6 is </w:t>
      </w:r>
      <w:r w:rsidR="00736ED0" w:rsidRPr="00736ED0">
        <w:rPr>
          <w:i/>
        </w:rPr>
        <w:t>recommended</w:t>
      </w:r>
      <w:r w:rsidR="00736ED0">
        <w:t>.</w:t>
      </w:r>
    </w:p>
    <w:p w14:paraId="0C4C3B73" w14:textId="77777777" w:rsidR="00BD2ABF" w:rsidRDefault="00BD2ABF" w:rsidP="00BD2ABF">
      <w:pPr>
        <w:pStyle w:val="Heading3"/>
      </w:pPr>
      <w:r>
        <w:t xml:space="preserve">Installation into </w:t>
      </w:r>
      <w:r w:rsidRPr="00F67F17">
        <w:t>Tomcat</w:t>
      </w:r>
    </w:p>
    <w:p w14:paraId="63916751" w14:textId="77777777" w:rsidR="00BD2ABF" w:rsidRDefault="00BD2ABF" w:rsidP="00BD2ABF">
      <w:pPr>
        <w:pStyle w:val="NormalParagraph"/>
      </w:pPr>
      <w:r>
        <w:t>Note that these instructions are Tomcat-specific.</w:t>
      </w:r>
    </w:p>
    <w:p w14:paraId="5C3585A3" w14:textId="77777777" w:rsidR="00BD2ABF" w:rsidRPr="008350A6" w:rsidRDefault="00BD2ABF" w:rsidP="00BD2ABF">
      <w:pPr>
        <w:pStyle w:val="Heading4"/>
      </w:pPr>
      <w:r w:rsidRPr="008350A6">
        <w:t>Step 1. Configure Tomcat for JMX</w:t>
      </w:r>
    </w:p>
    <w:p w14:paraId="0C5497AF" w14:textId="419761CF" w:rsidR="00BD2ABF" w:rsidRDefault="00BD2ABF" w:rsidP="00BD2ABF">
      <w:pPr>
        <w:pStyle w:val="NormalParagraph"/>
      </w:pPr>
      <w:r>
        <w:t xml:space="preserve">If you're going to use JMX to administer the server (good for demos; </w:t>
      </w:r>
      <w:r w:rsidRPr="006C1DB5">
        <w:rPr>
          <w:rStyle w:val="Literal"/>
        </w:rPr>
        <w:t>jvisualvm</w:t>
      </w:r>
      <w:r>
        <w:t xml:space="preserve"> is recommended if you've got the JMX support plugin, and </w:t>
      </w:r>
      <w:r w:rsidRPr="006C1DB5">
        <w:rPr>
          <w:rStyle w:val="Literal"/>
        </w:rPr>
        <w:t>jconsole</w:t>
      </w:r>
      <w:r>
        <w:t xml:space="preserve"> is accept</w:t>
      </w:r>
      <w:r>
        <w:t>a</w:t>
      </w:r>
      <w:r>
        <w:t xml:space="preserve">ble) then you need to edit Tomcat's </w:t>
      </w:r>
      <w:r w:rsidR="00496A8A">
        <w:rPr>
          <w:i/>
        </w:rPr>
        <w:t>«</w:t>
      </w:r>
      <w:r w:rsidRPr="00584C41">
        <w:rPr>
          <w:i/>
          <w:sz w:val="22"/>
        </w:rPr>
        <w:t>TOMCATDIR</w:t>
      </w:r>
      <w:r w:rsidR="00496A8A">
        <w:rPr>
          <w:i/>
        </w:rPr>
        <w:t>»</w:t>
      </w:r>
      <w:r w:rsidRPr="006C1DB5">
        <w:rPr>
          <w:rStyle w:val="Literal"/>
        </w:rPr>
        <w:t>/bin/startup.sh</w:t>
      </w:r>
      <w:r>
        <w:t xml:space="preserve"> script to include the setting:</w:t>
      </w:r>
    </w:p>
    <w:p w14:paraId="244BC368" w14:textId="77777777" w:rsidR="00BD2ABF" w:rsidRPr="008350A6" w:rsidRDefault="00BD2ABF" w:rsidP="00BD2ABF">
      <w:pPr>
        <w:pStyle w:val="Literaltext"/>
      </w:pPr>
      <w:r w:rsidRPr="008350A6">
        <w:t>export CATALINA_OPTS=-Dcom.sun.management.jmxremote</w:t>
      </w:r>
    </w:p>
    <w:p w14:paraId="0994346B" w14:textId="77777777" w:rsidR="00BD2ABF" w:rsidRDefault="00BD2ABF" w:rsidP="00BD2ABF">
      <w:pPr>
        <w:pStyle w:val="NormalParagraph"/>
      </w:pPr>
      <w:r>
        <w:t>This works around a minor bug in Spring which prevents correct registration of ma</w:t>
      </w:r>
      <w:r>
        <w:t>n</w:t>
      </w:r>
      <w:r>
        <w:t>agement beans in the default internal management service. You should also add add</w:t>
      </w:r>
      <w:r>
        <w:t>i</w:t>
      </w:r>
      <w:r>
        <w:t>tional options there to ensure that the JMX management layer is secure; see the Java JMX documentation for a discussion of how to do this.</w:t>
      </w:r>
    </w:p>
    <w:p w14:paraId="15AB92DD" w14:textId="77777777" w:rsidR="00BD2ABF" w:rsidRDefault="00BD2ABF" w:rsidP="00BD2ABF">
      <w:pPr>
        <w:pStyle w:val="Heading4"/>
      </w:pPr>
      <w:r>
        <w:t>Step 2. Configure Tomcat for General Management</w:t>
      </w:r>
    </w:p>
    <w:p w14:paraId="722DDF48" w14:textId="20EF0205" w:rsidR="00BD2ABF" w:rsidRDefault="00BD2ABF" w:rsidP="00BD2ABF">
      <w:pPr>
        <w:pStyle w:val="NormalParagraph"/>
      </w:pPr>
      <w:r>
        <w:t xml:space="preserve">Add a user entry in </w:t>
      </w:r>
      <w:r w:rsidR="00496A8A">
        <w:rPr>
          <w:i/>
        </w:rPr>
        <w:t>«</w:t>
      </w:r>
      <w:r w:rsidRPr="00584C41">
        <w:rPr>
          <w:i/>
          <w:sz w:val="22"/>
        </w:rPr>
        <w:t>TOMCATDIR</w:t>
      </w:r>
      <w:r w:rsidR="00496A8A">
        <w:rPr>
          <w:i/>
        </w:rPr>
        <w:t>»</w:t>
      </w:r>
      <w:r w:rsidRPr="006C1DB5">
        <w:rPr>
          <w:rStyle w:val="Literal"/>
        </w:rPr>
        <w:t>/conf/tomcat-users.xml</w:t>
      </w:r>
      <w:r>
        <w:t xml:space="preserve"> so that the ma</w:t>
      </w:r>
      <w:r>
        <w:t>n</w:t>
      </w:r>
      <w:r>
        <w:t>ager webapp can know who you are and that you have permission to deploy webapps (i.e., the "manager" role).</w:t>
      </w:r>
    </w:p>
    <w:p w14:paraId="64DBB36E" w14:textId="30F00479" w:rsidR="00BD2ABF" w:rsidRDefault="00BD2ABF" w:rsidP="00BD2ABF">
      <w:pPr>
        <w:pStyle w:val="NormalParagraph"/>
      </w:pPr>
      <w:r>
        <w:t xml:space="preserve">You also </w:t>
      </w:r>
      <w:r w:rsidRPr="00AC53DC">
        <w:rPr>
          <w:i/>
        </w:rPr>
        <w:t>need</w:t>
      </w:r>
      <w:r>
        <w:t xml:space="preserve"> to configure Tomcat to support HTTPS if you are planning to use the default secure configuration; to do this, follow the instructions on the Tomcat site (</w:t>
      </w:r>
      <w:hyperlink r:id="rId8" w:history="1">
        <w:r w:rsidRPr="00AC53DC">
          <w:rPr>
            <w:rStyle w:val="Hyperlink"/>
            <w:sz w:val="18"/>
            <w:szCs w:val="18"/>
          </w:rPr>
          <w:t>http://tomcat.apache.org/tomcat-6.0-doc/ssl-howto.html</w:t>
        </w:r>
      </w:hyperlink>
      <w:r>
        <w:t>).</w:t>
      </w:r>
    </w:p>
    <w:p w14:paraId="7F9FD5B3" w14:textId="26CB7CAD" w:rsidR="00324317" w:rsidRDefault="00324317" w:rsidP="00BD2ABF">
      <w:pPr>
        <w:pStyle w:val="NormalParagraph"/>
      </w:pPr>
      <w:r w:rsidRPr="00324317">
        <w:rPr>
          <w:noProof/>
          <w:lang w:val="en-US"/>
        </w:rPr>
        <mc:AlternateContent>
          <mc:Choice Requires="wps">
            <w:drawing>
              <wp:inline distT="0" distB="0" distL="0" distR="0" wp14:anchorId="677ABE15" wp14:editId="0864ECBB">
                <wp:extent cx="5257800" cy="347133"/>
                <wp:effectExtent l="0" t="0" r="25400" b="24765"/>
                <wp:docPr id="1" name="Text Box 1"/>
                <wp:cNvGraphicFramePr/>
                <a:graphic xmlns:a="http://schemas.openxmlformats.org/drawingml/2006/main">
                  <a:graphicData uri="http://schemas.microsoft.com/office/word/2010/wordprocessingShape">
                    <wps:wsp>
                      <wps:cNvSpPr txBox="1"/>
                      <wps:spPr>
                        <a:xfrm>
                          <a:off x="0" y="0"/>
                          <a:ext cx="5257800" cy="347133"/>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E859D9" w14:textId="26348829" w:rsidR="004B4131" w:rsidRPr="00FA0C56" w:rsidRDefault="004B4131" w:rsidP="00324317">
                            <w:pPr>
                              <w:pStyle w:val="NormalParagraph"/>
                              <w:rPr>
                                <w:i/>
                                <w:sz w:val="22"/>
                              </w:rPr>
                            </w:pPr>
                            <w:r w:rsidRPr="00FA0C56">
                              <w:rPr>
                                <w:i/>
                                <w:sz w:val="22"/>
                              </w:rPr>
                              <w:t xml:space="preserve">The default configuration of the server </w:t>
                            </w:r>
                            <w:r w:rsidRPr="006F08EC">
                              <w:rPr>
                                <w:b/>
                                <w:i/>
                                <w:sz w:val="22"/>
                              </w:rPr>
                              <w:t>requires HTTPS</w:t>
                            </w:r>
                            <w:r w:rsidRPr="00FA0C56">
                              <w:rPr>
                                <w:i/>
                                <w:sz w:val="22"/>
                              </w:rPr>
                              <w:t xml:space="preserve"> — either on port 443 or on port 8443 — and will refuse to provide the large majority of its operations (including all SOAP actions and all REST actions relating to workflow runs) if it is not detected.</w:t>
                            </w:r>
                            <w:r>
                              <w:rPr>
                                <w:i/>
                                <w:sz w:val="22"/>
                              </w:rPr>
                              <w:t xml:space="preserve"> We </w:t>
                            </w:r>
                            <w:r w:rsidRPr="00C74CCA">
                              <w:rPr>
                                <w:b/>
                                <w:i/>
                                <w:sz w:val="22"/>
                              </w:rPr>
                              <w:t>reco</w:t>
                            </w:r>
                            <w:r w:rsidRPr="00C74CCA">
                              <w:rPr>
                                <w:b/>
                                <w:i/>
                                <w:sz w:val="22"/>
                              </w:rPr>
                              <w:t>m</w:t>
                            </w:r>
                            <w:r w:rsidRPr="00C74CCA">
                              <w:rPr>
                                <w:b/>
                                <w:i/>
                                <w:sz w:val="22"/>
                              </w:rPr>
                              <w:t>mend</w:t>
                            </w:r>
                            <w:r>
                              <w:rPr>
                                <w:i/>
                                <w:sz w:val="22"/>
                              </w:rPr>
                              <w:t xml:space="preserve"> that a public Certificate Authority sign the public certificate of the server, as this tremendously simplifies client deployment.</w:t>
                            </w:r>
                          </w:p>
                          <w:p w14:paraId="115C96B8" w14:textId="77777777" w:rsidR="004B4131" w:rsidRDefault="004B4131" w:rsidP="00324317">
                            <w:pPr>
                              <w:pStyle w:val="NormalParagraph"/>
                              <w:rPr>
                                <w:i/>
                                <w:sz w:val="22"/>
                              </w:rPr>
                            </w:pPr>
                            <w:r w:rsidRPr="00FA0C56">
                              <w:rPr>
                                <w:i/>
                                <w:sz w:val="22"/>
                              </w:rPr>
                              <w:t xml:space="preserve">The </w:t>
                            </w:r>
                            <w:r w:rsidRPr="00FA0C56">
                              <w:rPr>
                                <w:sz w:val="22"/>
                              </w:rPr>
                              <w:t>non-default</w:t>
                            </w:r>
                            <w:r w:rsidRPr="00FA0C56">
                              <w:rPr>
                                <w:i/>
                                <w:sz w:val="22"/>
                              </w:rPr>
                              <w:t xml:space="preserve"> insecure configuration does not require connections to be made by HTTPS</w:t>
                            </w:r>
                            <w:r>
                              <w:rPr>
                                <w:i/>
                                <w:sz w:val="22"/>
                              </w:rPr>
                              <w:t xml:space="preserve"> or that different users be configured</w:t>
                            </w:r>
                            <w:r w:rsidRPr="00FA0C56">
                              <w:rPr>
                                <w:i/>
                                <w:sz w:val="22"/>
                              </w:rPr>
                              <w:t>. When it is used, other steps should be taken to ensure that the connections to the server are secure (e.g., through the use of a strong firewall and a co-located front-end service or a VPN).</w:t>
                            </w:r>
                          </w:p>
                          <w:p w14:paraId="06658B06" w14:textId="48533A77" w:rsidR="004B4131" w:rsidRPr="00FA0C56" w:rsidRDefault="004B4131" w:rsidP="00324317">
                            <w:pPr>
                              <w:pStyle w:val="NormalParagraph"/>
                              <w:rPr>
                                <w:i/>
                                <w:sz w:val="22"/>
                              </w:rPr>
                            </w:pPr>
                            <w:r>
                              <w:rPr>
                                <w:i/>
                                <w:sz w:val="22"/>
                              </w:rPr>
                              <w:t>There is also a part-secure configuration that requires HTTPS, but which does not en</w:t>
                            </w:r>
                            <w:r>
                              <w:rPr>
                                <w:i/>
                                <w:sz w:val="22"/>
                              </w:rPr>
                              <w:t>a</w:t>
                            </w:r>
                            <w:r>
                              <w:rPr>
                                <w:i/>
                                <w:sz w:val="22"/>
                              </w:rPr>
                              <w:t>ble the advanced user separation mechanism. This makes it easier to configure, but r</w:t>
                            </w:r>
                            <w:r>
                              <w:rPr>
                                <w:i/>
                                <w:sz w:val="22"/>
                              </w:rPr>
                              <w:t>e</w:t>
                            </w:r>
                            <w:r>
                              <w:rPr>
                                <w:i/>
                                <w:sz w:val="22"/>
                              </w:rPr>
                              <w:t>duces the degree of separation between users’ workflow runs.</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spAutoFit/>
                      </wps:bodyPr>
                    </wps:wsp>
                  </a:graphicData>
                </a:graphic>
              </wp:inline>
            </w:drawing>
          </mc:Choice>
          <mc:Fallback>
            <w:pict>
              <v:shape id="Text Box 1" o:spid="_x0000_s1027" type="#_x0000_t202" style="width:414pt;height:27.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" fillcolor="#f2dbdb [661]" strokecolor="black [3213]">
                <v:textbox style="mso-fit-shape-to-text:t" inset="2mm,0,2mm,0">
                  <w:txbxContent>
                    <w:p w14:paraId="02E859D9" w14:textId="26348829" w:rsidR="004B4131" w:rsidRPr="00FA0C56" w:rsidRDefault="004B4131" w:rsidP="00324317">
                      <w:pPr>
                        <w:pStyle w:val="NormalParagraph"/>
                        <w:rPr>
                          <w:i/>
                          <w:sz w:val="22"/>
                        </w:rPr>
                      </w:pPr>
                      <w:r w:rsidRPr="00FA0C56">
                        <w:rPr>
                          <w:i/>
                          <w:sz w:val="22"/>
                        </w:rPr>
                        <w:t xml:space="preserve">The default configuration of the server </w:t>
                      </w:r>
                      <w:r w:rsidRPr="006F08EC">
                        <w:rPr>
                          <w:b/>
                          <w:i/>
                          <w:sz w:val="22"/>
                        </w:rPr>
                        <w:t>requires HTTPS</w:t>
                      </w:r>
                      <w:r w:rsidRPr="00FA0C56">
                        <w:rPr>
                          <w:i/>
                          <w:sz w:val="22"/>
                        </w:rPr>
                        <w:t xml:space="preserve"> — either on port 443 or on port 8443 — and will refuse to provide the large majority of its operations (including all SOAP actions and all REST actions relating to workflow runs) if it is not detected.</w:t>
                      </w:r>
                      <w:r>
                        <w:rPr>
                          <w:i/>
                          <w:sz w:val="22"/>
                        </w:rPr>
                        <w:t xml:space="preserve"> We </w:t>
                      </w:r>
                      <w:r w:rsidRPr="00C74CCA">
                        <w:rPr>
                          <w:b/>
                          <w:i/>
                          <w:sz w:val="22"/>
                        </w:rPr>
                        <w:t>reco</w:t>
                      </w:r>
                      <w:r w:rsidRPr="00C74CCA">
                        <w:rPr>
                          <w:b/>
                          <w:i/>
                          <w:sz w:val="22"/>
                        </w:rPr>
                        <w:t>m</w:t>
                      </w:r>
                      <w:r w:rsidRPr="00C74CCA">
                        <w:rPr>
                          <w:b/>
                          <w:i/>
                          <w:sz w:val="22"/>
                        </w:rPr>
                        <w:t>mend</w:t>
                      </w:r>
                      <w:r>
                        <w:rPr>
                          <w:i/>
                          <w:sz w:val="22"/>
                        </w:rPr>
                        <w:t xml:space="preserve"> that a public Certificate Authority sign the public certificate of the server, as this tremendously simplifies client deployment.</w:t>
                      </w:r>
                    </w:p>
                    <w:p w14:paraId="115C96B8" w14:textId="77777777" w:rsidR="004B4131" w:rsidRDefault="004B4131" w:rsidP="00324317">
                      <w:pPr>
                        <w:pStyle w:val="NormalParagraph"/>
                        <w:rPr>
                          <w:i/>
                          <w:sz w:val="22"/>
                        </w:rPr>
                      </w:pPr>
                      <w:r w:rsidRPr="00FA0C56">
                        <w:rPr>
                          <w:i/>
                          <w:sz w:val="22"/>
                        </w:rPr>
                        <w:t xml:space="preserve">The </w:t>
                      </w:r>
                      <w:r w:rsidRPr="00FA0C56">
                        <w:rPr>
                          <w:sz w:val="22"/>
                        </w:rPr>
                        <w:t>non-default</w:t>
                      </w:r>
                      <w:r w:rsidRPr="00FA0C56">
                        <w:rPr>
                          <w:i/>
                          <w:sz w:val="22"/>
                        </w:rPr>
                        <w:t xml:space="preserve"> insecure configuration does not require connections to be made by HTTPS</w:t>
                      </w:r>
                      <w:r>
                        <w:rPr>
                          <w:i/>
                          <w:sz w:val="22"/>
                        </w:rPr>
                        <w:t xml:space="preserve"> or that different users be configured</w:t>
                      </w:r>
                      <w:r w:rsidRPr="00FA0C56">
                        <w:rPr>
                          <w:i/>
                          <w:sz w:val="22"/>
                        </w:rPr>
                        <w:t>. When it is used, other steps should be taken to ensure that the connections to the server are secure (e.g., through the use of a strong firewall and a co-located front-end service or a VPN).</w:t>
                      </w:r>
                    </w:p>
                    <w:p w14:paraId="06658B06" w14:textId="48533A77" w:rsidR="004B4131" w:rsidRPr="00FA0C56" w:rsidRDefault="004B4131" w:rsidP="00324317">
                      <w:pPr>
                        <w:pStyle w:val="NormalParagraph"/>
                        <w:rPr>
                          <w:i/>
                          <w:sz w:val="22"/>
                        </w:rPr>
                      </w:pPr>
                      <w:r>
                        <w:rPr>
                          <w:i/>
                          <w:sz w:val="22"/>
                        </w:rPr>
                        <w:t>There is also a part-secure configuration that requires HTTPS, but which does not en</w:t>
                      </w:r>
                      <w:r>
                        <w:rPr>
                          <w:i/>
                          <w:sz w:val="22"/>
                        </w:rPr>
                        <w:t>a</w:t>
                      </w:r>
                      <w:r>
                        <w:rPr>
                          <w:i/>
                          <w:sz w:val="22"/>
                        </w:rPr>
                        <w:t>ble the advanced user separation mechanism. This makes it easier to configure, but r</w:t>
                      </w:r>
                      <w:r>
                        <w:rPr>
                          <w:i/>
                          <w:sz w:val="22"/>
                        </w:rPr>
                        <w:t>e</w:t>
                      </w:r>
                      <w:r>
                        <w:rPr>
                          <w:i/>
                          <w:sz w:val="22"/>
                        </w:rPr>
                        <w:t>duces the degree of separation between users’ workflow runs.</w:t>
                      </w:r>
                    </w:p>
                  </w:txbxContent>
                </v:textbox>
                <w10:anchorlock/>
              </v:shape>
            </w:pict>
          </mc:Fallback>
        </mc:AlternateContent>
      </w:r>
    </w:p>
    <w:p w14:paraId="5B7F80EA" w14:textId="77777777" w:rsidR="00BD2ABF" w:rsidRDefault="00BD2ABF" w:rsidP="00BD2ABF">
      <w:pPr>
        <w:pStyle w:val="NormalParagraph"/>
      </w:pPr>
      <w:r>
        <w:t>Now start Tomcat (or restart it).</w:t>
      </w:r>
    </w:p>
    <w:p w14:paraId="458177CF" w14:textId="77777777" w:rsidR="00BD2ABF" w:rsidRDefault="00BD2ABF" w:rsidP="00BD2ABF">
      <w:pPr>
        <w:pStyle w:val="Heading4"/>
      </w:pPr>
      <w:r>
        <w:t>Step 3. Prepare for T2Server WebApp Installation</w:t>
      </w:r>
    </w:p>
    <w:p w14:paraId="12DE2222" w14:textId="0EF467A2" w:rsidR="00BD2ABF" w:rsidRDefault="00BD2ABF" w:rsidP="00BD2ABF">
      <w:pPr>
        <w:pStyle w:val="NormalParagraph"/>
      </w:pPr>
      <w:r>
        <w:t xml:space="preserve">Save the text below as </w:t>
      </w:r>
      <w:r w:rsidRPr="006C1DB5">
        <w:rPr>
          <w:rStyle w:val="Literal"/>
        </w:rPr>
        <w:t>context.xml</w:t>
      </w:r>
      <w:r>
        <w:t xml:space="preserve"> on the machine where you are going to install the server.</w:t>
      </w:r>
      <w:r w:rsidR="00346893">
        <w:t xml:space="preserve"> This is the minimum content of that file:</w:t>
      </w:r>
    </w:p>
    <w:p w14:paraId="6ED03556" w14:textId="77777777" w:rsidR="00BD2ABF" w:rsidRPr="001C0CA5" w:rsidRDefault="00BD2ABF" w:rsidP="00BD2ABF">
      <w:pPr>
        <w:pStyle w:val="Literaltext"/>
        <w:rPr>
          <w:rStyle w:val="XMLElement"/>
        </w:rPr>
      </w:pPr>
      <w:r w:rsidRPr="001C0CA5">
        <w:rPr>
          <w:rStyle w:val="XMLElement"/>
        </w:rPr>
        <w:t>&lt;Context</w:t>
      </w:r>
      <w:r>
        <w:t xml:space="preserve"> </w:t>
      </w:r>
      <w:r w:rsidRPr="001C0CA5">
        <w:rPr>
          <w:rStyle w:val="XMLAttribute"/>
        </w:rPr>
        <w:t>path</w:t>
      </w:r>
      <w:r>
        <w:t>=</w:t>
      </w:r>
      <w:r w:rsidRPr="001C0CA5">
        <w:rPr>
          <w:rStyle w:val="XMLAttributeContent"/>
        </w:rPr>
        <w:t>"/taverna-server"</w:t>
      </w:r>
      <w:r w:rsidRPr="001C0CA5">
        <w:rPr>
          <w:rStyle w:val="XMLElement"/>
        </w:rPr>
        <w:t>&gt;</w:t>
      </w:r>
    </w:p>
    <w:p w14:paraId="449B0CEB" w14:textId="77777777" w:rsidR="00BD2ABF" w:rsidRDefault="00BD2ABF" w:rsidP="00BD2ABF">
      <w:pPr>
        <w:pStyle w:val="Literaltext"/>
      </w:pPr>
      <w:r w:rsidRPr="001C0CA5">
        <w:rPr>
          <w:rStyle w:val="XMLElement"/>
        </w:rPr>
        <w:t>&lt;/Context&gt;</w:t>
      </w:r>
    </w:p>
    <w:p w14:paraId="0B4B63C6" w14:textId="77777777" w:rsidR="00BD2ABF" w:rsidRDefault="00BD2ABF" w:rsidP="00BD2ABF">
      <w:pPr>
        <w:pStyle w:val="NormalParagraph"/>
      </w:pPr>
      <w:r>
        <w:t xml:space="preserve">Additional configuration properties can be set in the </w:t>
      </w:r>
      <w:r w:rsidRPr="006C1DB5">
        <w:rPr>
          <w:rStyle w:val="Literal"/>
        </w:rPr>
        <w:t>context.xml</w:t>
      </w:r>
      <w:r>
        <w:t xml:space="preserve"> file; see the d</w:t>
      </w:r>
      <w:r>
        <w:t>e</w:t>
      </w:r>
      <w:r>
        <w:t>tailed deployment description section of this document for more information.</w:t>
      </w:r>
    </w:p>
    <w:p w14:paraId="663F5295" w14:textId="77777777" w:rsidR="00BD2ABF" w:rsidRDefault="00BD2ABF" w:rsidP="00BD2ABF">
      <w:pPr>
        <w:pStyle w:val="Heading4"/>
      </w:pPr>
      <w:r>
        <w:t>Step 4. Download the Webapp ARchive</w:t>
      </w:r>
    </w:p>
    <w:p w14:paraId="26500C0D" w14:textId="77777777" w:rsidR="00BD2ABF" w:rsidRDefault="00BD2ABF" w:rsidP="00BD2ABF">
      <w:pPr>
        <w:pStyle w:val="NormalParagraph"/>
      </w:pPr>
      <w:r>
        <w:t xml:space="preserve">Make sure that the </w:t>
      </w:r>
      <w:r w:rsidRPr="006C1DB5">
        <w:rPr>
          <w:rStyle w:val="Literal"/>
        </w:rPr>
        <w:t>.war</w:t>
      </w:r>
      <w:r>
        <w:t xml:space="preserve"> file is also saved to the machine on which you will be i</w:t>
      </w:r>
      <w:r>
        <w:t>n</w:t>
      </w:r>
      <w:r>
        <w:t>stalling the server.</w:t>
      </w:r>
    </w:p>
    <w:p w14:paraId="67EB141B" w14:textId="77777777" w:rsidR="00BD2ABF" w:rsidRDefault="00BD2ABF" w:rsidP="00BD2ABF">
      <w:pPr>
        <w:pStyle w:val="Heading4"/>
      </w:pPr>
      <w:r>
        <w:t>Step 5. Install the WebApp</w:t>
      </w:r>
    </w:p>
    <w:p w14:paraId="406F314A" w14:textId="5B4BFD0F" w:rsidR="00BD2ABF" w:rsidRDefault="00BD2ABF" w:rsidP="00BD2ABF">
      <w:pPr>
        <w:pStyle w:val="NormalParagraph"/>
      </w:pPr>
      <w:r>
        <w:t xml:space="preserve">Navigate to </w:t>
      </w:r>
      <w:r w:rsidRPr="006C1DB5">
        <w:rPr>
          <w:rStyle w:val="Literal"/>
        </w:rPr>
        <w:t>http://</w:t>
      </w:r>
      <w:r w:rsidR="00496A8A">
        <w:rPr>
          <w:i/>
        </w:rPr>
        <w:t>«</w:t>
      </w:r>
      <w:r w:rsidR="00584C41" w:rsidRPr="00584C41">
        <w:rPr>
          <w:i/>
          <w:sz w:val="22"/>
        </w:rPr>
        <w:t>SERVER:PORT</w:t>
      </w:r>
      <w:r w:rsidR="00496A8A">
        <w:rPr>
          <w:i/>
        </w:rPr>
        <w:t>»</w:t>
      </w:r>
      <w:r w:rsidRPr="006C1DB5">
        <w:rPr>
          <w:rStyle w:val="Literal"/>
        </w:rPr>
        <w:t>/manager/html</w:t>
      </w:r>
      <w:r>
        <w:t xml:space="preserve"> and go to the Deploy box. Fill in the form there with:</w:t>
      </w:r>
    </w:p>
    <w:tbl>
      <w:tblPr>
        <w:tblStyle w:val="LightList"/>
        <w:tblW w:w="0" w:type="auto"/>
        <w:jc w:val="center"/>
        <w:tblLook w:val="04A0" w:firstRow="1" w:lastRow="0" w:firstColumn="1" w:lastColumn="0" w:noHBand="0" w:noVBand="1"/>
      </w:tblPr>
      <w:tblGrid>
        <w:gridCol w:w="2896"/>
        <w:gridCol w:w="4674"/>
      </w:tblGrid>
      <w:tr w:rsidR="00BD2ABF" w14:paraId="5D1CB086" w14:textId="77777777" w:rsidTr="001210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6" w:type="dxa"/>
          </w:tcPr>
          <w:p w14:paraId="04C2C9CA" w14:textId="77777777" w:rsidR="00BD2ABF" w:rsidRDefault="00BD2ABF" w:rsidP="00324317">
            <w:r>
              <w:t>Field</w:t>
            </w:r>
          </w:p>
        </w:tc>
        <w:tc>
          <w:tcPr>
            <w:tcW w:w="4674" w:type="dxa"/>
          </w:tcPr>
          <w:p w14:paraId="3FC3FF0F"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Value</w:t>
            </w:r>
          </w:p>
        </w:tc>
      </w:tr>
      <w:tr w:rsidR="00BD2ABF" w:rsidRPr="00EE0158" w14:paraId="3E078936" w14:textId="77777777" w:rsidTr="001210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6" w:type="dxa"/>
          </w:tcPr>
          <w:p w14:paraId="30ACE8DC" w14:textId="77777777" w:rsidR="00BD2ABF" w:rsidRPr="00EE0158" w:rsidRDefault="00BD2ABF" w:rsidP="00324317">
            <w:pPr>
              <w:rPr>
                <w:b w:val="0"/>
                <w:sz w:val="22"/>
                <w:szCs w:val="22"/>
              </w:rPr>
            </w:pPr>
            <w:r w:rsidRPr="00EE0158">
              <w:rPr>
                <w:b w:val="0"/>
                <w:sz w:val="22"/>
                <w:szCs w:val="22"/>
              </w:rPr>
              <w:t>Context Path (required):</w:t>
            </w:r>
          </w:p>
        </w:tc>
        <w:tc>
          <w:tcPr>
            <w:tcW w:w="4674" w:type="dxa"/>
          </w:tcPr>
          <w:p w14:paraId="746E1423" w14:textId="77777777" w:rsidR="00BD2ABF" w:rsidRPr="00121031" w:rsidRDefault="00BD2ABF" w:rsidP="00324317">
            <w:pPr>
              <w:cnfStyle w:val="000000100000" w:firstRow="0" w:lastRow="0" w:firstColumn="0" w:lastColumn="0" w:oddVBand="0" w:evenVBand="0" w:oddHBand="1" w:evenHBand="0" w:firstRowFirstColumn="0" w:firstRowLastColumn="0" w:lastRowFirstColumn="0" w:lastRowLastColumn="0"/>
              <w:rPr>
                <w:rFonts w:ascii="Andale Mono" w:hAnsi="Andale Mono"/>
                <w:sz w:val="22"/>
                <w:szCs w:val="22"/>
              </w:rPr>
            </w:pPr>
            <w:r w:rsidRPr="00121031">
              <w:rPr>
                <w:rFonts w:ascii="Andale Mono" w:hAnsi="Andale Mono"/>
                <w:sz w:val="22"/>
                <w:szCs w:val="22"/>
              </w:rPr>
              <w:t>/taverna-server</w:t>
            </w:r>
          </w:p>
        </w:tc>
      </w:tr>
      <w:tr w:rsidR="00BD2ABF" w:rsidRPr="00EE0158" w14:paraId="599C1D1D" w14:textId="77777777" w:rsidTr="00121031">
        <w:trPr>
          <w:jc w:val="center"/>
        </w:trPr>
        <w:tc>
          <w:tcPr>
            <w:cnfStyle w:val="001000000000" w:firstRow="0" w:lastRow="0" w:firstColumn="1" w:lastColumn="0" w:oddVBand="0" w:evenVBand="0" w:oddHBand="0" w:evenHBand="0" w:firstRowFirstColumn="0" w:firstRowLastColumn="0" w:lastRowFirstColumn="0" w:lastRowLastColumn="0"/>
            <w:tcW w:w="2896" w:type="dxa"/>
          </w:tcPr>
          <w:p w14:paraId="4227B841" w14:textId="77777777" w:rsidR="00BD2ABF" w:rsidRPr="00EE0158" w:rsidRDefault="00BD2ABF" w:rsidP="00324317">
            <w:pPr>
              <w:rPr>
                <w:b w:val="0"/>
                <w:sz w:val="22"/>
                <w:szCs w:val="22"/>
              </w:rPr>
            </w:pPr>
            <w:r w:rsidRPr="00EE0158">
              <w:rPr>
                <w:b w:val="0"/>
                <w:sz w:val="22"/>
                <w:szCs w:val="22"/>
              </w:rPr>
              <w:t>XML Configuration File URL:</w:t>
            </w:r>
          </w:p>
        </w:tc>
        <w:tc>
          <w:tcPr>
            <w:tcW w:w="4674" w:type="dxa"/>
          </w:tcPr>
          <w:p w14:paraId="08D47513" w14:textId="77777777" w:rsidR="00BD2ABF" w:rsidRPr="00121031" w:rsidRDefault="00BD2ABF" w:rsidP="00324317">
            <w:pPr>
              <w:cnfStyle w:val="000000000000" w:firstRow="0" w:lastRow="0" w:firstColumn="0" w:lastColumn="0" w:oddVBand="0" w:evenVBand="0" w:oddHBand="0" w:evenHBand="0" w:firstRowFirstColumn="0" w:firstRowLastColumn="0" w:lastRowFirstColumn="0" w:lastRowLastColumn="0"/>
              <w:rPr>
                <w:rFonts w:ascii="Andale Mono" w:hAnsi="Andale Mono"/>
                <w:sz w:val="22"/>
                <w:szCs w:val="22"/>
              </w:rPr>
            </w:pPr>
            <w:r w:rsidRPr="00121031">
              <w:rPr>
                <w:rFonts w:ascii="Andale Mono" w:hAnsi="Andale Mono"/>
                <w:sz w:val="22"/>
                <w:szCs w:val="22"/>
              </w:rPr>
              <w:t>file:/path/to/context.xml</w:t>
            </w:r>
          </w:p>
        </w:tc>
      </w:tr>
      <w:tr w:rsidR="00BD2ABF" w:rsidRPr="00EE0158" w14:paraId="483A1113" w14:textId="77777777" w:rsidTr="001210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96" w:type="dxa"/>
          </w:tcPr>
          <w:p w14:paraId="5515B8C0" w14:textId="77777777" w:rsidR="00BD2ABF" w:rsidRPr="00EE0158" w:rsidRDefault="00BD2ABF" w:rsidP="00324317">
            <w:pPr>
              <w:rPr>
                <w:b w:val="0"/>
                <w:sz w:val="22"/>
                <w:szCs w:val="22"/>
              </w:rPr>
            </w:pPr>
            <w:r w:rsidRPr="00EE0158">
              <w:rPr>
                <w:b w:val="0"/>
                <w:sz w:val="22"/>
                <w:szCs w:val="22"/>
              </w:rPr>
              <w:t>WAR or Directory URL:</w:t>
            </w:r>
          </w:p>
        </w:tc>
        <w:tc>
          <w:tcPr>
            <w:tcW w:w="4674" w:type="dxa"/>
          </w:tcPr>
          <w:p w14:paraId="3D5D8813" w14:textId="77777777" w:rsidR="00BD2ABF" w:rsidRPr="00121031" w:rsidRDefault="00BD2ABF" w:rsidP="00324317">
            <w:pPr>
              <w:cnfStyle w:val="000000100000" w:firstRow="0" w:lastRow="0" w:firstColumn="0" w:lastColumn="0" w:oddVBand="0" w:evenVBand="0" w:oddHBand="1" w:evenHBand="0" w:firstRowFirstColumn="0" w:firstRowLastColumn="0" w:lastRowFirstColumn="0" w:lastRowLastColumn="0"/>
              <w:rPr>
                <w:rFonts w:ascii="Andale Mono" w:hAnsi="Andale Mono"/>
                <w:sz w:val="22"/>
                <w:szCs w:val="22"/>
              </w:rPr>
            </w:pPr>
            <w:r w:rsidRPr="00121031">
              <w:rPr>
                <w:rFonts w:ascii="Andale Mono" w:hAnsi="Andale Mono"/>
                <w:sz w:val="22"/>
                <w:szCs w:val="22"/>
              </w:rPr>
              <w:t>file:/path/to/TavernaServer.war</w:t>
            </w:r>
          </w:p>
        </w:tc>
      </w:tr>
    </w:tbl>
    <w:p w14:paraId="76ADED60" w14:textId="381E89AB" w:rsidR="00BD2ABF" w:rsidRDefault="00BD2ABF" w:rsidP="00BD2ABF">
      <w:pPr>
        <w:pStyle w:val="NormalParagraph"/>
      </w:pPr>
      <w:r>
        <w:t xml:space="preserve">Press the Deploy button; after a few seconds, Tomcat should respond with OK (at the top of the reloaded page) and you'll have the Taverna Server webapp installed at </w:t>
      </w:r>
      <w:r w:rsidRPr="006C1DB5">
        <w:rPr>
          <w:rStyle w:val="Literal"/>
        </w:rPr>
        <w:t>http://</w:t>
      </w:r>
      <w:r w:rsidR="00496A8A">
        <w:rPr>
          <w:i/>
        </w:rPr>
        <w:t>«</w:t>
      </w:r>
      <w:r w:rsidR="00584C41" w:rsidRPr="00584C41">
        <w:rPr>
          <w:i/>
          <w:sz w:val="22"/>
        </w:rPr>
        <w:t>SERVER:PORT</w:t>
      </w:r>
      <w:r w:rsidR="00496A8A">
        <w:rPr>
          <w:i/>
        </w:rPr>
        <w:t>»</w:t>
      </w:r>
      <w:r w:rsidRPr="006C1DB5">
        <w:rPr>
          <w:rStyle w:val="Literal"/>
        </w:rPr>
        <w:t>/taverna-server</w:t>
      </w:r>
      <w:r>
        <w:t>.</w:t>
      </w:r>
    </w:p>
    <w:p w14:paraId="60CED71E" w14:textId="120D9FD7" w:rsidR="00594097" w:rsidRDefault="00594097" w:rsidP="00BD2ABF">
      <w:pPr>
        <w:pStyle w:val="NormalParagraph"/>
      </w:pPr>
      <w:r>
        <w:t xml:space="preserve">Note that you </w:t>
      </w:r>
      <w:r w:rsidRPr="00594097">
        <w:rPr>
          <w:b/>
        </w:rPr>
        <w:t>should</w:t>
      </w:r>
      <w:r>
        <w:t xml:space="preserve"> also review the section below on impersonation via </w:t>
      </w:r>
      <w:r w:rsidRPr="006C1DB5">
        <w:rPr>
          <w:rStyle w:val="Literal"/>
        </w:rPr>
        <w:t>sudo</w:t>
      </w:r>
      <w:r w:rsidRPr="00594097">
        <w:t>, which</w:t>
      </w:r>
      <w:r>
        <w:t xml:space="preserve"> describes a reasonable minimal approach for securing the invocation of wor</w:t>
      </w:r>
      <w:r>
        <w:t>k</w:t>
      </w:r>
      <w:r>
        <w:t>flows as limited-authority users.</w:t>
      </w:r>
      <w:r w:rsidR="009F0ADE">
        <w:t xml:space="preserve"> Also be aware that </w:t>
      </w:r>
      <w:r w:rsidR="009F0ADE" w:rsidRPr="006A6C1A">
        <w:rPr>
          <w:i/>
        </w:rPr>
        <w:t>many features of this server sof</w:t>
      </w:r>
      <w:r w:rsidR="009F0ADE" w:rsidRPr="006A6C1A">
        <w:rPr>
          <w:i/>
        </w:rPr>
        <w:t>t</w:t>
      </w:r>
      <w:r w:rsidR="009F0ADE" w:rsidRPr="006A6C1A">
        <w:rPr>
          <w:i/>
        </w:rPr>
        <w:t>ware are disabled by default</w:t>
      </w:r>
      <w:r w:rsidR="009F0ADE">
        <w:t>, especially in relation to the pushing of notifications through other services (e.g., email, SMS).</w:t>
      </w:r>
      <w:r w:rsidR="006A6C1A">
        <w:t xml:space="preserve"> These features would be set through the use of context parameters, as described in the next section.</w:t>
      </w:r>
    </w:p>
    <w:p w14:paraId="08387398" w14:textId="2968BAF3" w:rsidR="005E7BA3" w:rsidRDefault="005E7BA3" w:rsidP="00BD2ABF">
      <w:pPr>
        <w:pStyle w:val="Heading3"/>
      </w:pPr>
      <w:r>
        <w:t>Firewall Requirements</w:t>
      </w:r>
    </w:p>
    <w:p w14:paraId="78B741EB" w14:textId="19C67F91" w:rsidR="005E7BA3" w:rsidRDefault="005E7BA3" w:rsidP="005E7BA3">
      <w:pPr>
        <w:pStyle w:val="NormalParagraph"/>
      </w:pPr>
      <w:r>
        <w:t>Taverna Server is a fairly network-intensive application, and the workflows it runs typically assume that they have access to a wide range of external ports by default.</w:t>
      </w:r>
      <w:r w:rsidR="007152D3">
        <w:t xml:space="preserve"> Because of that, it is </w:t>
      </w:r>
      <w:r w:rsidR="007152D3" w:rsidRPr="007152D3">
        <w:rPr>
          <w:b/>
        </w:rPr>
        <w:t>recommended</w:t>
      </w:r>
      <w:r w:rsidR="007152D3">
        <w:t xml:space="preserve"> that outgoing ports on the system running Tave</w:t>
      </w:r>
      <w:r w:rsidR="007152D3">
        <w:t>r</w:t>
      </w:r>
      <w:r w:rsidR="007152D3">
        <w:t xml:space="preserve">na Server </w:t>
      </w:r>
      <w:r w:rsidR="00F647F3">
        <w:t>be</w:t>
      </w:r>
      <w:r w:rsidR="007152D3">
        <w:t xml:space="preserve"> mainly not blocked (a few exceptions are reasonable, such as preventing access to external SMTP services). In particular, it is not safe to just assume that all web services accessed by workflows run on “standard” ports like 80 or 443; this is not seen in practice.</w:t>
      </w:r>
    </w:p>
    <w:p w14:paraId="23EA38D3" w14:textId="324E0140" w:rsidR="007152D3" w:rsidRDefault="007152D3" w:rsidP="005E7BA3">
      <w:pPr>
        <w:pStyle w:val="NormalParagraph"/>
      </w:pPr>
      <w:r>
        <w:t xml:space="preserve">For </w:t>
      </w:r>
      <w:r w:rsidRPr="007152D3">
        <w:rPr>
          <w:i/>
        </w:rPr>
        <w:t>incoming</w:t>
      </w:r>
      <w:r>
        <w:t xml:space="preserve"> ports, we recommend restricting them as much as is practical. In parti</w:t>
      </w:r>
      <w:r>
        <w:t>c</w:t>
      </w:r>
      <w:r>
        <w:t>ular, we note that port 1099 is used by the service along with a substantial number of high-numbered ports: none of those need any access from outside the host system. The only ports that need to be opened are those that handle inco</w:t>
      </w:r>
      <w:r>
        <w:t>m</w:t>
      </w:r>
      <w:r>
        <w:t>ing user requests: in the default configuration of Tomcat, this would be port 8080 for HTTP traffic and 8443 for HTTPS traffic. (You will probably want to keep some other ports at least partially open for administration traffic</w:t>
      </w:r>
      <w:r w:rsidR="0073137E">
        <w:t xml:space="preserve">, e.g., 22 for </w:t>
      </w:r>
      <w:r w:rsidR="0073137E" w:rsidRPr="00F647F3">
        <w:rPr>
          <w:i/>
        </w:rPr>
        <w:t>ssh</w:t>
      </w:r>
      <w:r w:rsidR="0073137E">
        <w:t xml:space="preserve"> access, but this is formally outside the scope of this document: Taverna Server itself does not need that.)</w:t>
      </w:r>
    </w:p>
    <w:p w14:paraId="7F20DF30" w14:textId="10E3C043" w:rsidR="003A27EC" w:rsidRPr="005E7BA3" w:rsidRDefault="003A27EC" w:rsidP="005E7BA3">
      <w:pPr>
        <w:pStyle w:val="NormalParagraph"/>
      </w:pPr>
      <w:r>
        <w:t>If you configure your firewall (or some sort of proxy) so that the host, port and web-application root that the user sees is not that which you are actually running the se</w:t>
      </w:r>
      <w:r>
        <w:t>r</w:t>
      </w:r>
      <w:r>
        <w:t xml:space="preserve">vice on, you should set the </w:t>
      </w:r>
      <w:r w:rsidRPr="003A27EC">
        <w:rPr>
          <w:i/>
        </w:rPr>
        <w:t>default.webapp</w:t>
      </w:r>
      <w:r>
        <w:t xml:space="preserve"> application parameter — typically via a deployment parameter — to a URL fragment giving the host, port and webapp root that you wish to use. (Taverna Server forces the protocol used separately.)</w:t>
      </w:r>
    </w:p>
    <w:p w14:paraId="09787629" w14:textId="77777777" w:rsidR="00BD2ABF" w:rsidRDefault="00BD2ABF" w:rsidP="00BD2ABF">
      <w:pPr>
        <w:pStyle w:val="Heading3"/>
      </w:pPr>
      <w:r>
        <w:t>Details of Configuration</w:t>
      </w:r>
    </w:p>
    <w:p w14:paraId="6D59C727" w14:textId="77777777" w:rsidR="00BD2ABF" w:rsidRDefault="00BD2ABF" w:rsidP="00BD2ABF">
      <w:pPr>
        <w:pStyle w:val="NormalParagraph"/>
      </w:pPr>
      <w:r>
        <w:t>Deployment of web applications into Tomcat can be done through multiple mech</w:t>
      </w:r>
      <w:r>
        <w:t>a</w:t>
      </w:r>
      <w:r>
        <w:t>nisms, notably through command line tools and through Tomcat's online administr</w:t>
      </w:r>
      <w:r>
        <w:t>a</w:t>
      </w:r>
      <w:r>
        <w:t>tion interface. This document describes the latter mechanism. Note also that we cu</w:t>
      </w:r>
      <w:r>
        <w:t>r</w:t>
      </w:r>
      <w:r>
        <w:t>rently only support the use of Taverna Server within a Unix env</w:t>
      </w:r>
      <w:r>
        <w:t>i</w:t>
      </w:r>
      <w:r>
        <w:t>ronment (e.g., Linux, Mac OS X); there is no reason in principle why the code should not be adaptable to Microsoft Windows, but there is currently no impersonation module written to int</w:t>
      </w:r>
      <w:r>
        <w:t>e</w:t>
      </w:r>
      <w:r>
        <w:t>grate Taverna Server with that operating pla</w:t>
      </w:r>
      <w:r>
        <w:t>t</w:t>
      </w:r>
      <w:r>
        <w:t>form.</w:t>
      </w:r>
    </w:p>
    <w:p w14:paraId="283A0F37" w14:textId="006088D8" w:rsidR="00BD2ABF" w:rsidRDefault="00BD2ABF" w:rsidP="00BD2ABF">
      <w:pPr>
        <w:pStyle w:val="NormalParagraph"/>
      </w:pPr>
      <w:r>
        <w:t>This assumes that you installing into T</w:t>
      </w:r>
      <w:r w:rsidR="00B83777">
        <w:t>omcat 6 running on top of Java 7; this was tes</w:t>
      </w:r>
      <w:r w:rsidR="00B83777">
        <w:t>t</w:t>
      </w:r>
      <w:r w:rsidR="00B83777">
        <w:t>ed with Tomcat 7.0.21</w:t>
      </w:r>
      <w:r>
        <w:t xml:space="preserve"> over the </w:t>
      </w:r>
      <w:r w:rsidR="00B83777">
        <w:t>Oracle JRE 1.7</w:t>
      </w:r>
      <w:r>
        <w:t>.0</w:t>
      </w:r>
      <w:r w:rsidR="00A90A38">
        <w:t>_</w:t>
      </w:r>
      <w:r w:rsidR="00B83777">
        <w:t>21</w:t>
      </w:r>
      <w:r>
        <w:t>. Later patch versions from the same major version are recommended</w:t>
      </w:r>
      <w:r w:rsidR="004F2720">
        <w:t>, if available</w:t>
      </w:r>
      <w:r>
        <w:t>.</w:t>
      </w:r>
      <w:r w:rsidR="00A45D7C">
        <w:t xml:space="preserve"> </w:t>
      </w:r>
      <w:r w:rsidR="00A45D7C" w:rsidRPr="00E95BB4">
        <w:rPr>
          <w:i/>
        </w:rPr>
        <w:t xml:space="preserve">This software has not been </w:t>
      </w:r>
      <w:r w:rsidR="003A27EC">
        <w:rPr>
          <w:i/>
        </w:rPr>
        <w:t xml:space="preserve">fully </w:t>
      </w:r>
      <w:r w:rsidR="00A45D7C" w:rsidRPr="00E95BB4">
        <w:rPr>
          <w:i/>
        </w:rPr>
        <w:t>tested with Tomcat 7.</w:t>
      </w:r>
    </w:p>
    <w:p w14:paraId="5666881F" w14:textId="77777777" w:rsidR="00BD2ABF" w:rsidRDefault="00BD2ABF" w:rsidP="00BD2ABF">
      <w:pPr>
        <w:pStyle w:val="NormalParagraph"/>
      </w:pPr>
      <w:r>
        <w:t>The configuration of the Taverna Server installation is done by writing a context d</w:t>
      </w:r>
      <w:r>
        <w:t>e</w:t>
      </w:r>
      <w:r>
        <w:t xml:space="preserve">scriptor document, only some parts of which can be configured afterwards via the management interface. An </w:t>
      </w:r>
      <w:r w:rsidRPr="006D2D86">
        <w:rPr>
          <w:i/>
        </w:rPr>
        <w:t>example</w:t>
      </w:r>
      <w:r>
        <w:t xml:space="preserve"> of that XML document is below:</w:t>
      </w:r>
    </w:p>
    <w:p w14:paraId="3680F09E" w14:textId="77777777" w:rsidR="00BD2ABF" w:rsidRDefault="00BD2ABF" w:rsidP="00BD2ABF">
      <w:pPr>
        <w:pStyle w:val="Literaltext"/>
      </w:pPr>
      <w:r w:rsidRPr="00AB4850">
        <w:rPr>
          <w:rStyle w:val="XMLElement"/>
        </w:rPr>
        <w:t>&lt;Context</w:t>
      </w:r>
      <w:r>
        <w:t xml:space="preserve"> </w:t>
      </w:r>
      <w:r w:rsidRPr="00AB4850">
        <w:rPr>
          <w:rStyle w:val="XMLAttribute"/>
        </w:rPr>
        <w:t>path</w:t>
      </w:r>
      <w:r>
        <w:t>=</w:t>
      </w:r>
      <w:r w:rsidRPr="00843854">
        <w:rPr>
          <w:rStyle w:val="XMLAttributeContent"/>
        </w:rPr>
        <w:t>"/taverna</w:t>
      </w:r>
      <w:r>
        <w:rPr>
          <w:rStyle w:val="XMLAttributeContent"/>
        </w:rPr>
        <w:t>-server</w:t>
      </w:r>
      <w:r w:rsidRPr="00843854">
        <w:rPr>
          <w:rStyle w:val="XMLAttributeContent"/>
        </w:rPr>
        <w:t>"</w:t>
      </w:r>
      <w:r w:rsidRPr="00AB4850">
        <w:rPr>
          <w:rStyle w:val="XMLElement"/>
        </w:rPr>
        <w:t>&gt;</w:t>
      </w:r>
    </w:p>
    <w:p w14:paraId="0B9BB1B2" w14:textId="77777777" w:rsidR="00BD2ABF" w:rsidRPr="00AB4850" w:rsidRDefault="00BD2ABF" w:rsidP="00BD2ABF">
      <w:pPr>
        <w:pStyle w:val="Literaltext"/>
        <w:rPr>
          <w:rStyle w:val="Comment"/>
        </w:rPr>
      </w:pPr>
      <w:r>
        <w:t xml:space="preserve">    </w:t>
      </w:r>
      <w:r w:rsidRPr="00AB4850">
        <w:rPr>
          <w:rStyle w:val="Comment"/>
        </w:rPr>
        <w:t>&lt;!-- Sample logging configuration. --&gt;</w:t>
      </w:r>
    </w:p>
    <w:p w14:paraId="6EFCBA66" w14:textId="77777777" w:rsidR="00BD2ABF" w:rsidRDefault="00BD2ABF" w:rsidP="00BD2ABF">
      <w:pPr>
        <w:pStyle w:val="Literaltext"/>
      </w:pPr>
      <w:r>
        <w:t xml:space="preserve">    </w:t>
      </w:r>
      <w:r w:rsidRPr="00AB4850">
        <w:rPr>
          <w:rStyle w:val="XMLElement"/>
        </w:rPr>
        <w:t>&lt;Valve</w:t>
      </w:r>
      <w:r>
        <w:t xml:space="preserve"> </w:t>
      </w:r>
      <w:r w:rsidRPr="00AB4850">
        <w:rPr>
          <w:rStyle w:val="XMLAttribute"/>
        </w:rPr>
        <w:t>className</w:t>
      </w:r>
      <w:r>
        <w:t>=</w:t>
      </w:r>
      <w:r w:rsidRPr="00843854">
        <w:rPr>
          <w:rStyle w:val="XMLAttributeContent"/>
        </w:rPr>
        <w:t>"org.apache.catalina.valves.AccessLogValve"</w:t>
      </w:r>
      <w:r>
        <w:t xml:space="preserve"> </w:t>
      </w:r>
      <w:r w:rsidRPr="00AB4850">
        <w:rPr>
          <w:rStyle w:val="XMLElement"/>
        </w:rPr>
        <w:t>/&gt;</w:t>
      </w:r>
    </w:p>
    <w:p w14:paraId="7087D8DB" w14:textId="77777777" w:rsidR="00BD2ABF" w:rsidRDefault="00BD2ABF" w:rsidP="00BD2ABF">
      <w:pPr>
        <w:pStyle w:val="Literaltext"/>
      </w:pPr>
    </w:p>
    <w:p w14:paraId="269748DD" w14:textId="77777777" w:rsidR="00BD2ABF" w:rsidRDefault="00BD2ABF" w:rsidP="00BD2ABF">
      <w:pPr>
        <w:pStyle w:val="Literaltext"/>
      </w:pPr>
      <w:r>
        <w:t xml:space="preserve">    </w:t>
      </w:r>
      <w:r w:rsidRPr="00AB4850">
        <w:rPr>
          <w:rStyle w:val="XMLElement"/>
        </w:rPr>
        <w:t>&lt;Parameter</w:t>
      </w:r>
      <w:r>
        <w:t xml:space="preserve"> </w:t>
      </w:r>
      <w:r w:rsidRPr="00AB4850">
        <w:rPr>
          <w:rStyle w:val="XMLAttribute"/>
        </w:rPr>
        <w:t>name</w:t>
      </w:r>
      <w:r>
        <w:t>=</w:t>
      </w:r>
      <w:r w:rsidRPr="00843854">
        <w:rPr>
          <w:rStyle w:val="XMLAttributeContent"/>
        </w:rPr>
        <w:t>"default.localusername"</w:t>
      </w:r>
    </w:p>
    <w:p w14:paraId="14D31124" w14:textId="77777777" w:rsidR="00BD2ABF" w:rsidRDefault="00BD2ABF" w:rsidP="00BD2ABF">
      <w:pPr>
        <w:pStyle w:val="Literaltext"/>
      </w:pPr>
      <w:r>
        <w:t xml:space="preserve">        </w:t>
      </w:r>
      <w:r w:rsidRPr="00AB4850">
        <w:rPr>
          <w:rStyle w:val="XMLAttribute"/>
        </w:rPr>
        <w:t>value</w:t>
      </w:r>
      <w:r>
        <w:t>=</w:t>
      </w:r>
      <w:r w:rsidRPr="00843854">
        <w:rPr>
          <w:rStyle w:val="XMLAttributeContent"/>
        </w:rPr>
        <w:t>"localtavernauser"</w:t>
      </w:r>
      <w:r>
        <w:t xml:space="preserve"> </w:t>
      </w:r>
      <w:r w:rsidRPr="00AB4850">
        <w:rPr>
          <w:rStyle w:val="XMLElement"/>
        </w:rPr>
        <w:t>/&gt;</w:t>
      </w:r>
    </w:p>
    <w:p w14:paraId="0045572B" w14:textId="77777777" w:rsidR="00BD2ABF" w:rsidRDefault="00BD2ABF" w:rsidP="00BD2ABF">
      <w:pPr>
        <w:pStyle w:val="Literaltext"/>
      </w:pPr>
    </w:p>
    <w:p w14:paraId="7F2DABDD" w14:textId="77777777" w:rsidR="00BD2ABF" w:rsidRPr="00AB4850" w:rsidRDefault="00BD2ABF" w:rsidP="00BD2ABF">
      <w:pPr>
        <w:pStyle w:val="Literaltext"/>
        <w:rPr>
          <w:rStyle w:val="Comment"/>
        </w:rPr>
      </w:pPr>
      <w:r>
        <w:t xml:space="preserve">    </w:t>
      </w:r>
      <w:r w:rsidRPr="00AB4850">
        <w:rPr>
          <w:rStyle w:val="Comment"/>
        </w:rPr>
        <w:t>&lt;!-- For email-dispatched notifications. --&gt;</w:t>
      </w:r>
    </w:p>
    <w:p w14:paraId="162733AD" w14:textId="77777777" w:rsidR="00BD2ABF" w:rsidRDefault="00BD2ABF" w:rsidP="00BD2ABF">
      <w:pPr>
        <w:pStyle w:val="Literaltext"/>
      </w:pPr>
      <w:r>
        <w:t xml:space="preserve">    </w:t>
      </w:r>
      <w:r w:rsidRPr="00AB4850">
        <w:rPr>
          <w:rStyle w:val="XMLElement"/>
        </w:rPr>
        <w:t>&lt;Parameter</w:t>
      </w:r>
      <w:r>
        <w:t xml:space="preserve"> </w:t>
      </w:r>
      <w:r w:rsidRPr="00AB4850">
        <w:rPr>
          <w:rStyle w:val="XMLAttribute"/>
        </w:rPr>
        <w:t>name</w:t>
      </w:r>
      <w:r>
        <w:t>=</w:t>
      </w:r>
      <w:r w:rsidRPr="00843854">
        <w:rPr>
          <w:rStyle w:val="XMLAttributeContent"/>
        </w:rPr>
        <w:t>"email.host"</w:t>
      </w:r>
      <w:r>
        <w:t xml:space="preserve"> </w:t>
      </w:r>
      <w:r w:rsidRPr="00AB4850">
        <w:rPr>
          <w:rStyle w:val="XMLAttribute"/>
        </w:rPr>
        <w:t>value</w:t>
      </w:r>
      <w:r>
        <w:t>=</w:t>
      </w:r>
      <w:r w:rsidRPr="00843854">
        <w:rPr>
          <w:rStyle w:val="XMLAttributeContent"/>
        </w:rPr>
        <w:t>"localhost"</w:t>
      </w:r>
      <w:r>
        <w:t xml:space="preserve"> </w:t>
      </w:r>
      <w:r w:rsidRPr="00AB4850">
        <w:rPr>
          <w:rStyle w:val="XMLElement"/>
        </w:rPr>
        <w:t>/&gt;</w:t>
      </w:r>
    </w:p>
    <w:p w14:paraId="78F63568" w14:textId="77777777" w:rsidR="00BD2ABF" w:rsidRPr="00AB4850" w:rsidRDefault="00BD2ABF" w:rsidP="00BD2ABF">
      <w:pPr>
        <w:pStyle w:val="Literaltext"/>
        <w:rPr>
          <w:rStyle w:val="XMLElement"/>
        </w:rPr>
      </w:pPr>
      <w:r w:rsidRPr="00AB4850">
        <w:rPr>
          <w:rStyle w:val="XMLElement"/>
        </w:rPr>
        <w:t>&lt;/Context&gt;</w:t>
      </w:r>
    </w:p>
    <w:p w14:paraId="186BD484" w14:textId="77777777" w:rsidR="00BD2ABF" w:rsidRDefault="00BD2ABF" w:rsidP="00BD2ABF">
      <w:pPr>
        <w:pStyle w:val="NormalParagraph"/>
      </w:pPr>
      <w:r>
        <w:t xml:space="preserve">The context descriptor is typically in a file called </w:t>
      </w:r>
      <w:r w:rsidRPr="006C1DB5">
        <w:rPr>
          <w:rStyle w:val="Literal"/>
        </w:rPr>
        <w:t>context.xml</w:t>
      </w:r>
      <w:r w:rsidRPr="003B43E2">
        <w:rPr>
          <w:i/>
        </w:rPr>
        <w:t xml:space="preserve"> </w:t>
      </w:r>
      <w:r>
        <w:t>and there is a sa</w:t>
      </w:r>
      <w:r>
        <w:t>m</w:t>
      </w:r>
      <w:r>
        <w:t xml:space="preserve">ple context descriptor with this distribution, in the </w:t>
      </w:r>
      <w:r w:rsidRPr="006C1DB5">
        <w:rPr>
          <w:rStyle w:val="Literal"/>
        </w:rPr>
        <w:t>context.sample.xml</w:t>
      </w:r>
      <w:r>
        <w:t xml:space="preserve"> file. There are a substantial number of properties that may be tuned during i</w:t>
      </w:r>
      <w:r>
        <w:t>n</w:t>
      </w:r>
      <w:r>
        <w:t>stallation (see below).</w:t>
      </w:r>
    </w:p>
    <w:p w14:paraId="7BC477A2" w14:textId="77777777" w:rsidR="00BD2ABF" w:rsidRDefault="00BD2ABF" w:rsidP="00BD2ABF">
      <w:pPr>
        <w:pStyle w:val="NormalParagraph"/>
      </w:pPr>
      <w:r>
        <w:t>The actual deployment is done by giving the actual context location (i.e., the base URL of the webapp relative to the whole Tomcat container) as a separate field, t</w:t>
      </w:r>
      <w:r>
        <w:t>o</w:t>
      </w:r>
      <w:r>
        <w:t>gether with URLs (it is useful to use file: URLs for this) to the context descriptor do</w:t>
      </w:r>
      <w:r>
        <w:t>c</w:t>
      </w:r>
      <w:r>
        <w:t>ument and the distributed WAR file.</w:t>
      </w:r>
    </w:p>
    <w:p w14:paraId="3B2E7E15" w14:textId="77777777" w:rsidR="00BD2ABF" w:rsidRDefault="00BD2ABF" w:rsidP="00BD2ABF">
      <w:pPr>
        <w:pStyle w:val="Heading3"/>
      </w:pPr>
      <w:r>
        <w:t>Configuration Property List</w:t>
      </w:r>
    </w:p>
    <w:p w14:paraId="01A7CBC4" w14:textId="526E2FE2" w:rsidR="00BD2ABF" w:rsidRDefault="00BD2ABF" w:rsidP="00BD2ABF">
      <w:pPr>
        <w:pStyle w:val="NormalParagraph"/>
      </w:pPr>
      <w:r>
        <w:t xml:space="preserve">This is a list of all the properties that are set by default in the Server (NB: the </w:t>
      </w:r>
      <w:r w:rsidR="00A15E60">
        <w:t>prope</w:t>
      </w:r>
      <w:r w:rsidR="00A15E60">
        <w:t>r</w:t>
      </w:r>
      <w:r w:rsidR="00A15E60">
        <w:t>ties</w:t>
      </w:r>
      <w:r>
        <w:t xml:space="preserve"> in red are actually unset </w:t>
      </w:r>
      <w:r w:rsidR="009F0ADE">
        <w:t xml:space="preserve">or commented out </w:t>
      </w:r>
      <w:r>
        <w:t>by default, but they are all unde</w:t>
      </w:r>
      <w:r>
        <w:t>r</w:t>
      </w:r>
      <w:r>
        <w:t xml:space="preserve">stood). They may be </w:t>
      </w:r>
      <w:r w:rsidR="009F5384" w:rsidRPr="009F5384">
        <w:rPr>
          <w:i/>
        </w:rPr>
        <w:t>all</w:t>
      </w:r>
      <w:r w:rsidR="009F5384">
        <w:t xml:space="preserve"> </w:t>
      </w:r>
      <w:r>
        <w:t xml:space="preserve">overridden by the use of </w:t>
      </w:r>
      <w:r w:rsidR="009F5384">
        <w:t xml:space="preserve">context </w:t>
      </w:r>
      <w:r>
        <w:t>configuration p</w:t>
      </w:r>
      <w:r>
        <w:t>a</w:t>
      </w:r>
      <w:r>
        <w:t xml:space="preserve">rameters as described above; for example, to override the default local user name, the </w:t>
      </w:r>
      <w:r w:rsidRPr="006C1DB5">
        <w:rPr>
          <w:rStyle w:val="Literal"/>
        </w:rPr>
        <w:t>default.localusername</w:t>
      </w:r>
      <w:r>
        <w:t xml:space="preserve"> configuration parameter would be set.</w:t>
      </w:r>
    </w:p>
    <w:p w14:paraId="22CA3A27" w14:textId="77777777" w:rsidR="00180EA7" w:rsidRDefault="00840F69" w:rsidP="00BD2ABF">
      <w:pPr>
        <w:pStyle w:val="NormalParagraph"/>
      </w:pPr>
      <w:r w:rsidRPr="00840F69">
        <w:rPr>
          <w:b/>
          <w:i/>
        </w:rPr>
        <w:t>The majority of these properties should not be set,</w:t>
      </w:r>
      <w:r>
        <w:t xml:space="preserve"> as they default to reasonable p</w:t>
      </w:r>
      <w:r>
        <w:t>a</w:t>
      </w:r>
      <w:r>
        <w:t>rameters. The exceptions are</w:t>
      </w:r>
      <w:r w:rsidR="00180EA7">
        <w:t>:</w:t>
      </w:r>
    </w:p>
    <w:p w14:paraId="58849381" w14:textId="1298D504" w:rsidR="00180EA7" w:rsidRDefault="00180EA7" w:rsidP="00180EA7">
      <w:pPr>
        <w:pStyle w:val="NormalParagraph"/>
        <w:numPr>
          <w:ilvl w:val="0"/>
          <w:numId w:val="8"/>
        </w:numPr>
      </w:pPr>
      <w:r>
        <w:t xml:space="preserve">Those used to control how many runs exist and are operating at once. The </w:t>
      </w:r>
      <w:r w:rsidRPr="00180EA7">
        <w:rPr>
          <w:rStyle w:val="Literal"/>
        </w:rPr>
        <w:t>default.runlimit</w:t>
      </w:r>
      <w:r>
        <w:t xml:space="preserve"> and </w:t>
      </w:r>
      <w:r w:rsidRPr="00180EA7">
        <w:rPr>
          <w:rStyle w:val="Literal"/>
        </w:rPr>
        <w:t>default.operatinglimit</w:t>
      </w:r>
      <w:r>
        <w:t xml:space="preserve"> have reason</w:t>
      </w:r>
      <w:r>
        <w:t>a</w:t>
      </w:r>
      <w:r>
        <w:t>ble initial values, but must be tuned according to the actual expected workload. They can be set at runtime via the administration web interface and via JMX.</w:t>
      </w:r>
    </w:p>
    <w:p w14:paraId="08128108" w14:textId="50C9606A" w:rsidR="00840F69" w:rsidRPr="00840F69" w:rsidRDefault="00180EA7" w:rsidP="00180EA7">
      <w:pPr>
        <w:pStyle w:val="NormalParagraph"/>
        <w:numPr>
          <w:ilvl w:val="0"/>
          <w:numId w:val="8"/>
        </w:numPr>
      </w:pPr>
      <w:r>
        <w:t>T</w:t>
      </w:r>
      <w:r w:rsidR="00840F69">
        <w:t>hose used to enable optional notification mechanisms; those are all di</w:t>
      </w:r>
      <w:r w:rsidR="00840F69">
        <w:t>s</w:t>
      </w:r>
      <w:r w:rsidR="00840F69">
        <w:t>abled by default unless the required extra properties are set (see below for instru</w:t>
      </w:r>
      <w:r w:rsidR="00840F69">
        <w:t>c</w:t>
      </w:r>
      <w:r w:rsidR="00840F69">
        <w:t>tions).</w:t>
      </w:r>
    </w:p>
    <w:p w14:paraId="1D40D368" w14:textId="77777777" w:rsidR="00BD2ABF" w:rsidRPr="003B43E2" w:rsidRDefault="00BD2ABF" w:rsidP="00BD2ABF">
      <w:pPr>
        <w:pStyle w:val="Literaltext"/>
        <w:rPr>
          <w:rStyle w:val="Comment"/>
        </w:rPr>
      </w:pPr>
      <w:r w:rsidRPr="003B43E2">
        <w:rPr>
          <w:rStyle w:val="Comment"/>
        </w:rPr>
        <w:t># Script in Taverna installation to run to actually execute workflows</w:t>
      </w:r>
    </w:p>
    <w:p w14:paraId="5AFAEEE8" w14:textId="77777777" w:rsidR="00BD2ABF" w:rsidRDefault="00BD2ABF" w:rsidP="00BD2ABF">
      <w:pPr>
        <w:pStyle w:val="Literaltext"/>
      </w:pPr>
      <w:r w:rsidRPr="002F158C">
        <w:rPr>
          <w:rStyle w:val="XMLElement"/>
        </w:rPr>
        <w:t>executeWorkflowScript:</w:t>
      </w:r>
      <w:r>
        <w:t xml:space="preserve">      </w:t>
      </w:r>
      <w:r w:rsidRPr="003B43E2">
        <w:rPr>
          <w:color w:val="FF0000"/>
        </w:rPr>
        <w:t>/usr/taverna/executeworkflow.sh</w:t>
      </w:r>
    </w:p>
    <w:p w14:paraId="67AC337A" w14:textId="77777777" w:rsidR="00BD2ABF" w:rsidRDefault="00BD2ABF" w:rsidP="00BD2ABF">
      <w:pPr>
        <w:pStyle w:val="Literaltext"/>
      </w:pPr>
    </w:p>
    <w:p w14:paraId="2EEF1B6A" w14:textId="5909F075" w:rsidR="003A27EC" w:rsidRPr="003A27EC" w:rsidRDefault="003A27EC" w:rsidP="003A27EC">
      <w:pPr>
        <w:pStyle w:val="Literaltext"/>
        <w:rPr>
          <w:rStyle w:val="Comment"/>
        </w:rPr>
      </w:pPr>
      <w:r w:rsidRPr="003A27EC">
        <w:rPr>
          <w:rStyle w:val="Comment"/>
        </w:rPr>
        <w:t># Override the hostname, port and webapp; leave at 'NONE' if no</w:t>
      </w:r>
    </w:p>
    <w:p w14:paraId="25FB7445" w14:textId="18B45412" w:rsidR="003A27EC" w:rsidRPr="003A27EC" w:rsidRDefault="003A27EC" w:rsidP="003A27EC">
      <w:pPr>
        <w:pStyle w:val="Literaltext"/>
        <w:rPr>
          <w:rStyle w:val="Comment"/>
        </w:rPr>
      </w:pPr>
      <w:r w:rsidRPr="003A27EC">
        <w:rPr>
          <w:rStyle w:val="Comment"/>
        </w:rPr>
        <w:t># override desired. If set, set it to something like:</w:t>
      </w:r>
    </w:p>
    <w:p w14:paraId="3AA84ED6" w14:textId="77777777" w:rsidR="003A27EC" w:rsidRPr="003A27EC" w:rsidRDefault="003A27EC" w:rsidP="003A27EC">
      <w:pPr>
        <w:pStyle w:val="Literaltext"/>
        <w:rPr>
          <w:rStyle w:val="Comment"/>
        </w:rPr>
      </w:pPr>
      <w:r w:rsidRPr="003A27EC">
        <w:rPr>
          <w:rStyle w:val="Comment"/>
        </w:rPr>
        <w:t>#      foo.example.com:8000/tav-serv</w:t>
      </w:r>
    </w:p>
    <w:p w14:paraId="59B8918A" w14:textId="6D5AA200" w:rsidR="003A27EC" w:rsidRDefault="003A27EC" w:rsidP="00BD2ABF">
      <w:pPr>
        <w:pStyle w:val="Literaltext"/>
      </w:pPr>
      <w:r w:rsidRPr="003A27EC">
        <w:rPr>
          <w:rStyle w:val="XMLElement"/>
        </w:rPr>
        <w:t>default.webapp:</w:t>
      </w:r>
      <w:r>
        <w:t xml:space="preserve">             NONE</w:t>
      </w:r>
    </w:p>
    <w:p w14:paraId="4905D09C" w14:textId="77777777" w:rsidR="003A27EC" w:rsidRPr="003A27EC" w:rsidRDefault="003A27EC" w:rsidP="00BD2ABF">
      <w:pPr>
        <w:pStyle w:val="Literaltext"/>
        <w:rPr>
          <w:rStyle w:val="Comment"/>
          <w:i w:val="0"/>
          <w:color w:val="auto"/>
        </w:rPr>
      </w:pPr>
    </w:p>
    <w:p w14:paraId="543FB4C6" w14:textId="77777777" w:rsidR="00BD2ABF" w:rsidRPr="003B43E2" w:rsidRDefault="00BD2ABF" w:rsidP="00BD2ABF">
      <w:pPr>
        <w:pStyle w:val="Literaltext"/>
        <w:rPr>
          <w:rStyle w:val="Comment"/>
        </w:rPr>
      </w:pPr>
      <w:r w:rsidRPr="003B43E2">
        <w:rPr>
          <w:rStyle w:val="Comment"/>
        </w:rPr>
        <w:t># User name to use by default for impersonation if nothing else</w:t>
      </w:r>
    </w:p>
    <w:p w14:paraId="2B06E786" w14:textId="77777777" w:rsidR="00BD2ABF" w:rsidRPr="003B43E2" w:rsidRDefault="00BD2ABF" w:rsidP="00BD2ABF">
      <w:pPr>
        <w:pStyle w:val="Literaltext"/>
        <w:rPr>
          <w:rStyle w:val="Comment"/>
        </w:rPr>
      </w:pPr>
      <w:r w:rsidRPr="003B43E2">
        <w:rPr>
          <w:rStyle w:val="Comment"/>
        </w:rPr>
        <w:t># specified</w:t>
      </w:r>
    </w:p>
    <w:p w14:paraId="42ECC01E" w14:textId="77777777" w:rsidR="00BD2ABF" w:rsidRDefault="00BD2ABF" w:rsidP="00BD2ABF">
      <w:pPr>
        <w:pStyle w:val="Literaltext"/>
      </w:pPr>
      <w:r w:rsidRPr="00AB4850">
        <w:rPr>
          <w:rStyle w:val="XMLElement"/>
        </w:rPr>
        <w:t>default.localusername:</w:t>
      </w:r>
      <w:r>
        <w:t xml:space="preserve">      taverna</w:t>
      </w:r>
    </w:p>
    <w:p w14:paraId="0F9320D5" w14:textId="77777777" w:rsidR="00BD2ABF" w:rsidRDefault="00BD2ABF" w:rsidP="00BD2ABF">
      <w:pPr>
        <w:pStyle w:val="Literaltext"/>
      </w:pPr>
    </w:p>
    <w:p w14:paraId="61B96B71" w14:textId="77777777" w:rsidR="00840F69" w:rsidRDefault="00840F69" w:rsidP="00840F69">
      <w:pPr>
        <w:pStyle w:val="Literaltext"/>
        <w:rPr>
          <w:rStyle w:val="Comment"/>
        </w:rPr>
      </w:pPr>
      <w:r w:rsidRPr="003B43E2">
        <w:rPr>
          <w:rStyle w:val="Comment"/>
        </w:rPr>
        <w:t xml:space="preserve"># </w:t>
      </w:r>
      <w:r>
        <w:rPr>
          <w:rStyle w:val="Comment"/>
        </w:rPr>
        <w:t>The HTTP authorization realm; should be different from all other</w:t>
      </w:r>
    </w:p>
    <w:p w14:paraId="215BA725" w14:textId="77777777" w:rsidR="00840F69" w:rsidRPr="003B43E2" w:rsidRDefault="00840F69" w:rsidP="00840F69">
      <w:pPr>
        <w:pStyle w:val="Literaltext"/>
        <w:rPr>
          <w:rStyle w:val="Comment"/>
        </w:rPr>
      </w:pPr>
      <w:r>
        <w:rPr>
          <w:rStyle w:val="Comment"/>
        </w:rPr>
        <w:t># webapps on the deployment server</w:t>
      </w:r>
    </w:p>
    <w:p w14:paraId="5427E8CB" w14:textId="77777777" w:rsidR="00840F69" w:rsidRPr="00840F69" w:rsidRDefault="00840F69" w:rsidP="00840F69">
      <w:pPr>
        <w:pStyle w:val="Literaltext"/>
      </w:pPr>
      <w:r w:rsidRPr="00840F69">
        <w:rPr>
          <w:rStyle w:val="XMLElement"/>
        </w:rPr>
        <w:t>http.realmName:</w:t>
      </w:r>
      <w:r w:rsidRPr="00840F69">
        <w:t xml:space="preserve">         tavernaserver</w:t>
      </w:r>
    </w:p>
    <w:p w14:paraId="1A1A8FFC" w14:textId="77777777" w:rsidR="00840F69" w:rsidRDefault="00840F69" w:rsidP="00BD2ABF">
      <w:pPr>
        <w:pStyle w:val="Literaltext"/>
        <w:rPr>
          <w:rStyle w:val="Comment"/>
        </w:rPr>
      </w:pPr>
    </w:p>
    <w:p w14:paraId="0AC50127" w14:textId="55AFC1F8" w:rsidR="00BF2FEE" w:rsidRPr="00BF2FEE" w:rsidRDefault="00BF2FEE" w:rsidP="00BD2ABF">
      <w:pPr>
        <w:pStyle w:val="Literaltext"/>
        <w:rPr>
          <w:rStyle w:val="Comment"/>
        </w:rPr>
      </w:pPr>
      <w:r w:rsidRPr="00BF2FEE">
        <w:rPr>
          <w:rStyle w:val="Comment"/>
        </w:rPr>
        <w:t># Force the RMI registry to only listen to connections from localhost</w:t>
      </w:r>
    </w:p>
    <w:p w14:paraId="52B11D8F" w14:textId="6FC7E850" w:rsidR="00BF2FEE" w:rsidRPr="00BF2FEE" w:rsidRDefault="00BF2FEE" w:rsidP="00BD2ABF">
      <w:pPr>
        <w:pStyle w:val="Literaltext"/>
        <w:rPr>
          <w:rStyle w:val="Comment"/>
        </w:rPr>
      </w:pPr>
      <w:r w:rsidRPr="00BF2FEE">
        <w:rPr>
          <w:rStyle w:val="Comment"/>
        </w:rPr>
        <w:t># Should be true unless you have a good reason to open it up.</w:t>
      </w:r>
    </w:p>
    <w:p w14:paraId="212A693F" w14:textId="25F397B1" w:rsidR="00BF2FEE" w:rsidRDefault="00BF2FEE" w:rsidP="00BF2FEE">
      <w:pPr>
        <w:pStyle w:val="Literaltext"/>
      </w:pPr>
      <w:r w:rsidRPr="00BF2FEE">
        <w:rPr>
          <w:rStyle w:val="XMLElement"/>
        </w:rPr>
        <w:t>rmi.localhostOnly:</w:t>
      </w:r>
      <w:r>
        <w:t xml:space="preserve">      true</w:t>
      </w:r>
    </w:p>
    <w:p w14:paraId="4847EFBD" w14:textId="77777777" w:rsidR="00BF2FEE" w:rsidRDefault="00BF2FEE" w:rsidP="00BF2FEE">
      <w:pPr>
        <w:pStyle w:val="Literaltext"/>
      </w:pPr>
    </w:p>
    <w:p w14:paraId="1A5F4E5E" w14:textId="77777777" w:rsidR="00BD2ABF" w:rsidRPr="003B43E2" w:rsidRDefault="00BD2ABF" w:rsidP="00BD2ABF">
      <w:pPr>
        <w:pStyle w:val="Literaltext"/>
        <w:rPr>
          <w:rStyle w:val="Comment"/>
        </w:rPr>
      </w:pPr>
      <w:r w:rsidRPr="003B43E2">
        <w:rPr>
          <w:rStyle w:val="Comment"/>
        </w:rPr>
        <w:t># How to pick a user name out of a global identity</w:t>
      </w:r>
    </w:p>
    <w:p w14:paraId="554E2E76" w14:textId="77777777" w:rsidR="00BD2ABF" w:rsidRDefault="00BD2ABF" w:rsidP="00BD2ABF">
      <w:pPr>
        <w:pStyle w:val="Literaltext"/>
      </w:pPr>
      <w:r w:rsidRPr="00AB4850">
        <w:rPr>
          <w:rStyle w:val="XMLElement"/>
        </w:rPr>
        <w:t>localusernameregexp:</w:t>
      </w:r>
      <w:r>
        <w:tab/>
        <w:t>^TAVERNAUSER=(.*)$</w:t>
      </w:r>
    </w:p>
    <w:p w14:paraId="33593531" w14:textId="77777777" w:rsidR="00BD2ABF" w:rsidRPr="003B43E2" w:rsidRDefault="00BD2ABF" w:rsidP="00BD2ABF">
      <w:pPr>
        <w:pStyle w:val="Literaltext"/>
        <w:rPr>
          <w:rStyle w:val="Comment"/>
        </w:rPr>
      </w:pPr>
      <w:r w:rsidRPr="003B43E2">
        <w:rPr>
          <w:rStyle w:val="Comment"/>
        </w:rPr>
        <w:t># Whether to log incoming workflows; noisy if enabled</w:t>
      </w:r>
    </w:p>
    <w:p w14:paraId="005A67DB" w14:textId="77777777" w:rsidR="00BD2ABF" w:rsidRDefault="00BD2ABF" w:rsidP="00BD2ABF">
      <w:pPr>
        <w:pStyle w:val="Literaltext"/>
      </w:pPr>
      <w:r w:rsidRPr="00AB4850">
        <w:rPr>
          <w:rStyle w:val="XMLElement"/>
        </w:rPr>
        <w:t>default.logworkflows:</w:t>
      </w:r>
      <w:r>
        <w:tab/>
        <w:t>false</w:t>
      </w:r>
    </w:p>
    <w:p w14:paraId="274EE1E0" w14:textId="77777777" w:rsidR="00BD2ABF" w:rsidRPr="003B43E2" w:rsidRDefault="00BD2ABF" w:rsidP="00BD2ABF">
      <w:pPr>
        <w:pStyle w:val="Literaltext"/>
        <w:rPr>
          <w:rStyle w:val="Comment"/>
        </w:rPr>
      </w:pPr>
      <w:r w:rsidRPr="003B43E2">
        <w:rPr>
          <w:rStyle w:val="Comment"/>
        </w:rPr>
        <w:t># Whether to log outgoing exceptions; noisy if enabled</w:t>
      </w:r>
    </w:p>
    <w:p w14:paraId="183C1363" w14:textId="77777777" w:rsidR="00BD2ABF" w:rsidRDefault="00BD2ABF" w:rsidP="00BD2ABF">
      <w:pPr>
        <w:pStyle w:val="Literaltext"/>
      </w:pPr>
      <w:r w:rsidRPr="00AB4850">
        <w:rPr>
          <w:rStyle w:val="XMLElement"/>
        </w:rPr>
        <w:t>default.logexceptions:</w:t>
      </w:r>
      <w:r>
        <w:tab/>
        <w:t>false</w:t>
      </w:r>
    </w:p>
    <w:p w14:paraId="53C089FE" w14:textId="77777777" w:rsidR="00BD2ABF" w:rsidRPr="003B43E2" w:rsidRDefault="00BD2ABF" w:rsidP="00BD2ABF">
      <w:pPr>
        <w:pStyle w:val="Literaltext"/>
        <w:rPr>
          <w:rStyle w:val="Comment"/>
        </w:rPr>
      </w:pPr>
      <w:r w:rsidRPr="003B43E2">
        <w:rPr>
          <w:rStyle w:val="Comment"/>
        </w:rPr>
        <w:t># Whether to allow workflows to be submitted; adjustable via admin</w:t>
      </w:r>
    </w:p>
    <w:p w14:paraId="1C7AA4A0" w14:textId="77777777" w:rsidR="00BD2ABF" w:rsidRPr="003B43E2" w:rsidRDefault="00BD2ABF" w:rsidP="00BD2ABF">
      <w:pPr>
        <w:pStyle w:val="Literaltext"/>
        <w:rPr>
          <w:rStyle w:val="Comment"/>
        </w:rPr>
      </w:pPr>
      <w:r w:rsidRPr="003B43E2">
        <w:rPr>
          <w:rStyle w:val="Comment"/>
        </w:rPr>
        <w:t># interfaces</w:t>
      </w:r>
    </w:p>
    <w:p w14:paraId="280A4F50" w14:textId="77777777" w:rsidR="00BD2ABF" w:rsidRDefault="00BD2ABF" w:rsidP="00BD2ABF">
      <w:pPr>
        <w:pStyle w:val="Literaltext"/>
      </w:pPr>
      <w:r w:rsidRPr="00AB4850">
        <w:rPr>
          <w:rStyle w:val="XMLElement"/>
        </w:rPr>
        <w:t>default.permitsubmit:</w:t>
      </w:r>
      <w:r>
        <w:tab/>
        <w:t>true</w:t>
      </w:r>
    </w:p>
    <w:p w14:paraId="2E918AF4" w14:textId="77777777" w:rsidR="00BD2ABF" w:rsidRPr="003B43E2" w:rsidRDefault="00BD2ABF" w:rsidP="00BD2ABF">
      <w:pPr>
        <w:pStyle w:val="Literaltext"/>
        <w:rPr>
          <w:rStyle w:val="Comment"/>
        </w:rPr>
      </w:pPr>
      <w:r w:rsidRPr="003B43E2">
        <w:rPr>
          <w:rStyle w:val="Comment"/>
        </w:rPr>
        <w:t># How long a workflow run should live by default, in seconds</w:t>
      </w:r>
    </w:p>
    <w:p w14:paraId="208C72C8" w14:textId="77777777" w:rsidR="00BD2ABF" w:rsidRDefault="00BD2ABF" w:rsidP="00BD2ABF">
      <w:pPr>
        <w:pStyle w:val="Literaltext"/>
      </w:pPr>
      <w:r w:rsidRPr="00AB4850">
        <w:rPr>
          <w:rStyle w:val="XMLElement"/>
        </w:rPr>
        <w:t>default.lifetime:</w:t>
      </w:r>
      <w:r>
        <w:tab/>
      </w:r>
      <w:r>
        <w:tab/>
        <w:t>1440</w:t>
      </w:r>
    </w:p>
    <w:p w14:paraId="471C28B7" w14:textId="77777777" w:rsidR="00BD2ABF" w:rsidRPr="003B43E2" w:rsidRDefault="00BD2ABF" w:rsidP="00BD2ABF">
      <w:pPr>
        <w:pStyle w:val="Literaltext"/>
        <w:rPr>
          <w:rStyle w:val="Comment"/>
        </w:rPr>
      </w:pPr>
      <w:r w:rsidRPr="003B43E2">
        <w:rPr>
          <w:rStyle w:val="Comment"/>
        </w:rPr>
        <w:t># Maximum number of simultaneous workflow runs, in any state</w:t>
      </w:r>
    </w:p>
    <w:p w14:paraId="1E52C7F4" w14:textId="77777777" w:rsidR="00BD2ABF" w:rsidRDefault="00BD2ABF" w:rsidP="00BD2ABF">
      <w:pPr>
        <w:pStyle w:val="Literaltext"/>
      </w:pPr>
      <w:r w:rsidRPr="00AB4850">
        <w:rPr>
          <w:rStyle w:val="XMLElement"/>
        </w:rPr>
        <w:t>default.runlimit:</w:t>
      </w:r>
      <w:r>
        <w:tab/>
      </w:r>
      <w:r>
        <w:tab/>
        <w:t>100</w:t>
      </w:r>
    </w:p>
    <w:p w14:paraId="347FD29B" w14:textId="3E75E805" w:rsidR="00180EA7" w:rsidRDefault="00180EA7" w:rsidP="00180EA7">
      <w:pPr>
        <w:pStyle w:val="Literaltext"/>
        <w:rPr>
          <w:rStyle w:val="Comment"/>
        </w:rPr>
      </w:pPr>
      <w:r w:rsidRPr="003B43E2">
        <w:rPr>
          <w:rStyle w:val="Comment"/>
        </w:rPr>
        <w:t xml:space="preserve"># Maximum number of simultaneous </w:t>
      </w:r>
      <w:r>
        <w:rPr>
          <w:rStyle w:val="Comment"/>
        </w:rPr>
        <w:t xml:space="preserve">*operating* </w:t>
      </w:r>
      <w:r w:rsidRPr="003B43E2">
        <w:rPr>
          <w:rStyle w:val="Comment"/>
        </w:rPr>
        <w:t>workflow runs</w:t>
      </w:r>
      <w:r>
        <w:rPr>
          <w:rStyle w:val="Comment"/>
        </w:rPr>
        <w:t xml:space="preserve"> (i.e.,</w:t>
      </w:r>
    </w:p>
    <w:p w14:paraId="70DF380B" w14:textId="4C52E28E" w:rsidR="00180EA7" w:rsidRPr="003B43E2" w:rsidRDefault="00180EA7" w:rsidP="00180EA7">
      <w:pPr>
        <w:pStyle w:val="Literaltext"/>
        <w:rPr>
          <w:rStyle w:val="Comment"/>
        </w:rPr>
      </w:pPr>
      <w:r>
        <w:rPr>
          <w:rStyle w:val="Comment"/>
        </w:rPr>
        <w:t># that are actually running)</w:t>
      </w:r>
    </w:p>
    <w:p w14:paraId="26BF6019" w14:textId="43E0D1C0" w:rsidR="00180EA7" w:rsidRDefault="00180EA7" w:rsidP="00180EA7">
      <w:pPr>
        <w:pStyle w:val="Literaltext"/>
      </w:pPr>
      <w:r w:rsidRPr="00AB4850">
        <w:rPr>
          <w:rStyle w:val="XMLElement"/>
        </w:rPr>
        <w:t>default.</w:t>
      </w:r>
      <w:r>
        <w:rPr>
          <w:rStyle w:val="XMLElement"/>
        </w:rPr>
        <w:t>operating</w:t>
      </w:r>
      <w:r w:rsidRPr="00AB4850">
        <w:rPr>
          <w:rStyle w:val="XMLElement"/>
        </w:rPr>
        <w:t>limit:</w:t>
      </w:r>
      <w:r>
        <w:tab/>
        <w:t>10</w:t>
      </w:r>
    </w:p>
    <w:p w14:paraId="68CD9C74" w14:textId="77777777" w:rsidR="00BD2ABF" w:rsidRDefault="00BD2ABF" w:rsidP="00BD2ABF">
      <w:pPr>
        <w:pStyle w:val="Literaltext"/>
      </w:pPr>
    </w:p>
    <w:p w14:paraId="32F7EC8D" w14:textId="77777777" w:rsidR="00BD2ABF" w:rsidRPr="003B43E2" w:rsidRDefault="00BD2ABF" w:rsidP="00BD2ABF">
      <w:pPr>
        <w:pStyle w:val="Literaltext"/>
        <w:rPr>
          <w:rStyle w:val="Comment"/>
        </w:rPr>
      </w:pPr>
      <w:r w:rsidRPr="003B43E2">
        <w:rPr>
          <w:rStyle w:val="Comment"/>
        </w:rPr>
        <w:t># Location of impersonation credentials</w:t>
      </w:r>
    </w:p>
    <w:p w14:paraId="6C3AB1F7" w14:textId="77777777" w:rsidR="00BD2ABF" w:rsidRDefault="00BD2ABF" w:rsidP="00BD2ABF">
      <w:pPr>
        <w:pStyle w:val="Literaltext"/>
      </w:pPr>
      <w:r w:rsidRPr="00AB4850">
        <w:rPr>
          <w:rStyle w:val="XMLElement"/>
        </w:rPr>
        <w:t>secureForkPasswordFile:</w:t>
      </w:r>
      <w:r>
        <w:t xml:space="preserve">     </w:t>
      </w:r>
      <w:r w:rsidRPr="003B43E2">
        <w:rPr>
          <w:color w:val="FF0000"/>
        </w:rPr>
        <w:t>/usr/local/tomcat6.0/conf/sudopass.txt</w:t>
      </w:r>
    </w:p>
    <w:p w14:paraId="22CA3B48" w14:textId="77777777" w:rsidR="00BD2ABF" w:rsidRDefault="00BD2ABF" w:rsidP="00BD2ABF">
      <w:pPr>
        <w:pStyle w:val="Literaltext"/>
      </w:pPr>
    </w:p>
    <w:p w14:paraId="4350F805" w14:textId="77777777" w:rsidR="00BD2ABF" w:rsidRPr="003B43E2" w:rsidRDefault="00BD2ABF" w:rsidP="00BD2ABF">
      <w:pPr>
        <w:pStyle w:val="Literaltext"/>
        <w:rPr>
          <w:rStyle w:val="Comment"/>
        </w:rPr>
      </w:pPr>
      <w:r w:rsidRPr="003B43E2">
        <w:rPr>
          <w:rStyle w:val="Comment"/>
        </w:rPr>
        <w:t># URI to server's REST interface</w:t>
      </w:r>
    </w:p>
    <w:p w14:paraId="1447C0DE" w14:textId="77777777" w:rsidR="00BD2ABF" w:rsidRDefault="00BD2ABF" w:rsidP="00BD2ABF">
      <w:pPr>
        <w:pStyle w:val="Literaltext"/>
      </w:pPr>
      <w:r w:rsidRPr="00AB4850">
        <w:rPr>
          <w:rStyle w:val="XMLElement"/>
        </w:rPr>
        <w:t>taverna.preferredUserUri:</w:t>
      </w:r>
      <w:r>
        <w:br/>
        <w:t xml:space="preserve">    </w:t>
      </w:r>
      <w:r w:rsidRPr="003B43E2">
        <w:rPr>
          <w:color w:val="FF0000"/>
        </w:rPr>
        <w:t>https://some.host:8443/taverna-server/rest/</w:t>
      </w:r>
    </w:p>
    <w:p w14:paraId="1FBED174" w14:textId="77777777" w:rsidR="00BD2ABF" w:rsidRDefault="00BD2ABF" w:rsidP="00BD2ABF">
      <w:pPr>
        <w:pStyle w:val="Literaltext"/>
      </w:pPr>
    </w:p>
    <w:p w14:paraId="76760995" w14:textId="77777777" w:rsidR="00BD2ABF" w:rsidRPr="003B43E2" w:rsidRDefault="00BD2ABF" w:rsidP="00BD2ABF">
      <w:pPr>
        <w:pStyle w:val="Literaltext"/>
        <w:rPr>
          <w:rStyle w:val="Comment"/>
        </w:rPr>
      </w:pPr>
      <w:r w:rsidRPr="003B43E2">
        <w:rPr>
          <w:rStyle w:val="Comment"/>
        </w:rPr>
        <w:t xml:space="preserve"># Delays used in the task executor, both in milliseconds </w:t>
      </w:r>
    </w:p>
    <w:p w14:paraId="295A8D0B" w14:textId="77777777" w:rsidR="00BD2ABF" w:rsidRDefault="00BD2ABF" w:rsidP="00BD2ABF">
      <w:pPr>
        <w:pStyle w:val="Literaltext"/>
      </w:pPr>
      <w:r w:rsidRPr="00AB4850">
        <w:rPr>
          <w:rStyle w:val="XMLElement"/>
        </w:rPr>
        <w:t>purge.interval:</w:t>
      </w:r>
      <w:r>
        <w:t xml:space="preserve">             30000</w:t>
      </w:r>
    </w:p>
    <w:p w14:paraId="11E1B8D7" w14:textId="77777777" w:rsidR="00BD2ABF" w:rsidRDefault="00BD2ABF" w:rsidP="00BD2ABF">
      <w:pPr>
        <w:pStyle w:val="Literaltext"/>
      </w:pPr>
      <w:r w:rsidRPr="00AB4850">
        <w:rPr>
          <w:rStyle w:val="XMLElement"/>
        </w:rPr>
        <w:t>finish.interval:</w:t>
      </w:r>
      <w:r>
        <w:t xml:space="preserve">            10000</w:t>
      </w:r>
    </w:p>
    <w:p w14:paraId="1B7CBB6B" w14:textId="77777777" w:rsidR="00BD2ABF" w:rsidRDefault="00BD2ABF" w:rsidP="00BD2ABF">
      <w:pPr>
        <w:pStyle w:val="Literaltext"/>
      </w:pPr>
    </w:p>
    <w:p w14:paraId="1B2EAAE6" w14:textId="77777777" w:rsidR="00BD2ABF" w:rsidRPr="003B43E2" w:rsidRDefault="00BD2ABF" w:rsidP="00BD2ABF">
      <w:pPr>
        <w:pStyle w:val="Literaltext"/>
        <w:rPr>
          <w:rStyle w:val="Comment"/>
        </w:rPr>
      </w:pPr>
      <w:r w:rsidRPr="003B43E2">
        <w:rPr>
          <w:rStyle w:val="Comment"/>
        </w:rPr>
        <w:t># Thread pool sizing</w:t>
      </w:r>
    </w:p>
    <w:p w14:paraId="685F07C7" w14:textId="77777777" w:rsidR="00BD2ABF" w:rsidRDefault="00BD2ABF" w:rsidP="00BD2ABF">
      <w:pPr>
        <w:pStyle w:val="Literaltext"/>
      </w:pPr>
      <w:r w:rsidRPr="00AB4850">
        <w:rPr>
          <w:rStyle w:val="XMLElement"/>
        </w:rPr>
        <w:t>pool.size:</w:t>
      </w:r>
      <w:r>
        <w:t xml:space="preserve">                  2</w:t>
      </w:r>
    </w:p>
    <w:p w14:paraId="20BA4F69" w14:textId="77777777" w:rsidR="00BD2ABF" w:rsidRDefault="00BD2ABF" w:rsidP="00BD2ABF">
      <w:pPr>
        <w:pStyle w:val="Literaltext"/>
      </w:pPr>
    </w:p>
    <w:p w14:paraId="4D5A9302" w14:textId="77777777" w:rsidR="00BD2ABF" w:rsidRPr="003B43E2" w:rsidRDefault="00BD2ABF" w:rsidP="00BD2ABF">
      <w:pPr>
        <w:pStyle w:val="Literaltext"/>
        <w:rPr>
          <w:rStyle w:val="Comment"/>
        </w:rPr>
      </w:pPr>
      <w:r w:rsidRPr="003B43E2">
        <w:rPr>
          <w:rStyle w:val="Comment"/>
        </w:rPr>
        <w:t>### Usage Record handling</w:t>
      </w:r>
    </w:p>
    <w:p w14:paraId="26C6A52B" w14:textId="77777777" w:rsidR="00BD2ABF" w:rsidRDefault="00BD2ABF" w:rsidP="00BD2ABF">
      <w:pPr>
        <w:pStyle w:val="Literaltext"/>
      </w:pPr>
      <w:r w:rsidRPr="00AB4850">
        <w:rPr>
          <w:rStyle w:val="XMLElement"/>
        </w:rPr>
        <w:t>usage.logFile:</w:t>
      </w:r>
      <w:r>
        <w:t xml:space="preserve">              none</w:t>
      </w:r>
    </w:p>
    <w:p w14:paraId="2DBB3C9D" w14:textId="77777777" w:rsidR="00BD2ABF" w:rsidRDefault="00BD2ABF" w:rsidP="00BD2ABF">
      <w:pPr>
        <w:pStyle w:val="Literaltext"/>
      </w:pPr>
      <w:r w:rsidRPr="00AB4850">
        <w:rPr>
          <w:rStyle w:val="XMLElement"/>
        </w:rPr>
        <w:t>usage.disableDB:</w:t>
      </w:r>
      <w:r>
        <w:t xml:space="preserve">            no</w:t>
      </w:r>
    </w:p>
    <w:p w14:paraId="03110C49" w14:textId="77777777" w:rsidR="00BD2ABF" w:rsidRDefault="00BD2ABF" w:rsidP="00BD2ABF">
      <w:pPr>
        <w:pStyle w:val="Literaltext"/>
      </w:pPr>
    </w:p>
    <w:p w14:paraId="4010F74E" w14:textId="77777777" w:rsidR="00BD2ABF" w:rsidRPr="003B43E2" w:rsidRDefault="00BD2ABF" w:rsidP="00BD2ABF">
      <w:pPr>
        <w:pStyle w:val="Literaltext"/>
        <w:rPr>
          <w:rStyle w:val="Comment"/>
        </w:rPr>
      </w:pPr>
      <w:r w:rsidRPr="003B43E2">
        <w:rPr>
          <w:rStyle w:val="Comment"/>
        </w:rPr>
        <w:t>### General configuration of messaging</w:t>
      </w:r>
    </w:p>
    <w:p w14:paraId="65EC3A50" w14:textId="77777777" w:rsidR="00BD2ABF" w:rsidRPr="003B43E2" w:rsidRDefault="00BD2ABF" w:rsidP="00BD2ABF">
      <w:pPr>
        <w:pStyle w:val="Literaltext"/>
        <w:rPr>
          <w:rStyle w:val="Comment"/>
        </w:rPr>
      </w:pPr>
      <w:r w:rsidRPr="003B43E2">
        <w:rPr>
          <w:rStyle w:val="Comment"/>
        </w:rPr>
        <w:t># cooldown in seconds</w:t>
      </w:r>
    </w:p>
    <w:p w14:paraId="3285EAC7" w14:textId="77777777" w:rsidR="00BD2ABF" w:rsidRDefault="00BD2ABF" w:rsidP="00BD2ABF">
      <w:pPr>
        <w:pStyle w:val="Literaltext"/>
      </w:pPr>
      <w:r w:rsidRPr="00AB4850">
        <w:rPr>
          <w:rStyle w:val="XMLElement"/>
        </w:rPr>
        <w:t>message.cooldown:</w:t>
      </w:r>
      <w:r>
        <w:t xml:space="preserve">           300</w:t>
      </w:r>
    </w:p>
    <w:p w14:paraId="568C945B" w14:textId="77777777" w:rsidR="00BD2ABF" w:rsidRDefault="00BD2ABF" w:rsidP="00BD2ABF">
      <w:pPr>
        <w:pStyle w:val="Literaltext"/>
      </w:pPr>
      <w:r w:rsidRPr="00AB4850">
        <w:rPr>
          <w:rStyle w:val="XMLElement"/>
        </w:rPr>
        <w:t>message.termination.subject:</w:t>
      </w:r>
      <w:r>
        <w:t xml:space="preserve">  Taverna workflow run finished</w:t>
      </w:r>
    </w:p>
    <w:p w14:paraId="6A244C82" w14:textId="77777777" w:rsidR="00BD2ABF" w:rsidRDefault="00BD2ABF" w:rsidP="00BD2ABF">
      <w:pPr>
        <w:pStyle w:val="Literaltext"/>
      </w:pPr>
      <w:r w:rsidRPr="00AB4850">
        <w:rPr>
          <w:rStyle w:val="XMLElement"/>
        </w:rPr>
        <w:t>message.termination.body:</w:t>
      </w:r>
      <w:r>
        <w:t xml:space="preserve">   Your job with ID={0} has finished with</w:t>
      </w:r>
    </w:p>
    <w:p w14:paraId="0D98152F" w14:textId="77777777" w:rsidR="00BD2ABF" w:rsidRDefault="00BD2ABF" w:rsidP="00BD2ABF">
      <w:pPr>
        <w:pStyle w:val="Literaltext"/>
      </w:pPr>
      <w:r>
        <w:t xml:space="preserve">                            exit code {1,number,integer}.</w:t>
      </w:r>
    </w:p>
    <w:p w14:paraId="1E716C84" w14:textId="77777777" w:rsidR="00BD2ABF" w:rsidRDefault="00BD2ABF" w:rsidP="00BD2ABF">
      <w:pPr>
        <w:pStyle w:val="Literaltext"/>
      </w:pPr>
    </w:p>
    <w:p w14:paraId="005CBF86" w14:textId="77777777" w:rsidR="00BD2ABF" w:rsidRPr="003B43E2" w:rsidRDefault="00BD2ABF" w:rsidP="00BD2ABF">
      <w:pPr>
        <w:pStyle w:val="Literaltext"/>
        <w:rPr>
          <w:rStyle w:val="Comment"/>
        </w:rPr>
      </w:pPr>
      <w:r w:rsidRPr="003B43E2">
        <w:rPr>
          <w:rStyle w:val="Comment"/>
        </w:rPr>
        <w:t>### Email-specific options</w:t>
      </w:r>
    </w:p>
    <w:p w14:paraId="012C3AAB" w14:textId="77777777" w:rsidR="00BD2ABF" w:rsidRDefault="00BD2ABF" w:rsidP="00BD2ABF">
      <w:pPr>
        <w:pStyle w:val="Literaltext"/>
      </w:pPr>
      <w:r w:rsidRPr="00AB4850">
        <w:rPr>
          <w:rStyle w:val="XMLElement"/>
        </w:rPr>
        <w:t>email.from:</w:t>
      </w:r>
      <w:r>
        <w:t xml:space="preserve">                 taverna.server@localhost</w:t>
      </w:r>
    </w:p>
    <w:p w14:paraId="18D37470" w14:textId="77777777" w:rsidR="00BD2ABF" w:rsidRDefault="00BD2ABF" w:rsidP="00BD2ABF">
      <w:pPr>
        <w:pStyle w:val="Literaltext"/>
      </w:pPr>
      <w:r w:rsidRPr="00AB4850">
        <w:rPr>
          <w:rStyle w:val="XMLElement"/>
        </w:rPr>
        <w:t>email.type:</w:t>
      </w:r>
      <w:r>
        <w:t xml:space="preserve">                 text/plain</w:t>
      </w:r>
    </w:p>
    <w:p w14:paraId="0326A506" w14:textId="77777777" w:rsidR="00BD2ABF" w:rsidRDefault="00BD2ABF" w:rsidP="00BD2ABF">
      <w:pPr>
        <w:pStyle w:val="Literaltext"/>
      </w:pPr>
      <w:r w:rsidRPr="00AB4850">
        <w:rPr>
          <w:rStyle w:val="XMLElement"/>
        </w:rPr>
        <w:t>email.host:</w:t>
      </w:r>
      <w:r>
        <w:t xml:space="preserve">                 </w:t>
      </w:r>
      <w:r w:rsidRPr="003B43E2">
        <w:rPr>
          <w:color w:val="FF0000"/>
        </w:rPr>
        <w:t>localhost</w:t>
      </w:r>
    </w:p>
    <w:p w14:paraId="7C95960B" w14:textId="77777777" w:rsidR="00BD2ABF" w:rsidRDefault="00BD2ABF" w:rsidP="00BD2ABF">
      <w:pPr>
        <w:pStyle w:val="Literaltext"/>
      </w:pPr>
    </w:p>
    <w:p w14:paraId="11AA0D0D" w14:textId="77777777" w:rsidR="00BD2ABF" w:rsidRPr="003B43E2" w:rsidRDefault="00BD2ABF" w:rsidP="00BD2ABF">
      <w:pPr>
        <w:pStyle w:val="Literaltext"/>
        <w:rPr>
          <w:rStyle w:val="Comment"/>
        </w:rPr>
      </w:pPr>
      <w:r w:rsidRPr="003B43E2">
        <w:rPr>
          <w:rStyle w:val="Comment"/>
        </w:rPr>
        <w:t>### Jabber-specific options</w:t>
      </w:r>
    </w:p>
    <w:p w14:paraId="43C3693D" w14:textId="77777777" w:rsidR="00BD2ABF" w:rsidRDefault="00BD2ABF" w:rsidP="00BD2ABF">
      <w:pPr>
        <w:pStyle w:val="Literaltext"/>
      </w:pPr>
      <w:r w:rsidRPr="00AB4850">
        <w:rPr>
          <w:rStyle w:val="XMLElement"/>
        </w:rPr>
        <w:t>xmpp.server:</w:t>
      </w:r>
      <w:r>
        <w:t xml:space="preserve">                </w:t>
      </w:r>
      <w:r w:rsidRPr="009F0ADE">
        <w:rPr>
          <w:color w:val="FF0000"/>
        </w:rPr>
        <w:t>xmpp://some.host:5222</w:t>
      </w:r>
    </w:p>
    <w:p w14:paraId="3AA927DF" w14:textId="77777777" w:rsidR="00BD2ABF" w:rsidRDefault="00BD2ABF" w:rsidP="00BD2ABF">
      <w:pPr>
        <w:pStyle w:val="Literaltext"/>
      </w:pPr>
      <w:r w:rsidRPr="00AB4850">
        <w:rPr>
          <w:rStyle w:val="XMLElement"/>
        </w:rPr>
        <w:t>xmpp.resource:</w:t>
      </w:r>
      <w:r>
        <w:t xml:space="preserve">              TavernaServer</w:t>
      </w:r>
    </w:p>
    <w:p w14:paraId="066B6045" w14:textId="77777777" w:rsidR="00BD2ABF" w:rsidRDefault="00BD2ABF" w:rsidP="00BD2ABF">
      <w:pPr>
        <w:pStyle w:val="Literaltext"/>
      </w:pPr>
      <w:r w:rsidRPr="00AB4850">
        <w:rPr>
          <w:rStyle w:val="XMLElement"/>
        </w:rPr>
        <w:t>xmpp.user:</w:t>
      </w:r>
      <w:r>
        <w:t xml:space="preserve">                  </w:t>
      </w:r>
      <w:r w:rsidRPr="009F0ADE">
        <w:rPr>
          <w:color w:val="FF0000"/>
        </w:rPr>
        <w:t>taverna</w:t>
      </w:r>
    </w:p>
    <w:p w14:paraId="6058EAC4" w14:textId="77777777" w:rsidR="00BD2ABF" w:rsidRDefault="00BD2ABF" w:rsidP="00BD2ABF">
      <w:pPr>
        <w:pStyle w:val="Literaltext"/>
      </w:pPr>
      <w:r w:rsidRPr="00AB4850">
        <w:rPr>
          <w:rStyle w:val="XMLElement"/>
        </w:rPr>
        <w:t>xmpp.password:</w:t>
      </w:r>
      <w:r>
        <w:t xml:space="preserve">              </w:t>
      </w:r>
      <w:r w:rsidRPr="009F0ADE">
        <w:rPr>
          <w:color w:val="FF0000"/>
        </w:rPr>
        <w:t>*******</w:t>
      </w:r>
    </w:p>
    <w:p w14:paraId="4E3347C8" w14:textId="77777777" w:rsidR="00BD2ABF" w:rsidRDefault="00BD2ABF" w:rsidP="00BD2ABF">
      <w:pPr>
        <w:pStyle w:val="Literaltext"/>
      </w:pPr>
    </w:p>
    <w:p w14:paraId="205590AF" w14:textId="77777777" w:rsidR="00BD2ABF" w:rsidRPr="003B43E2" w:rsidRDefault="00BD2ABF" w:rsidP="00BD2ABF">
      <w:pPr>
        <w:pStyle w:val="Literaltext"/>
        <w:rPr>
          <w:rStyle w:val="Comment"/>
        </w:rPr>
      </w:pPr>
      <w:r w:rsidRPr="003B43E2">
        <w:rPr>
          <w:rStyle w:val="Comment"/>
        </w:rPr>
        <w:t>### Atom/RSS feed; lifespan in days, cleaninterval in milliseconds</w:t>
      </w:r>
    </w:p>
    <w:p w14:paraId="0D9C58ED" w14:textId="77777777" w:rsidR="00BD2ABF" w:rsidRDefault="00BD2ABF" w:rsidP="00BD2ABF">
      <w:pPr>
        <w:pStyle w:val="Literaltext"/>
      </w:pPr>
      <w:r w:rsidRPr="00AB4850">
        <w:rPr>
          <w:rStyle w:val="XMLElement"/>
        </w:rPr>
        <w:t>atom.language:</w:t>
      </w:r>
      <w:r>
        <w:t xml:space="preserve">              en</w:t>
      </w:r>
    </w:p>
    <w:p w14:paraId="420C3D49" w14:textId="77777777" w:rsidR="00BD2ABF" w:rsidRDefault="00BD2ABF" w:rsidP="00BD2ABF">
      <w:pPr>
        <w:pStyle w:val="Literaltext"/>
      </w:pPr>
      <w:r w:rsidRPr="00AB4850">
        <w:rPr>
          <w:rStyle w:val="XMLElement"/>
        </w:rPr>
        <w:t>atom.lifespan:</w:t>
      </w:r>
      <w:r>
        <w:t xml:space="preserve">              7</w:t>
      </w:r>
    </w:p>
    <w:p w14:paraId="6A97F468" w14:textId="77777777" w:rsidR="00BD2ABF" w:rsidRDefault="00BD2ABF" w:rsidP="00BD2ABF">
      <w:pPr>
        <w:pStyle w:val="Literaltext"/>
      </w:pPr>
      <w:r w:rsidRPr="00AB4850">
        <w:rPr>
          <w:rStyle w:val="XMLElement"/>
        </w:rPr>
        <w:t>atom.cleaninterval:</w:t>
      </w:r>
      <w:r>
        <w:t xml:space="preserve">         3600000</w:t>
      </w:r>
    </w:p>
    <w:p w14:paraId="62882048" w14:textId="77777777" w:rsidR="00BD2ABF" w:rsidRDefault="00BD2ABF" w:rsidP="00BD2ABF">
      <w:pPr>
        <w:pStyle w:val="Literaltext"/>
      </w:pPr>
    </w:p>
    <w:p w14:paraId="1B4B5694" w14:textId="77777777" w:rsidR="00BD2ABF" w:rsidRPr="003B43E2" w:rsidRDefault="00BD2ABF" w:rsidP="00BD2ABF">
      <w:pPr>
        <w:pStyle w:val="Literaltext"/>
        <w:rPr>
          <w:rStyle w:val="Comment"/>
        </w:rPr>
      </w:pPr>
      <w:r w:rsidRPr="003B43E2">
        <w:rPr>
          <w:rStyle w:val="Comment"/>
        </w:rPr>
        <w:t>### SMS-specific options</w:t>
      </w:r>
    </w:p>
    <w:p w14:paraId="34453F3D" w14:textId="77777777" w:rsidR="00BD2ABF" w:rsidRDefault="00BD2ABF" w:rsidP="00BD2ABF">
      <w:pPr>
        <w:pStyle w:val="Literaltext"/>
      </w:pPr>
      <w:r w:rsidRPr="00AB4850">
        <w:rPr>
          <w:rStyle w:val="XMLElement"/>
        </w:rPr>
        <w:t>sms.service:</w:t>
      </w:r>
      <w:r>
        <w:br/>
        <w:t xml:space="preserve">        </w:t>
      </w:r>
      <w:r w:rsidRPr="003B43E2">
        <w:rPr>
          <w:color w:val="FF0000"/>
        </w:rPr>
        <w:t>https://www.intellisoftware.co.uk/smsgateway/sendmsg.aspx</w:t>
      </w:r>
    </w:p>
    <w:p w14:paraId="5F97C7F9" w14:textId="77777777" w:rsidR="00BD2ABF" w:rsidRDefault="00BD2ABF" w:rsidP="00BD2ABF">
      <w:pPr>
        <w:pStyle w:val="Literaltext"/>
      </w:pPr>
      <w:r w:rsidRPr="00AB4850">
        <w:rPr>
          <w:rStyle w:val="XMLElement"/>
        </w:rPr>
        <w:t>sms.userfield:</w:t>
      </w:r>
      <w:r>
        <w:t xml:space="preserve">              username</w:t>
      </w:r>
    </w:p>
    <w:p w14:paraId="5CDF79DE" w14:textId="77777777" w:rsidR="00BD2ABF" w:rsidRDefault="00BD2ABF" w:rsidP="00BD2ABF">
      <w:pPr>
        <w:pStyle w:val="Literaltext"/>
      </w:pPr>
      <w:r w:rsidRPr="00AB4850">
        <w:rPr>
          <w:rStyle w:val="XMLElement"/>
        </w:rPr>
        <w:t>sms.passfield:</w:t>
      </w:r>
      <w:r>
        <w:t xml:space="preserve">              password</w:t>
      </w:r>
    </w:p>
    <w:p w14:paraId="04530E65" w14:textId="77777777" w:rsidR="00BD2ABF" w:rsidRDefault="00BD2ABF" w:rsidP="00BD2ABF">
      <w:pPr>
        <w:pStyle w:val="Literaltext"/>
      </w:pPr>
      <w:r w:rsidRPr="00AB4850">
        <w:rPr>
          <w:rStyle w:val="XMLElement"/>
        </w:rPr>
        <w:t>sms.destfield:</w:t>
      </w:r>
      <w:r>
        <w:t xml:space="preserve">              to</w:t>
      </w:r>
    </w:p>
    <w:p w14:paraId="015BFCE1" w14:textId="77777777" w:rsidR="00BD2ABF" w:rsidRDefault="00BD2ABF" w:rsidP="00BD2ABF">
      <w:pPr>
        <w:pStyle w:val="Literaltext"/>
      </w:pPr>
      <w:r w:rsidRPr="00AB4850">
        <w:rPr>
          <w:rStyle w:val="XMLElement"/>
        </w:rPr>
        <w:t>sms.msgfield:</w:t>
      </w:r>
      <w:r>
        <w:t xml:space="preserve">               text</w:t>
      </w:r>
    </w:p>
    <w:p w14:paraId="41010274" w14:textId="77777777" w:rsidR="00BD2ABF" w:rsidRDefault="00BD2ABF" w:rsidP="00BD2ABF">
      <w:pPr>
        <w:pStyle w:val="Literaltext"/>
      </w:pPr>
      <w:r w:rsidRPr="00AB4850">
        <w:rPr>
          <w:rStyle w:val="XMLElement"/>
        </w:rPr>
        <w:t>sms.user:</w:t>
      </w:r>
      <w:r>
        <w:t xml:space="preserve">                   </w:t>
      </w:r>
      <w:r w:rsidRPr="003B43E2">
        <w:rPr>
          <w:color w:val="FF0000"/>
        </w:rPr>
        <w:t>taverna</w:t>
      </w:r>
    </w:p>
    <w:p w14:paraId="5EC7F741" w14:textId="77777777" w:rsidR="00BD2ABF" w:rsidRDefault="00BD2ABF" w:rsidP="00BD2ABF">
      <w:pPr>
        <w:pStyle w:val="Literaltext"/>
      </w:pPr>
      <w:r w:rsidRPr="00AB4850">
        <w:rPr>
          <w:rStyle w:val="XMLElement"/>
        </w:rPr>
        <w:t>sms.pass:</w:t>
      </w:r>
      <w:r>
        <w:t xml:space="preserve">                   </w:t>
      </w:r>
      <w:r w:rsidRPr="003B43E2">
        <w:rPr>
          <w:color w:val="FF0000"/>
        </w:rPr>
        <w:t>*******</w:t>
      </w:r>
    </w:p>
    <w:p w14:paraId="3865591F" w14:textId="77777777" w:rsidR="00BD2ABF" w:rsidRDefault="00BD2ABF" w:rsidP="00BD2ABF">
      <w:pPr>
        <w:pStyle w:val="Literaltext"/>
      </w:pPr>
    </w:p>
    <w:p w14:paraId="2318D24E" w14:textId="77777777" w:rsidR="00BD2ABF" w:rsidRPr="003B43E2" w:rsidRDefault="00BD2ABF" w:rsidP="00BD2ABF">
      <w:pPr>
        <w:pStyle w:val="Literaltext"/>
        <w:rPr>
          <w:rStyle w:val="Comment"/>
        </w:rPr>
      </w:pPr>
      <w:r w:rsidRPr="003B43E2">
        <w:rPr>
          <w:rStyle w:val="Comment"/>
        </w:rPr>
        <w:t>### Twitter-specific options</w:t>
      </w:r>
    </w:p>
    <w:p w14:paraId="0A48BE39" w14:textId="77777777" w:rsidR="00BD2ABF" w:rsidRDefault="00BD2ABF" w:rsidP="00BD2ABF">
      <w:pPr>
        <w:pStyle w:val="Literaltext"/>
      </w:pPr>
      <w:r w:rsidRPr="00AB4850">
        <w:rPr>
          <w:rStyle w:val="XMLElement"/>
        </w:rPr>
        <w:t>twitter.oauth.accessToken:</w:t>
      </w:r>
      <w:r>
        <w:t xml:space="preserve">        </w:t>
      </w:r>
      <w:r w:rsidRPr="003B43E2">
        <w:rPr>
          <w:color w:val="FF0000"/>
        </w:rPr>
        <w:t>*******</w:t>
      </w:r>
    </w:p>
    <w:p w14:paraId="35C67881" w14:textId="77777777" w:rsidR="00BF2FEE" w:rsidRDefault="00BD2ABF" w:rsidP="00BF2FEE">
      <w:pPr>
        <w:pStyle w:val="Literaltext"/>
      </w:pPr>
      <w:r w:rsidRPr="00AB4850">
        <w:rPr>
          <w:rStyle w:val="XMLElement"/>
        </w:rPr>
        <w:t>twitter.oauth.accessTokenSecret:</w:t>
      </w:r>
      <w:r>
        <w:t xml:space="preserve">  </w:t>
      </w:r>
      <w:r w:rsidRPr="003B43E2">
        <w:rPr>
          <w:color w:val="FF0000"/>
        </w:rPr>
        <w:t>*******</w:t>
      </w:r>
    </w:p>
    <w:p w14:paraId="2EA7560C" w14:textId="77777777" w:rsidR="00BF2FEE" w:rsidRDefault="00BF2FEE" w:rsidP="00BF2FEE">
      <w:pPr>
        <w:pStyle w:val="Literaltext"/>
      </w:pPr>
    </w:p>
    <w:p w14:paraId="29F44535" w14:textId="1B0FCD69" w:rsidR="00BF2FEE" w:rsidRPr="00BF2FEE" w:rsidRDefault="00BF2FEE" w:rsidP="00BF2FEE">
      <w:pPr>
        <w:pStyle w:val="Literaltext"/>
        <w:rPr>
          <w:rStyle w:val="Comment"/>
        </w:rPr>
      </w:pPr>
      <w:r w:rsidRPr="00BF2FEE">
        <w:rPr>
          <w:rStyle w:val="Comment"/>
        </w:rPr>
        <w:t>### Special options</w:t>
      </w:r>
    </w:p>
    <w:p w14:paraId="6CE2BC8B" w14:textId="77777777" w:rsidR="00BF2FEE" w:rsidRPr="00BF2FEE" w:rsidRDefault="00BF2FEE" w:rsidP="00BF2FEE">
      <w:pPr>
        <w:pStyle w:val="Literaltext"/>
        <w:rPr>
          <w:rStyle w:val="Comment"/>
        </w:rPr>
      </w:pPr>
      <w:r w:rsidRPr="00BF2FEE">
        <w:rPr>
          <w:rStyle w:val="Comment"/>
        </w:rPr>
        <w:t># Do detailed logging of security. The information logged is enough</w:t>
      </w:r>
    </w:p>
    <w:p w14:paraId="51681562" w14:textId="77777777" w:rsidR="00BF2FEE" w:rsidRPr="00BF2FEE" w:rsidRDefault="00BF2FEE" w:rsidP="00BF2FEE">
      <w:pPr>
        <w:pStyle w:val="Literaltext"/>
        <w:rPr>
          <w:rStyle w:val="Comment"/>
        </w:rPr>
      </w:pPr>
      <w:r w:rsidRPr="00BF2FEE">
        <w:rPr>
          <w:rStyle w:val="Comment"/>
        </w:rPr>
        <w:t># to allow an administrator to recover arbitrary user credentials,</w:t>
      </w:r>
    </w:p>
    <w:p w14:paraId="2109383B" w14:textId="77777777" w:rsidR="00BF2FEE" w:rsidRPr="00BF2FEE" w:rsidRDefault="00BF2FEE" w:rsidP="00BF2FEE">
      <w:pPr>
        <w:pStyle w:val="Literaltext"/>
        <w:rPr>
          <w:rStyle w:val="Comment"/>
        </w:rPr>
      </w:pPr>
      <w:r w:rsidRPr="00BF2FEE">
        <w:rPr>
          <w:rStyle w:val="Comment"/>
        </w:rPr>
        <w:t># so this should be false under normal circumstances.</w:t>
      </w:r>
    </w:p>
    <w:p w14:paraId="79BEEAEC" w14:textId="77777777" w:rsidR="00BF2FEE" w:rsidRDefault="00BF2FEE" w:rsidP="00BF2FEE">
      <w:pPr>
        <w:pStyle w:val="Literaltext"/>
      </w:pPr>
      <w:r w:rsidRPr="00BF2FEE">
        <w:rPr>
          <w:rStyle w:val="XMLElement"/>
        </w:rPr>
        <w:t>log.security.details:</w:t>
      </w:r>
      <w:r>
        <w:t xml:space="preserve">   false</w:t>
      </w:r>
    </w:p>
    <w:p w14:paraId="2C47687B" w14:textId="77777777" w:rsidR="00BF2FEE" w:rsidRDefault="00BF2FEE" w:rsidP="00BF2FEE">
      <w:pPr>
        <w:pStyle w:val="Literaltext"/>
      </w:pPr>
    </w:p>
    <w:p w14:paraId="1A09AD87" w14:textId="649CD43D" w:rsidR="00BF2FEE" w:rsidRPr="00BF2FEE" w:rsidRDefault="00BF2FEE" w:rsidP="00BF2FEE">
      <w:pPr>
        <w:pStyle w:val="Literaltext"/>
        <w:rPr>
          <w:rStyle w:val="Comment"/>
        </w:rPr>
      </w:pPr>
      <w:r w:rsidRPr="00BF2FEE">
        <w:rPr>
          <w:rStyle w:val="Comment"/>
        </w:rPr>
        <w:t># Enables a special project-specific security setting.</w:t>
      </w:r>
    </w:p>
    <w:p w14:paraId="0052E485" w14:textId="6F8705BE" w:rsidR="00BF2FEE" w:rsidRPr="00BF2FEE" w:rsidRDefault="00BF2FEE" w:rsidP="00BF2FEE">
      <w:pPr>
        <w:pStyle w:val="Literaltext"/>
        <w:rPr>
          <w:rStyle w:val="Comment"/>
        </w:rPr>
      </w:pPr>
      <w:r w:rsidRPr="00BF2FEE">
        <w:rPr>
          <w:rStyle w:val="Comment"/>
        </w:rPr>
        <w:t># Leave at false unless you have been specifically told otherwise.</w:t>
      </w:r>
    </w:p>
    <w:p w14:paraId="23B659EA" w14:textId="5DCD78FC" w:rsidR="00BD2ABF" w:rsidRDefault="00BF2FEE" w:rsidP="00BD2ABF">
      <w:pPr>
        <w:pStyle w:val="Literaltext"/>
      </w:pPr>
      <w:r w:rsidRPr="00BF2FEE">
        <w:rPr>
          <w:rStyle w:val="XMLElement"/>
        </w:rPr>
        <w:t>helio.cis.enableTokenPassing:</w:t>
      </w:r>
      <w:r>
        <w:t xml:space="preserve">   false</w:t>
      </w:r>
    </w:p>
    <w:p w14:paraId="02CC95FF" w14:textId="70D4A164" w:rsidR="003E1C6C" w:rsidRDefault="003E1C6C" w:rsidP="003E1C6C">
      <w:pPr>
        <w:pStyle w:val="Heading4"/>
      </w:pPr>
      <w:r>
        <w:t>Enabling Notification Options</w:t>
      </w:r>
    </w:p>
    <w:p w14:paraId="7DA2FD19" w14:textId="09C27BDF" w:rsidR="003E1C6C" w:rsidRDefault="003E1C6C" w:rsidP="003E1C6C">
      <w:pPr>
        <w:pStyle w:val="NormalParagraph"/>
      </w:pPr>
      <w:r>
        <w:t>With the exception of the Atom feed, all the notification methods supported by T</w:t>
      </w:r>
      <w:r>
        <w:t>a</w:t>
      </w:r>
      <w:r>
        <w:t xml:space="preserve">verna Server are </w:t>
      </w:r>
      <w:r w:rsidRPr="003E1C6C">
        <w:rPr>
          <w:i/>
        </w:rPr>
        <w:t>disabled</w:t>
      </w:r>
      <w:r>
        <w:t xml:space="preserve"> by default. They require additional configuration in order to work correctly. This is done through configuration options. Only once all options for a particular notification method are set will Taverna Server enable that method for use. Note that many of these methods require additional services to be deployed or a</w:t>
      </w:r>
      <w:r>
        <w:t>c</w:t>
      </w:r>
      <w:r>
        <w:t>counts with remote services to be created.</w:t>
      </w:r>
    </w:p>
    <w:p w14:paraId="74556D53" w14:textId="77777777" w:rsidR="00B82CAC" w:rsidRDefault="00B82CAC" w:rsidP="003E1C6C">
      <w:pPr>
        <w:pStyle w:val="NormalParagraph"/>
      </w:pPr>
    </w:p>
    <w:tbl>
      <w:tblPr>
        <w:tblStyle w:val="LightList"/>
        <w:tblW w:w="8222" w:type="dxa"/>
        <w:tblInd w:w="108" w:type="dxa"/>
        <w:tblLayout w:type="fixed"/>
        <w:tblLook w:val="0420" w:firstRow="1" w:lastRow="0" w:firstColumn="0" w:lastColumn="0" w:noHBand="0" w:noVBand="1"/>
      </w:tblPr>
      <w:tblGrid>
        <w:gridCol w:w="993"/>
        <w:gridCol w:w="1701"/>
        <w:gridCol w:w="5528"/>
      </w:tblGrid>
      <w:tr w:rsidR="00165596" w:rsidRPr="000800E0" w14:paraId="61F0D47A" w14:textId="77777777" w:rsidTr="007D26C0">
        <w:trPr>
          <w:cnfStyle w:val="100000000000" w:firstRow="1" w:lastRow="0" w:firstColumn="0" w:lastColumn="0" w:oddVBand="0" w:evenVBand="0" w:oddHBand="0" w:evenHBand="0" w:firstRowFirstColumn="0" w:firstRowLastColumn="0" w:lastRowFirstColumn="0" w:lastRowLastColumn="0"/>
          <w:cantSplit/>
          <w:tblHeader/>
        </w:trPr>
        <w:tc>
          <w:tcPr>
            <w:tcW w:w="993" w:type="dxa"/>
          </w:tcPr>
          <w:p w14:paraId="55FEFB1D" w14:textId="6A962F26" w:rsidR="00165596" w:rsidRPr="000800E0" w:rsidRDefault="00165596" w:rsidP="000800E0">
            <w:pPr>
              <w:pStyle w:val="NormalParagraph"/>
              <w:jc w:val="center"/>
              <w:rPr>
                <w:b w:val="0"/>
                <w:sz w:val="22"/>
              </w:rPr>
            </w:pPr>
            <w:r w:rsidRPr="000800E0">
              <w:rPr>
                <w:b w:val="0"/>
                <w:sz w:val="22"/>
              </w:rPr>
              <w:t>Method</w:t>
            </w:r>
          </w:p>
        </w:tc>
        <w:tc>
          <w:tcPr>
            <w:tcW w:w="1701" w:type="dxa"/>
          </w:tcPr>
          <w:p w14:paraId="31F4584F" w14:textId="43394706" w:rsidR="00165596" w:rsidRPr="000800E0" w:rsidRDefault="00165596" w:rsidP="003E1C6C">
            <w:pPr>
              <w:pStyle w:val="NormalParagraph"/>
              <w:rPr>
                <w:b w:val="0"/>
                <w:sz w:val="22"/>
              </w:rPr>
            </w:pPr>
            <w:r w:rsidRPr="000800E0">
              <w:rPr>
                <w:b w:val="0"/>
                <w:sz w:val="22"/>
              </w:rPr>
              <w:t>“URL” Scheme</w:t>
            </w:r>
          </w:p>
        </w:tc>
        <w:tc>
          <w:tcPr>
            <w:tcW w:w="5528" w:type="dxa"/>
          </w:tcPr>
          <w:p w14:paraId="05ECA133" w14:textId="07669477" w:rsidR="00165596" w:rsidRPr="000800E0" w:rsidRDefault="00165596" w:rsidP="003E1C6C">
            <w:pPr>
              <w:pStyle w:val="NormalParagraph"/>
              <w:rPr>
                <w:b w:val="0"/>
                <w:sz w:val="22"/>
              </w:rPr>
            </w:pPr>
            <w:r w:rsidRPr="000800E0">
              <w:rPr>
                <w:b w:val="0"/>
                <w:sz w:val="22"/>
              </w:rPr>
              <w:t>Properties</w:t>
            </w:r>
          </w:p>
        </w:tc>
      </w:tr>
      <w:tr w:rsidR="000800E0" w:rsidRPr="000800E0" w14:paraId="40F04287" w14:textId="77777777" w:rsidTr="007D26C0">
        <w:trPr>
          <w:cnfStyle w:val="000000100000" w:firstRow="0" w:lastRow="0" w:firstColumn="0" w:lastColumn="0" w:oddVBand="0" w:evenVBand="0" w:oddHBand="1" w:evenHBand="0" w:firstRowFirstColumn="0" w:firstRowLastColumn="0" w:lastRowFirstColumn="0" w:lastRowLastColumn="0"/>
          <w:cantSplit/>
        </w:trPr>
        <w:tc>
          <w:tcPr>
            <w:tcW w:w="993" w:type="dxa"/>
          </w:tcPr>
          <w:p w14:paraId="3A99052A" w14:textId="5C350EE1" w:rsidR="000800E0" w:rsidRPr="000800E0" w:rsidRDefault="000800E0" w:rsidP="003E1C6C">
            <w:pPr>
              <w:pStyle w:val="NormalParagraph"/>
              <w:rPr>
                <w:i/>
                <w:sz w:val="22"/>
              </w:rPr>
            </w:pPr>
            <w:r w:rsidRPr="000800E0">
              <w:rPr>
                <w:i/>
                <w:sz w:val="22"/>
              </w:rPr>
              <w:t>General</w:t>
            </w:r>
          </w:p>
        </w:tc>
        <w:tc>
          <w:tcPr>
            <w:tcW w:w="1701" w:type="dxa"/>
          </w:tcPr>
          <w:p w14:paraId="1B67E910" w14:textId="7A88C5C5" w:rsidR="000800E0" w:rsidRPr="000800E0" w:rsidRDefault="000800E0" w:rsidP="003E1C6C">
            <w:pPr>
              <w:pStyle w:val="NormalParagraph"/>
              <w:rPr>
                <w:i/>
                <w:sz w:val="22"/>
              </w:rPr>
            </w:pPr>
            <w:r>
              <w:rPr>
                <w:i/>
                <w:sz w:val="22"/>
              </w:rPr>
              <w:t>N/A</w:t>
            </w:r>
          </w:p>
        </w:tc>
        <w:tc>
          <w:tcPr>
            <w:tcW w:w="5528" w:type="dxa"/>
          </w:tcPr>
          <w:p w14:paraId="3DE54327" w14:textId="38801A56" w:rsidR="000800E0" w:rsidRPr="000800E0" w:rsidRDefault="000800E0" w:rsidP="003E1C6C">
            <w:pPr>
              <w:pStyle w:val="NormalParagraph"/>
              <w:rPr>
                <w:rStyle w:val="Literal"/>
                <w:sz w:val="22"/>
              </w:rPr>
            </w:pPr>
            <w:r w:rsidRPr="000800E0">
              <w:rPr>
                <w:rStyle w:val="Literal"/>
                <w:sz w:val="22"/>
              </w:rPr>
              <w:t>message.cooldown</w:t>
            </w:r>
            <w:r w:rsidRPr="000800E0">
              <w:rPr>
                <w:sz w:val="22"/>
              </w:rPr>
              <w:t xml:space="preserve"> —</w:t>
            </w:r>
            <w:r>
              <w:rPr>
                <w:sz w:val="22"/>
              </w:rPr>
              <w:t xml:space="preserve"> All the notification methods b</w:t>
            </w:r>
            <w:r>
              <w:rPr>
                <w:sz w:val="22"/>
              </w:rPr>
              <w:t>e</w:t>
            </w:r>
            <w:r>
              <w:rPr>
                <w:sz w:val="22"/>
              </w:rPr>
              <w:t xml:space="preserve">low </w:t>
            </w:r>
            <w:r>
              <w:rPr>
                <w:i/>
                <w:sz w:val="22"/>
              </w:rPr>
              <w:t>except for the Atom feed</w:t>
            </w:r>
            <w:r>
              <w:rPr>
                <w:sz w:val="22"/>
              </w:rPr>
              <w:t xml:space="preserve"> are subject to rate limiting; this property is the minimum amount of time (in seconds) between two notifications by the same mechanism. The d</w:t>
            </w:r>
            <w:r>
              <w:rPr>
                <w:sz w:val="22"/>
              </w:rPr>
              <w:t>e</w:t>
            </w:r>
            <w:r>
              <w:rPr>
                <w:sz w:val="22"/>
              </w:rPr>
              <w:t>fault is 300 seconds (5 minutes).</w:t>
            </w:r>
          </w:p>
          <w:p w14:paraId="0CDD3B0A" w14:textId="5C519894" w:rsidR="000800E0" w:rsidRDefault="000800E0" w:rsidP="003E1C6C">
            <w:pPr>
              <w:pStyle w:val="NormalParagraph"/>
              <w:rPr>
                <w:rStyle w:val="Literal"/>
                <w:sz w:val="22"/>
              </w:rPr>
            </w:pPr>
            <w:r w:rsidRPr="000800E0">
              <w:rPr>
                <w:rStyle w:val="Literal"/>
                <w:sz w:val="22"/>
              </w:rPr>
              <w:t>message.termination.subject</w:t>
            </w:r>
            <w:r w:rsidRPr="000800E0">
              <w:rPr>
                <w:sz w:val="22"/>
              </w:rPr>
              <w:t xml:space="preserve"> —</w:t>
            </w:r>
            <w:r>
              <w:rPr>
                <w:sz w:val="22"/>
              </w:rPr>
              <w:t xml:space="preserve"> Where a notif</w:t>
            </w:r>
            <w:r>
              <w:rPr>
                <w:sz w:val="22"/>
              </w:rPr>
              <w:t>i</w:t>
            </w:r>
            <w:r>
              <w:rPr>
                <w:sz w:val="22"/>
              </w:rPr>
              <w:t xml:space="preserve">cation mechanism needs to attach a </w:t>
            </w:r>
            <w:r w:rsidR="00630C61">
              <w:rPr>
                <w:sz w:val="22"/>
              </w:rPr>
              <w:t>subject</w:t>
            </w:r>
            <w:r>
              <w:rPr>
                <w:sz w:val="22"/>
              </w:rPr>
              <w:t xml:space="preserve"> to a message, this </w:t>
            </w:r>
            <w:r w:rsidR="00630C61">
              <w:rPr>
                <w:sz w:val="22"/>
              </w:rPr>
              <w:t>property contains the value to use. Does not need to be changed unless the service is being adapted to use a la</w:t>
            </w:r>
            <w:r w:rsidR="00630C61">
              <w:rPr>
                <w:sz w:val="22"/>
              </w:rPr>
              <w:t>n</w:t>
            </w:r>
            <w:r w:rsidR="00630C61">
              <w:rPr>
                <w:sz w:val="22"/>
              </w:rPr>
              <w:t>guage other than English.</w:t>
            </w:r>
          </w:p>
          <w:p w14:paraId="7C64C541" w14:textId="1BA20F0D" w:rsidR="000800E0" w:rsidRPr="000800E0" w:rsidRDefault="000800E0" w:rsidP="003E1C6C">
            <w:pPr>
              <w:pStyle w:val="NormalParagraph"/>
              <w:rPr>
                <w:rStyle w:val="Literal"/>
                <w:sz w:val="22"/>
              </w:rPr>
            </w:pPr>
            <w:r w:rsidRPr="000800E0">
              <w:rPr>
                <w:rStyle w:val="Literal"/>
                <w:sz w:val="22"/>
              </w:rPr>
              <w:t>message.termination.body</w:t>
            </w:r>
            <w:r w:rsidRPr="000800E0">
              <w:rPr>
                <w:sz w:val="22"/>
              </w:rPr>
              <w:t xml:space="preserve"> —</w:t>
            </w:r>
            <w:r w:rsidR="00630C61">
              <w:rPr>
                <w:sz w:val="22"/>
              </w:rPr>
              <w:t xml:space="preserve"> This property co</w:t>
            </w:r>
            <w:r w:rsidR="00630C61">
              <w:rPr>
                <w:sz w:val="22"/>
              </w:rPr>
              <w:t>n</w:t>
            </w:r>
            <w:r w:rsidR="00630C61">
              <w:rPr>
                <w:sz w:val="22"/>
              </w:rPr>
              <w:t>tains a template that is used to produce a notification me</w:t>
            </w:r>
            <w:r w:rsidR="00630C61">
              <w:rPr>
                <w:sz w:val="22"/>
              </w:rPr>
              <w:t>s</w:t>
            </w:r>
            <w:r w:rsidR="00630C61">
              <w:rPr>
                <w:sz w:val="22"/>
              </w:rPr>
              <w:t xml:space="preserve">sage. The template itself contains </w:t>
            </w:r>
            <w:r w:rsidR="00630C61" w:rsidRPr="00630C61">
              <w:rPr>
                <w:rStyle w:val="Literal"/>
              </w:rPr>
              <w:t>{0}</w:t>
            </w:r>
            <w:r w:rsidR="00630C61">
              <w:rPr>
                <w:sz w:val="22"/>
              </w:rPr>
              <w:t xml:space="preserve"> to indicate where the terminating run’s ID goes, and </w:t>
            </w:r>
            <w:r w:rsidR="00630C61" w:rsidRPr="00630C61">
              <w:rPr>
                <w:rStyle w:val="Literal"/>
              </w:rPr>
              <w:t>{1}</w:t>
            </w:r>
            <w:r w:rsidR="00630C61">
              <w:rPr>
                <w:sz w:val="22"/>
              </w:rPr>
              <w:t xml:space="preserve"> (or its d</w:t>
            </w:r>
            <w:r w:rsidR="00630C61">
              <w:rPr>
                <w:sz w:val="22"/>
              </w:rPr>
              <w:t>e</w:t>
            </w:r>
            <w:r w:rsidR="00630C61">
              <w:rPr>
                <w:sz w:val="22"/>
              </w:rPr>
              <w:t>rivatives) to indicate where the termination code goes. Does not need to be changed unless the service is being adapted to use a la</w:t>
            </w:r>
            <w:r w:rsidR="00630C61">
              <w:rPr>
                <w:sz w:val="22"/>
              </w:rPr>
              <w:t>n</w:t>
            </w:r>
            <w:r w:rsidR="00630C61">
              <w:rPr>
                <w:sz w:val="22"/>
              </w:rPr>
              <w:t>guage other than English.</w:t>
            </w:r>
          </w:p>
        </w:tc>
      </w:tr>
      <w:tr w:rsidR="00165596" w:rsidRPr="000800E0" w14:paraId="77A1F157" w14:textId="77777777" w:rsidTr="007D26C0">
        <w:trPr>
          <w:cantSplit/>
        </w:trPr>
        <w:tc>
          <w:tcPr>
            <w:tcW w:w="993" w:type="dxa"/>
          </w:tcPr>
          <w:p w14:paraId="37C6A810" w14:textId="1AB48C05" w:rsidR="00165596" w:rsidRPr="000800E0" w:rsidRDefault="00165596" w:rsidP="003E1C6C">
            <w:pPr>
              <w:pStyle w:val="NormalParagraph"/>
              <w:rPr>
                <w:sz w:val="22"/>
              </w:rPr>
            </w:pPr>
            <w:r w:rsidRPr="000800E0">
              <w:rPr>
                <w:sz w:val="22"/>
              </w:rPr>
              <w:t>Atom</w:t>
            </w:r>
          </w:p>
        </w:tc>
        <w:tc>
          <w:tcPr>
            <w:tcW w:w="1701" w:type="dxa"/>
          </w:tcPr>
          <w:p w14:paraId="5B2A30CC" w14:textId="04EC0A71" w:rsidR="00165596" w:rsidRPr="000800E0" w:rsidRDefault="00165596" w:rsidP="003E1C6C">
            <w:pPr>
              <w:pStyle w:val="NormalParagraph"/>
              <w:rPr>
                <w:i/>
                <w:sz w:val="22"/>
              </w:rPr>
            </w:pPr>
            <w:r w:rsidRPr="000800E0">
              <w:rPr>
                <w:i/>
                <w:sz w:val="22"/>
              </w:rPr>
              <w:t>N/A</w:t>
            </w:r>
            <w:r w:rsidRPr="000800E0">
              <w:rPr>
                <w:rStyle w:val="FootnoteReference"/>
                <w:i/>
                <w:sz w:val="22"/>
              </w:rPr>
              <w:footnoteReference w:id="1"/>
            </w:r>
          </w:p>
        </w:tc>
        <w:tc>
          <w:tcPr>
            <w:tcW w:w="5528" w:type="dxa"/>
          </w:tcPr>
          <w:p w14:paraId="7842A00C" w14:textId="77777777" w:rsidR="00165596" w:rsidRPr="000800E0" w:rsidRDefault="00165596" w:rsidP="003E1C6C">
            <w:pPr>
              <w:pStyle w:val="NormalParagraph"/>
              <w:rPr>
                <w:sz w:val="22"/>
              </w:rPr>
            </w:pPr>
            <w:r w:rsidRPr="000800E0">
              <w:rPr>
                <w:rStyle w:val="Literal"/>
                <w:sz w:val="22"/>
              </w:rPr>
              <w:t>atom.language</w:t>
            </w:r>
            <w:r w:rsidRPr="000800E0">
              <w:rPr>
                <w:sz w:val="22"/>
              </w:rPr>
              <w:t xml:space="preserve"> — Language to claim that the message is published in. Recommended left at default (English of u</w:t>
            </w:r>
            <w:r w:rsidRPr="000800E0">
              <w:rPr>
                <w:sz w:val="22"/>
              </w:rPr>
              <w:t>n</w:t>
            </w:r>
            <w:r w:rsidRPr="000800E0">
              <w:rPr>
                <w:sz w:val="22"/>
              </w:rPr>
              <w:t>specified locale).</w:t>
            </w:r>
          </w:p>
          <w:p w14:paraId="48BA6FC0" w14:textId="5CD9312E" w:rsidR="00165596" w:rsidRPr="000800E0" w:rsidRDefault="00165596" w:rsidP="00165596">
            <w:pPr>
              <w:pStyle w:val="NormalParagraph"/>
              <w:rPr>
                <w:sz w:val="22"/>
              </w:rPr>
            </w:pPr>
            <w:r w:rsidRPr="000800E0">
              <w:rPr>
                <w:rStyle w:val="Literal"/>
                <w:sz w:val="22"/>
              </w:rPr>
              <w:t>atom.lifespan</w:t>
            </w:r>
            <w:r w:rsidRPr="000800E0">
              <w:rPr>
                <w:sz w:val="22"/>
              </w:rPr>
              <w:t xml:space="preserve"> — How many days will a </w:t>
            </w:r>
            <w:r w:rsidR="00D23771" w:rsidRPr="000800E0">
              <w:rPr>
                <w:sz w:val="22"/>
              </w:rPr>
              <w:t>particular not</w:t>
            </w:r>
            <w:r w:rsidR="00D23771" w:rsidRPr="000800E0">
              <w:rPr>
                <w:sz w:val="22"/>
              </w:rPr>
              <w:t>i</w:t>
            </w:r>
            <w:r w:rsidR="00D23771" w:rsidRPr="000800E0">
              <w:rPr>
                <w:sz w:val="22"/>
              </w:rPr>
              <w:t xml:space="preserve">fication </w:t>
            </w:r>
            <w:r w:rsidRPr="000800E0">
              <w:rPr>
                <w:sz w:val="22"/>
              </w:rPr>
              <w:t>persist in the feed</w:t>
            </w:r>
            <w:r w:rsidR="00D23771" w:rsidRPr="000800E0">
              <w:rPr>
                <w:sz w:val="22"/>
              </w:rPr>
              <w:t>.</w:t>
            </w:r>
          </w:p>
          <w:p w14:paraId="7C9EEAC8" w14:textId="32B6C20A" w:rsidR="00D23771" w:rsidRPr="000800E0" w:rsidRDefault="00D23771" w:rsidP="00D23771">
            <w:pPr>
              <w:pStyle w:val="NormalParagraph"/>
              <w:rPr>
                <w:sz w:val="22"/>
              </w:rPr>
            </w:pPr>
            <w:r w:rsidRPr="000800E0">
              <w:rPr>
                <w:rStyle w:val="Literal"/>
                <w:sz w:val="22"/>
              </w:rPr>
              <w:t>atom.cleaninterval</w:t>
            </w:r>
            <w:r w:rsidRPr="000800E0">
              <w:rPr>
                <w:sz w:val="22"/>
              </w:rPr>
              <w:t xml:space="preserve"> — How often will the code check for whether it can remove a particular notification, in mill</w:t>
            </w:r>
            <w:r w:rsidRPr="000800E0">
              <w:rPr>
                <w:sz w:val="22"/>
              </w:rPr>
              <w:t>i</w:t>
            </w:r>
            <w:r w:rsidRPr="000800E0">
              <w:rPr>
                <w:sz w:val="22"/>
              </w:rPr>
              <w:t>seconds.</w:t>
            </w:r>
          </w:p>
        </w:tc>
      </w:tr>
      <w:tr w:rsidR="00165596" w:rsidRPr="000800E0" w14:paraId="05E577C0" w14:textId="77777777" w:rsidTr="007D26C0">
        <w:trPr>
          <w:cnfStyle w:val="000000100000" w:firstRow="0" w:lastRow="0" w:firstColumn="0" w:lastColumn="0" w:oddVBand="0" w:evenVBand="0" w:oddHBand="1" w:evenHBand="0" w:firstRowFirstColumn="0" w:firstRowLastColumn="0" w:lastRowFirstColumn="0" w:lastRowLastColumn="0"/>
          <w:cantSplit/>
        </w:trPr>
        <w:tc>
          <w:tcPr>
            <w:tcW w:w="993" w:type="dxa"/>
          </w:tcPr>
          <w:p w14:paraId="6F1439F0" w14:textId="1B0F5DF9" w:rsidR="00165596" w:rsidRPr="000800E0" w:rsidRDefault="00165596" w:rsidP="003E1C6C">
            <w:pPr>
              <w:pStyle w:val="NormalParagraph"/>
              <w:rPr>
                <w:sz w:val="22"/>
              </w:rPr>
            </w:pPr>
            <w:r w:rsidRPr="000800E0">
              <w:rPr>
                <w:sz w:val="22"/>
              </w:rPr>
              <w:t>Email</w:t>
            </w:r>
          </w:p>
        </w:tc>
        <w:tc>
          <w:tcPr>
            <w:tcW w:w="1701" w:type="dxa"/>
          </w:tcPr>
          <w:p w14:paraId="75FFA26C" w14:textId="28CE1805" w:rsidR="00165596" w:rsidRPr="000800E0" w:rsidRDefault="00165596" w:rsidP="003E1C6C">
            <w:pPr>
              <w:pStyle w:val="NormalParagraph"/>
              <w:rPr>
                <w:rStyle w:val="Literal"/>
                <w:sz w:val="22"/>
              </w:rPr>
            </w:pPr>
            <w:r w:rsidRPr="000800E0">
              <w:rPr>
                <w:rStyle w:val="Literal"/>
                <w:sz w:val="22"/>
              </w:rPr>
              <w:t>mailto:</w:t>
            </w:r>
          </w:p>
        </w:tc>
        <w:tc>
          <w:tcPr>
            <w:tcW w:w="5528" w:type="dxa"/>
          </w:tcPr>
          <w:p w14:paraId="73539FA7" w14:textId="77777777" w:rsidR="00F509EC" w:rsidRPr="000800E0" w:rsidRDefault="00F509EC" w:rsidP="003E1C6C">
            <w:pPr>
              <w:pStyle w:val="NormalParagraph"/>
              <w:rPr>
                <w:sz w:val="22"/>
              </w:rPr>
            </w:pPr>
            <w:r w:rsidRPr="000800E0">
              <w:rPr>
                <w:rStyle w:val="Literal"/>
                <w:sz w:val="22"/>
              </w:rPr>
              <w:t>email.host</w:t>
            </w:r>
            <w:r w:rsidRPr="000800E0">
              <w:rPr>
                <w:sz w:val="22"/>
              </w:rPr>
              <w:t xml:space="preserve"> — Name of a machine with a suitable rela</w:t>
            </w:r>
            <w:r w:rsidRPr="000800E0">
              <w:rPr>
                <w:sz w:val="22"/>
              </w:rPr>
              <w:t>y</w:t>
            </w:r>
            <w:r w:rsidRPr="000800E0">
              <w:rPr>
                <w:sz w:val="22"/>
              </w:rPr>
              <w:t xml:space="preserve">ing SMTP server that all emails will be sent via. </w:t>
            </w:r>
            <w:r w:rsidRPr="000800E0">
              <w:rPr>
                <w:b/>
                <w:sz w:val="22"/>
              </w:rPr>
              <w:t>Must be set</w:t>
            </w:r>
            <w:r w:rsidRPr="000800E0">
              <w:rPr>
                <w:sz w:val="22"/>
              </w:rPr>
              <w:t xml:space="preserve"> to enable this notification method.</w:t>
            </w:r>
          </w:p>
          <w:p w14:paraId="075C03AD" w14:textId="6A20B197" w:rsidR="00165596" w:rsidRPr="000800E0" w:rsidRDefault="00D23771" w:rsidP="003E1C6C">
            <w:pPr>
              <w:pStyle w:val="NormalParagraph"/>
              <w:rPr>
                <w:sz w:val="22"/>
              </w:rPr>
            </w:pPr>
            <w:r w:rsidRPr="000800E0">
              <w:rPr>
                <w:rStyle w:val="Literal"/>
                <w:sz w:val="22"/>
              </w:rPr>
              <w:t>email.from</w:t>
            </w:r>
            <w:r w:rsidRPr="000800E0">
              <w:rPr>
                <w:sz w:val="22"/>
              </w:rPr>
              <w:t xml:space="preserve"> — What account will the message appear to be sent from. Changing from the default is </w:t>
            </w:r>
            <w:r w:rsidRPr="000800E0">
              <w:rPr>
                <w:i/>
                <w:sz w:val="22"/>
              </w:rPr>
              <w:t>recommen</w:t>
            </w:r>
            <w:r w:rsidRPr="000800E0">
              <w:rPr>
                <w:i/>
                <w:sz w:val="22"/>
              </w:rPr>
              <w:t>d</w:t>
            </w:r>
            <w:r w:rsidRPr="000800E0">
              <w:rPr>
                <w:i/>
                <w:sz w:val="22"/>
              </w:rPr>
              <w:t>ed</w:t>
            </w:r>
            <w:r w:rsidRPr="000800E0">
              <w:rPr>
                <w:sz w:val="22"/>
              </w:rPr>
              <w:t>.</w:t>
            </w:r>
          </w:p>
          <w:p w14:paraId="6B06FB59" w14:textId="0349EBAA" w:rsidR="00D23771" w:rsidRPr="000800E0" w:rsidRDefault="00D23771" w:rsidP="003E1C6C">
            <w:pPr>
              <w:pStyle w:val="NormalParagraph"/>
              <w:rPr>
                <w:sz w:val="22"/>
              </w:rPr>
            </w:pPr>
            <w:r w:rsidRPr="000800E0">
              <w:rPr>
                <w:rStyle w:val="Literal"/>
                <w:sz w:val="22"/>
              </w:rPr>
              <w:t>email.type</w:t>
            </w:r>
            <w:r w:rsidRPr="000800E0">
              <w:rPr>
                <w:sz w:val="22"/>
              </w:rPr>
              <w:t xml:space="preserve"> — What MIME type will be used </w:t>
            </w:r>
            <w:r w:rsidR="00F509EC" w:rsidRPr="000800E0">
              <w:rPr>
                <w:sz w:val="22"/>
              </w:rPr>
              <w:t>with the message. Can be left at the default.</w:t>
            </w:r>
          </w:p>
        </w:tc>
      </w:tr>
      <w:tr w:rsidR="00165596" w:rsidRPr="000800E0" w14:paraId="56C1F6ED" w14:textId="77777777" w:rsidTr="007D26C0">
        <w:trPr>
          <w:cantSplit/>
        </w:trPr>
        <w:tc>
          <w:tcPr>
            <w:tcW w:w="993" w:type="dxa"/>
          </w:tcPr>
          <w:p w14:paraId="4F2FC250" w14:textId="6BDC769C" w:rsidR="00165596" w:rsidRPr="000800E0" w:rsidRDefault="00165596" w:rsidP="003E1C6C">
            <w:pPr>
              <w:pStyle w:val="NormalParagraph"/>
              <w:rPr>
                <w:sz w:val="22"/>
              </w:rPr>
            </w:pPr>
            <w:r w:rsidRPr="000800E0">
              <w:rPr>
                <w:sz w:val="22"/>
              </w:rPr>
              <w:t>Jabber</w:t>
            </w:r>
          </w:p>
        </w:tc>
        <w:tc>
          <w:tcPr>
            <w:tcW w:w="1701" w:type="dxa"/>
          </w:tcPr>
          <w:p w14:paraId="763E4E6D" w14:textId="057C3257" w:rsidR="00165596" w:rsidRPr="000800E0" w:rsidRDefault="00165596" w:rsidP="003E1C6C">
            <w:pPr>
              <w:pStyle w:val="NormalParagraph"/>
              <w:rPr>
                <w:rStyle w:val="Literal"/>
                <w:sz w:val="22"/>
              </w:rPr>
            </w:pPr>
            <w:r w:rsidRPr="000800E0">
              <w:rPr>
                <w:rStyle w:val="Literal"/>
                <w:sz w:val="22"/>
              </w:rPr>
              <w:t>xmpp:</w:t>
            </w:r>
          </w:p>
        </w:tc>
        <w:tc>
          <w:tcPr>
            <w:tcW w:w="5528" w:type="dxa"/>
          </w:tcPr>
          <w:p w14:paraId="449B8FEE" w14:textId="6F2F3E6E" w:rsidR="00F509EC" w:rsidRPr="000800E0" w:rsidRDefault="00F509EC" w:rsidP="00F509EC">
            <w:pPr>
              <w:pStyle w:val="NormalParagraph"/>
              <w:rPr>
                <w:sz w:val="22"/>
              </w:rPr>
            </w:pPr>
            <w:r w:rsidRPr="000800E0">
              <w:rPr>
                <w:rStyle w:val="Literal"/>
                <w:sz w:val="22"/>
              </w:rPr>
              <w:t>xmpp.server</w:t>
            </w:r>
            <w:r w:rsidRPr="000800E0">
              <w:rPr>
                <w:sz w:val="22"/>
              </w:rPr>
              <w:t xml:space="preserve"> — Name of a machine that runs a suit</w:t>
            </w:r>
            <w:r w:rsidRPr="000800E0">
              <w:rPr>
                <w:sz w:val="22"/>
              </w:rPr>
              <w:t>a</w:t>
            </w:r>
            <w:r w:rsidRPr="000800E0">
              <w:rPr>
                <w:sz w:val="22"/>
              </w:rPr>
              <w:t xml:space="preserve">bly-configured XMPP server. </w:t>
            </w:r>
            <w:r w:rsidRPr="000800E0">
              <w:rPr>
                <w:b/>
                <w:sz w:val="22"/>
              </w:rPr>
              <w:t>Must be set</w:t>
            </w:r>
            <w:r w:rsidRPr="000800E0">
              <w:rPr>
                <w:sz w:val="22"/>
              </w:rPr>
              <w:t xml:space="preserve"> to enable this notif</w:t>
            </w:r>
            <w:r w:rsidRPr="000800E0">
              <w:rPr>
                <w:sz w:val="22"/>
              </w:rPr>
              <w:t>i</w:t>
            </w:r>
            <w:r w:rsidRPr="000800E0">
              <w:rPr>
                <w:sz w:val="22"/>
              </w:rPr>
              <w:t>cation method.</w:t>
            </w:r>
          </w:p>
          <w:p w14:paraId="1EED719C" w14:textId="5B718189" w:rsidR="00F509EC" w:rsidRPr="000800E0" w:rsidRDefault="00F509EC" w:rsidP="00F509EC">
            <w:pPr>
              <w:pStyle w:val="NormalParagraph"/>
              <w:rPr>
                <w:sz w:val="22"/>
              </w:rPr>
            </w:pPr>
            <w:r w:rsidRPr="000800E0">
              <w:rPr>
                <w:rStyle w:val="Literal"/>
                <w:sz w:val="22"/>
              </w:rPr>
              <w:t>xmpp.user</w:t>
            </w:r>
            <w:r w:rsidRPr="000800E0">
              <w:rPr>
                <w:sz w:val="22"/>
              </w:rPr>
              <w:t xml:space="preserve"> — User name to use when contacting the XMPP server. </w:t>
            </w:r>
            <w:r w:rsidRPr="000800E0">
              <w:rPr>
                <w:b/>
                <w:sz w:val="22"/>
              </w:rPr>
              <w:t>Must be set</w:t>
            </w:r>
            <w:r w:rsidRPr="000800E0">
              <w:rPr>
                <w:sz w:val="22"/>
              </w:rPr>
              <w:t xml:space="preserve"> to enable this notification met</w:t>
            </w:r>
            <w:r w:rsidRPr="000800E0">
              <w:rPr>
                <w:sz w:val="22"/>
              </w:rPr>
              <w:t>h</w:t>
            </w:r>
            <w:r w:rsidRPr="000800E0">
              <w:rPr>
                <w:sz w:val="22"/>
              </w:rPr>
              <w:t>od.</w:t>
            </w:r>
          </w:p>
          <w:p w14:paraId="027AFC53" w14:textId="721A3CC3" w:rsidR="00F509EC" w:rsidRPr="000800E0" w:rsidRDefault="00F509EC" w:rsidP="00F509EC">
            <w:pPr>
              <w:pStyle w:val="NormalParagraph"/>
              <w:rPr>
                <w:sz w:val="22"/>
              </w:rPr>
            </w:pPr>
            <w:r w:rsidRPr="000800E0">
              <w:rPr>
                <w:rStyle w:val="Literal"/>
                <w:sz w:val="22"/>
              </w:rPr>
              <w:t>xmpp.password</w:t>
            </w:r>
            <w:r w:rsidRPr="000800E0">
              <w:rPr>
                <w:sz w:val="22"/>
              </w:rPr>
              <w:t xml:space="preserve"> — Password to use when contacting the XMPP server. </w:t>
            </w:r>
            <w:r w:rsidRPr="000800E0">
              <w:rPr>
                <w:b/>
                <w:sz w:val="22"/>
              </w:rPr>
              <w:t>Must be set</w:t>
            </w:r>
            <w:r w:rsidRPr="000800E0">
              <w:rPr>
                <w:sz w:val="22"/>
              </w:rPr>
              <w:t xml:space="preserve"> to enable this notification met</w:t>
            </w:r>
            <w:r w:rsidRPr="000800E0">
              <w:rPr>
                <w:sz w:val="22"/>
              </w:rPr>
              <w:t>h</w:t>
            </w:r>
            <w:r w:rsidRPr="000800E0">
              <w:rPr>
                <w:sz w:val="22"/>
              </w:rPr>
              <w:t>od.</w:t>
            </w:r>
          </w:p>
          <w:p w14:paraId="4F53A3DB" w14:textId="7399FB13" w:rsidR="00165596" w:rsidRPr="000800E0" w:rsidRDefault="00F509EC" w:rsidP="00F509EC">
            <w:pPr>
              <w:pStyle w:val="NormalParagraph"/>
              <w:rPr>
                <w:sz w:val="22"/>
              </w:rPr>
            </w:pPr>
            <w:r w:rsidRPr="000800E0">
              <w:rPr>
                <w:rStyle w:val="Literal"/>
                <w:sz w:val="22"/>
              </w:rPr>
              <w:t>xmpp.resource</w:t>
            </w:r>
            <w:r w:rsidRPr="000800E0">
              <w:rPr>
                <w:sz w:val="22"/>
              </w:rPr>
              <w:t xml:space="preserve"> — Resource descriptor used to disa</w:t>
            </w:r>
            <w:r w:rsidRPr="000800E0">
              <w:rPr>
                <w:sz w:val="22"/>
              </w:rPr>
              <w:t>m</w:t>
            </w:r>
            <w:r w:rsidRPr="000800E0">
              <w:rPr>
                <w:sz w:val="22"/>
              </w:rPr>
              <w:t>biguate messages sent by Taverna Server. Can be left at the d</w:t>
            </w:r>
            <w:r w:rsidRPr="000800E0">
              <w:rPr>
                <w:sz w:val="22"/>
              </w:rPr>
              <w:t>e</w:t>
            </w:r>
            <w:r w:rsidRPr="000800E0">
              <w:rPr>
                <w:sz w:val="22"/>
              </w:rPr>
              <w:t>fault.</w:t>
            </w:r>
          </w:p>
        </w:tc>
      </w:tr>
      <w:tr w:rsidR="00165596" w:rsidRPr="000800E0" w14:paraId="562F286B" w14:textId="77777777" w:rsidTr="007D26C0">
        <w:trPr>
          <w:cnfStyle w:val="000000100000" w:firstRow="0" w:lastRow="0" w:firstColumn="0" w:lastColumn="0" w:oddVBand="0" w:evenVBand="0" w:oddHBand="1" w:evenHBand="0" w:firstRowFirstColumn="0" w:firstRowLastColumn="0" w:lastRowFirstColumn="0" w:lastRowLastColumn="0"/>
          <w:cantSplit/>
        </w:trPr>
        <w:tc>
          <w:tcPr>
            <w:tcW w:w="993" w:type="dxa"/>
          </w:tcPr>
          <w:p w14:paraId="07548033" w14:textId="6A2E6C48" w:rsidR="00165596" w:rsidRPr="000800E0" w:rsidRDefault="00165596" w:rsidP="003E1C6C">
            <w:pPr>
              <w:pStyle w:val="NormalParagraph"/>
              <w:rPr>
                <w:sz w:val="22"/>
              </w:rPr>
            </w:pPr>
            <w:r w:rsidRPr="000800E0">
              <w:rPr>
                <w:sz w:val="22"/>
              </w:rPr>
              <w:t>SMS</w:t>
            </w:r>
          </w:p>
        </w:tc>
        <w:tc>
          <w:tcPr>
            <w:tcW w:w="1701" w:type="dxa"/>
          </w:tcPr>
          <w:p w14:paraId="4FC6E9FC" w14:textId="39D8A797" w:rsidR="00165596" w:rsidRPr="000800E0" w:rsidRDefault="00165596" w:rsidP="003E1C6C">
            <w:pPr>
              <w:pStyle w:val="NormalParagraph"/>
              <w:rPr>
                <w:rStyle w:val="Literal"/>
                <w:sz w:val="22"/>
              </w:rPr>
            </w:pPr>
            <w:r w:rsidRPr="000800E0">
              <w:rPr>
                <w:rStyle w:val="Literal"/>
                <w:sz w:val="22"/>
              </w:rPr>
              <w:t>sms:</w:t>
            </w:r>
          </w:p>
        </w:tc>
        <w:tc>
          <w:tcPr>
            <w:tcW w:w="5528" w:type="dxa"/>
          </w:tcPr>
          <w:p w14:paraId="241D9379" w14:textId="69E4E37A" w:rsidR="00F509EC" w:rsidRPr="000800E0" w:rsidRDefault="00F509EC" w:rsidP="00F509EC">
            <w:pPr>
              <w:pStyle w:val="NormalParagraph"/>
              <w:rPr>
                <w:sz w:val="22"/>
              </w:rPr>
            </w:pPr>
            <w:r w:rsidRPr="000800E0">
              <w:rPr>
                <w:rStyle w:val="Literal"/>
                <w:sz w:val="22"/>
              </w:rPr>
              <w:t>sms.service</w:t>
            </w:r>
            <w:r w:rsidRPr="000800E0">
              <w:rPr>
                <w:sz w:val="22"/>
              </w:rPr>
              <w:t xml:space="preserve"> — Address of a REST</w:t>
            </w:r>
            <w:r w:rsidR="00270363" w:rsidRPr="000800E0">
              <w:rPr>
                <w:sz w:val="22"/>
              </w:rPr>
              <w:t>ful</w:t>
            </w:r>
            <w:r w:rsidRPr="000800E0">
              <w:rPr>
                <w:sz w:val="22"/>
              </w:rPr>
              <w:t xml:space="preserve"> </w:t>
            </w:r>
            <w:r w:rsidR="00270363" w:rsidRPr="000800E0">
              <w:rPr>
                <w:sz w:val="22"/>
              </w:rPr>
              <w:t xml:space="preserve">SMS </w:t>
            </w:r>
            <w:r w:rsidRPr="000800E0">
              <w:rPr>
                <w:sz w:val="22"/>
              </w:rPr>
              <w:t xml:space="preserve">service </w:t>
            </w:r>
            <w:r w:rsidR="00270363" w:rsidRPr="000800E0">
              <w:rPr>
                <w:sz w:val="22"/>
              </w:rPr>
              <w:t>inte</w:t>
            </w:r>
            <w:r w:rsidR="00270363" w:rsidRPr="000800E0">
              <w:rPr>
                <w:sz w:val="22"/>
              </w:rPr>
              <w:t>r</w:t>
            </w:r>
            <w:r w:rsidR="00270363" w:rsidRPr="000800E0">
              <w:rPr>
                <w:sz w:val="22"/>
              </w:rPr>
              <w:t xml:space="preserve">face </w:t>
            </w:r>
            <w:r w:rsidRPr="000800E0">
              <w:rPr>
                <w:sz w:val="22"/>
              </w:rPr>
              <w:t xml:space="preserve">for sending SMS messages. </w:t>
            </w:r>
            <w:r w:rsidRPr="000800E0">
              <w:rPr>
                <w:b/>
                <w:sz w:val="22"/>
              </w:rPr>
              <w:t>Must be set</w:t>
            </w:r>
            <w:r w:rsidRPr="000800E0">
              <w:rPr>
                <w:sz w:val="22"/>
              </w:rPr>
              <w:t xml:space="preserve"> to enable this notification method. Note that this has only ever been developed against a single service interface</w:t>
            </w:r>
            <w:r w:rsidRPr="000800E0">
              <w:rPr>
                <w:rStyle w:val="FootnoteReference"/>
                <w:sz w:val="22"/>
              </w:rPr>
              <w:footnoteReference w:id="2"/>
            </w:r>
            <w:r w:rsidRPr="000800E0">
              <w:rPr>
                <w:sz w:val="22"/>
              </w:rPr>
              <w:t>, and is not guaranteed to work with any other.</w:t>
            </w:r>
          </w:p>
          <w:p w14:paraId="68F8B7AE" w14:textId="1641F773" w:rsidR="00F509EC" w:rsidRPr="000800E0" w:rsidRDefault="00F509EC" w:rsidP="00F509EC">
            <w:pPr>
              <w:pStyle w:val="NormalParagraph"/>
              <w:rPr>
                <w:sz w:val="22"/>
              </w:rPr>
            </w:pPr>
            <w:r w:rsidRPr="000800E0">
              <w:rPr>
                <w:rStyle w:val="Literal"/>
                <w:sz w:val="22"/>
              </w:rPr>
              <w:t>sms.user</w:t>
            </w:r>
            <w:r w:rsidRPr="000800E0">
              <w:rPr>
                <w:sz w:val="22"/>
              </w:rPr>
              <w:t xml:space="preserve"> — The user account to use with the above se</w:t>
            </w:r>
            <w:r w:rsidRPr="000800E0">
              <w:rPr>
                <w:sz w:val="22"/>
              </w:rPr>
              <w:t>r</w:t>
            </w:r>
            <w:r w:rsidRPr="000800E0">
              <w:rPr>
                <w:sz w:val="22"/>
              </w:rPr>
              <w:t xml:space="preserve">vice. </w:t>
            </w:r>
            <w:r w:rsidRPr="000800E0">
              <w:rPr>
                <w:b/>
                <w:sz w:val="22"/>
              </w:rPr>
              <w:t>Must be set</w:t>
            </w:r>
            <w:r w:rsidRPr="000800E0">
              <w:rPr>
                <w:sz w:val="22"/>
              </w:rPr>
              <w:t xml:space="preserve"> to enable this notification method.</w:t>
            </w:r>
            <w:r w:rsidR="00270363" w:rsidRPr="000800E0">
              <w:rPr>
                <w:sz w:val="22"/>
              </w:rPr>
              <w:t xml:space="preserve"> Note that creating such an account has some financial implic</w:t>
            </w:r>
            <w:r w:rsidR="00270363" w:rsidRPr="000800E0">
              <w:rPr>
                <w:sz w:val="22"/>
              </w:rPr>
              <w:t>a</w:t>
            </w:r>
            <w:r w:rsidR="00270363" w:rsidRPr="000800E0">
              <w:rPr>
                <w:sz w:val="22"/>
              </w:rPr>
              <w:t>tions; these are out of the scope of this document.</w:t>
            </w:r>
          </w:p>
          <w:p w14:paraId="3CAD8CA0" w14:textId="02B33F5B" w:rsidR="00F509EC" w:rsidRPr="000800E0" w:rsidRDefault="00F509EC" w:rsidP="00F509EC">
            <w:pPr>
              <w:pStyle w:val="NormalParagraph"/>
              <w:rPr>
                <w:sz w:val="22"/>
              </w:rPr>
            </w:pPr>
            <w:r w:rsidRPr="000800E0">
              <w:rPr>
                <w:rStyle w:val="Literal"/>
                <w:sz w:val="22"/>
              </w:rPr>
              <w:t>sms.pass</w:t>
            </w:r>
            <w:r w:rsidR="001837CE" w:rsidRPr="000800E0">
              <w:rPr>
                <w:sz w:val="22"/>
              </w:rPr>
              <w:t xml:space="preserve"> — The password to use with the above se</w:t>
            </w:r>
            <w:r w:rsidR="001837CE" w:rsidRPr="000800E0">
              <w:rPr>
                <w:sz w:val="22"/>
              </w:rPr>
              <w:t>r</w:t>
            </w:r>
            <w:r w:rsidR="001837CE" w:rsidRPr="000800E0">
              <w:rPr>
                <w:sz w:val="22"/>
              </w:rPr>
              <w:t xml:space="preserve">vice. </w:t>
            </w:r>
            <w:r w:rsidR="001837CE" w:rsidRPr="000800E0">
              <w:rPr>
                <w:b/>
                <w:sz w:val="22"/>
              </w:rPr>
              <w:t>Must be set</w:t>
            </w:r>
            <w:r w:rsidR="001837CE" w:rsidRPr="000800E0">
              <w:rPr>
                <w:sz w:val="22"/>
              </w:rPr>
              <w:t xml:space="preserve"> to enable this notification method.</w:t>
            </w:r>
          </w:p>
          <w:p w14:paraId="1DAF5B3B" w14:textId="159E2DA5" w:rsidR="00F509EC" w:rsidRPr="000800E0" w:rsidRDefault="00F509EC" w:rsidP="00F509EC">
            <w:pPr>
              <w:pStyle w:val="NormalParagraph"/>
              <w:rPr>
                <w:sz w:val="22"/>
              </w:rPr>
            </w:pPr>
            <w:r w:rsidRPr="000800E0">
              <w:rPr>
                <w:rStyle w:val="Literal"/>
                <w:sz w:val="22"/>
              </w:rPr>
              <w:t>sms.userfield</w:t>
            </w:r>
            <w:r w:rsidR="001837CE" w:rsidRPr="000800E0">
              <w:rPr>
                <w:sz w:val="22"/>
              </w:rPr>
              <w:t xml:space="preserve"> — The name of the field to use for the user name when conveying the message in the POST r</w:t>
            </w:r>
            <w:r w:rsidR="001837CE" w:rsidRPr="000800E0">
              <w:rPr>
                <w:sz w:val="22"/>
              </w:rPr>
              <w:t>e</w:t>
            </w:r>
            <w:r w:rsidR="001837CE" w:rsidRPr="000800E0">
              <w:rPr>
                <w:sz w:val="22"/>
              </w:rPr>
              <w:t>quest. Allows for limited adaptation to other services, but may be left at the default.</w:t>
            </w:r>
          </w:p>
          <w:p w14:paraId="6B4BAAD7" w14:textId="7049C657" w:rsidR="00F509EC" w:rsidRPr="000800E0" w:rsidRDefault="00F509EC" w:rsidP="00F509EC">
            <w:pPr>
              <w:pStyle w:val="NormalParagraph"/>
              <w:rPr>
                <w:sz w:val="22"/>
              </w:rPr>
            </w:pPr>
            <w:r w:rsidRPr="000800E0">
              <w:rPr>
                <w:rStyle w:val="Literal"/>
                <w:sz w:val="22"/>
              </w:rPr>
              <w:t>sms.passfield</w:t>
            </w:r>
            <w:r w:rsidR="001837CE" w:rsidRPr="000800E0">
              <w:rPr>
                <w:sz w:val="22"/>
              </w:rPr>
              <w:t xml:space="preserve"> — The name of the field to use for the password when conveying the message in the POST r</w:t>
            </w:r>
            <w:r w:rsidR="001837CE" w:rsidRPr="000800E0">
              <w:rPr>
                <w:sz w:val="22"/>
              </w:rPr>
              <w:t>e</w:t>
            </w:r>
            <w:r w:rsidR="001837CE" w:rsidRPr="000800E0">
              <w:rPr>
                <w:sz w:val="22"/>
              </w:rPr>
              <w:t>quest. Allows for limited adaptation to other services, but may be left at the default.</w:t>
            </w:r>
          </w:p>
          <w:p w14:paraId="50E5F417" w14:textId="3589435C" w:rsidR="00F509EC" w:rsidRPr="000800E0" w:rsidRDefault="00F509EC" w:rsidP="00F509EC">
            <w:pPr>
              <w:pStyle w:val="NormalParagraph"/>
              <w:rPr>
                <w:sz w:val="22"/>
              </w:rPr>
            </w:pPr>
            <w:r w:rsidRPr="000800E0">
              <w:rPr>
                <w:rStyle w:val="Literal"/>
                <w:sz w:val="22"/>
              </w:rPr>
              <w:t>sms.destfield</w:t>
            </w:r>
            <w:r w:rsidR="001837CE" w:rsidRPr="000800E0">
              <w:rPr>
                <w:sz w:val="22"/>
              </w:rPr>
              <w:t xml:space="preserve"> — The name of the field to use for the de</w:t>
            </w:r>
            <w:r w:rsidR="001837CE" w:rsidRPr="000800E0">
              <w:rPr>
                <w:sz w:val="22"/>
              </w:rPr>
              <w:t>s</w:t>
            </w:r>
            <w:r w:rsidR="001837CE" w:rsidRPr="000800E0">
              <w:rPr>
                <w:sz w:val="22"/>
              </w:rPr>
              <w:t>tination phone number when conveying the message in the POST request. Allows for limited adaptation to other se</w:t>
            </w:r>
            <w:r w:rsidR="001837CE" w:rsidRPr="000800E0">
              <w:rPr>
                <w:sz w:val="22"/>
              </w:rPr>
              <w:t>r</w:t>
            </w:r>
            <w:r w:rsidR="001837CE" w:rsidRPr="000800E0">
              <w:rPr>
                <w:sz w:val="22"/>
              </w:rPr>
              <w:t>vices, but may be left at the default.</w:t>
            </w:r>
          </w:p>
          <w:p w14:paraId="1D0B5100" w14:textId="6DE9EB93" w:rsidR="00165596" w:rsidRPr="000800E0" w:rsidRDefault="00F509EC" w:rsidP="00F509EC">
            <w:pPr>
              <w:pStyle w:val="NormalParagraph"/>
              <w:rPr>
                <w:sz w:val="22"/>
              </w:rPr>
            </w:pPr>
            <w:r w:rsidRPr="000800E0">
              <w:rPr>
                <w:rStyle w:val="Literal"/>
                <w:sz w:val="22"/>
              </w:rPr>
              <w:t>sms.msgfield</w:t>
            </w:r>
            <w:r w:rsidR="001837CE" w:rsidRPr="000800E0">
              <w:rPr>
                <w:sz w:val="22"/>
              </w:rPr>
              <w:t xml:space="preserve"> — The name of the field to use for the message content when conveying the message in the POST request. Allows for limited adaptation to other se</w:t>
            </w:r>
            <w:r w:rsidR="001837CE" w:rsidRPr="000800E0">
              <w:rPr>
                <w:sz w:val="22"/>
              </w:rPr>
              <w:t>r</w:t>
            </w:r>
            <w:r w:rsidR="001837CE" w:rsidRPr="000800E0">
              <w:rPr>
                <w:sz w:val="22"/>
              </w:rPr>
              <w:t>vices, but may be left at the default.</w:t>
            </w:r>
          </w:p>
        </w:tc>
      </w:tr>
      <w:tr w:rsidR="00165596" w:rsidRPr="000800E0" w14:paraId="0BF647E0" w14:textId="77777777" w:rsidTr="007D26C0">
        <w:trPr>
          <w:cantSplit/>
        </w:trPr>
        <w:tc>
          <w:tcPr>
            <w:tcW w:w="993" w:type="dxa"/>
          </w:tcPr>
          <w:p w14:paraId="4A1A5208" w14:textId="02300A63" w:rsidR="00165596" w:rsidRPr="000800E0" w:rsidRDefault="00165596" w:rsidP="003E1C6C">
            <w:pPr>
              <w:pStyle w:val="NormalParagraph"/>
              <w:rPr>
                <w:sz w:val="22"/>
              </w:rPr>
            </w:pPr>
            <w:r w:rsidRPr="000800E0">
              <w:rPr>
                <w:sz w:val="22"/>
              </w:rPr>
              <w:t>Twitter</w:t>
            </w:r>
          </w:p>
        </w:tc>
        <w:tc>
          <w:tcPr>
            <w:tcW w:w="1701" w:type="dxa"/>
          </w:tcPr>
          <w:p w14:paraId="6EC9E488" w14:textId="3C379129" w:rsidR="00165596" w:rsidRPr="000800E0" w:rsidRDefault="00165596" w:rsidP="003E1C6C">
            <w:pPr>
              <w:pStyle w:val="NormalParagraph"/>
              <w:rPr>
                <w:rStyle w:val="Literal"/>
                <w:sz w:val="22"/>
              </w:rPr>
            </w:pPr>
            <w:r w:rsidRPr="000800E0">
              <w:rPr>
                <w:rStyle w:val="Literal"/>
                <w:sz w:val="22"/>
              </w:rPr>
              <w:t>twitter:</w:t>
            </w:r>
          </w:p>
        </w:tc>
        <w:tc>
          <w:tcPr>
            <w:tcW w:w="5528" w:type="dxa"/>
          </w:tcPr>
          <w:p w14:paraId="37C55EC2" w14:textId="7927C3DB" w:rsidR="00165596" w:rsidRPr="000800E0" w:rsidRDefault="001837CE" w:rsidP="003E1C6C">
            <w:pPr>
              <w:pStyle w:val="NormalParagraph"/>
              <w:rPr>
                <w:sz w:val="22"/>
              </w:rPr>
            </w:pPr>
            <w:r w:rsidRPr="000800E0">
              <w:rPr>
                <w:rStyle w:val="Literal"/>
                <w:sz w:val="22"/>
              </w:rPr>
              <w:t>twitter.oauth.accessToken</w:t>
            </w:r>
            <w:r w:rsidRPr="000800E0">
              <w:rPr>
                <w:sz w:val="22"/>
              </w:rPr>
              <w:t xml:space="preserve"> — The public part of the OAuth access token to use when authenticating a T</w:t>
            </w:r>
            <w:r w:rsidRPr="000800E0">
              <w:rPr>
                <w:sz w:val="22"/>
              </w:rPr>
              <w:t>a</w:t>
            </w:r>
            <w:r w:rsidRPr="000800E0">
              <w:rPr>
                <w:sz w:val="22"/>
              </w:rPr>
              <w:t xml:space="preserve">verna Server deployment to Twitter. </w:t>
            </w:r>
            <w:r w:rsidRPr="000800E0">
              <w:rPr>
                <w:b/>
                <w:sz w:val="22"/>
              </w:rPr>
              <w:t>Must be set</w:t>
            </w:r>
            <w:r w:rsidRPr="000800E0">
              <w:rPr>
                <w:sz w:val="22"/>
              </w:rPr>
              <w:t xml:space="preserve"> to enable this notification method.</w:t>
            </w:r>
            <w:r w:rsidR="00270363" w:rsidRPr="000800E0">
              <w:rPr>
                <w:sz w:val="22"/>
              </w:rPr>
              <w:t xml:space="preserve"> Note that users must take additio</w:t>
            </w:r>
            <w:r w:rsidR="00270363" w:rsidRPr="000800E0">
              <w:rPr>
                <w:sz w:val="22"/>
              </w:rPr>
              <w:t>n</w:t>
            </w:r>
            <w:r w:rsidR="00270363" w:rsidRPr="000800E0">
              <w:rPr>
                <w:sz w:val="22"/>
              </w:rPr>
              <w:t>al steps to allow the ability to set status messa</w:t>
            </w:r>
            <w:r w:rsidR="00270363" w:rsidRPr="000800E0">
              <w:rPr>
                <w:sz w:val="22"/>
              </w:rPr>
              <w:t>g</w:t>
            </w:r>
            <w:r w:rsidR="00270363" w:rsidRPr="000800E0">
              <w:rPr>
                <w:sz w:val="22"/>
              </w:rPr>
              <w:t>es; this is outside the scope of this document.</w:t>
            </w:r>
          </w:p>
          <w:p w14:paraId="52511743" w14:textId="0E6FBE1F" w:rsidR="001837CE" w:rsidRPr="000800E0" w:rsidRDefault="001837CE" w:rsidP="00270363">
            <w:pPr>
              <w:pStyle w:val="NormalParagraph"/>
              <w:rPr>
                <w:sz w:val="22"/>
              </w:rPr>
            </w:pPr>
            <w:r w:rsidRPr="000800E0">
              <w:rPr>
                <w:rStyle w:val="Literal"/>
                <w:sz w:val="22"/>
              </w:rPr>
              <w:t>twitter.oauth.accessTokenSecret</w:t>
            </w:r>
            <w:r w:rsidRPr="000800E0">
              <w:rPr>
                <w:sz w:val="22"/>
              </w:rPr>
              <w:t xml:space="preserve"> — </w:t>
            </w:r>
            <w:r w:rsidR="00270363" w:rsidRPr="000800E0">
              <w:rPr>
                <w:sz w:val="22"/>
              </w:rPr>
              <w:t>The pr</w:t>
            </w:r>
            <w:r w:rsidR="00270363" w:rsidRPr="000800E0">
              <w:rPr>
                <w:sz w:val="22"/>
              </w:rPr>
              <w:t>i</w:t>
            </w:r>
            <w:r w:rsidR="00270363" w:rsidRPr="000800E0">
              <w:rPr>
                <w:sz w:val="22"/>
              </w:rPr>
              <w:t>vate part of the OAuth access token to use when authent</w:t>
            </w:r>
            <w:r w:rsidR="00270363" w:rsidRPr="000800E0">
              <w:rPr>
                <w:sz w:val="22"/>
              </w:rPr>
              <w:t>i</w:t>
            </w:r>
            <w:r w:rsidR="00270363" w:rsidRPr="000800E0">
              <w:rPr>
                <w:sz w:val="22"/>
              </w:rPr>
              <w:t xml:space="preserve">cating a Taverna Server deployment to Twitter. </w:t>
            </w:r>
            <w:r w:rsidR="00270363" w:rsidRPr="000800E0">
              <w:rPr>
                <w:b/>
                <w:sz w:val="22"/>
              </w:rPr>
              <w:t>Must be set</w:t>
            </w:r>
            <w:r w:rsidR="00270363" w:rsidRPr="000800E0">
              <w:rPr>
                <w:sz w:val="22"/>
              </w:rPr>
              <w:t xml:space="preserve"> to enable this notification method. Note that users must take additional steps to allow the ability to set status messages; this is outside the scope of this document.</w:t>
            </w:r>
          </w:p>
        </w:tc>
      </w:tr>
    </w:tbl>
    <w:p w14:paraId="278739D6" w14:textId="29D0FE76" w:rsidR="003E1C6C" w:rsidRPr="003E1C6C" w:rsidRDefault="003E1C6C" w:rsidP="003E1C6C">
      <w:pPr>
        <w:pStyle w:val="NormalParagraph"/>
      </w:pPr>
    </w:p>
    <w:p w14:paraId="25A42B3E" w14:textId="77777777" w:rsidR="00BD2ABF" w:rsidRDefault="00BD2ABF" w:rsidP="00BD2ABF">
      <w:pPr>
        <w:pStyle w:val="Heading3"/>
      </w:pPr>
      <w:r>
        <w:t>User Accounts</w:t>
      </w:r>
    </w:p>
    <w:p w14:paraId="261BBD12" w14:textId="16DF0CB5" w:rsidR="00BD2ABF" w:rsidRDefault="00BD2ABF" w:rsidP="00BD2ABF">
      <w:pPr>
        <w:pStyle w:val="NormalParagraph"/>
      </w:pPr>
      <w:r>
        <w:t xml:space="preserve">Once you have deployed the server, you can use either JMX or the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6C1DB5">
        <w:rPr>
          <w:rStyle w:val="Literal"/>
        </w:rPr>
        <w:t>/admin</w:t>
      </w:r>
      <w:r>
        <w:t xml:space="preserve"> interface to create and manage accounts. Only accounts with administrative permission can do such ma</w:t>
      </w:r>
      <w:r>
        <w:t>n</w:t>
      </w:r>
      <w:r>
        <w:t xml:space="preserve">agement. The initial set of users is loaded into the database from the </w:t>
      </w:r>
      <w:r w:rsidRPr="006C1DB5">
        <w:rPr>
          <w:rStyle w:val="Literal"/>
        </w:rPr>
        <w:t>WEB-INF/security/users.properties</w:t>
      </w:r>
      <w:r>
        <w:t xml:space="preserve"> file in the deployment package; see the comments in that file for a more complete description of its contents; the file is only used if the user database is empty.</w:t>
      </w:r>
    </w:p>
    <w:p w14:paraId="11312353" w14:textId="77777777" w:rsidR="00BD2ABF" w:rsidRDefault="00BD2ABF" w:rsidP="00BD2ABF">
      <w:pPr>
        <w:pStyle w:val="NormalParagraph"/>
      </w:pPr>
      <w:r>
        <w:t>By default, two enabled users are created. One is a normal user (</w:t>
      </w:r>
      <w:r w:rsidRPr="000B74E8">
        <w:rPr>
          <w:rStyle w:val="Literal"/>
        </w:rPr>
        <w:t>taverna</w:t>
      </w:r>
      <w:r>
        <w:t xml:space="preserve">, with password </w:t>
      </w:r>
      <w:r w:rsidRPr="000B74E8">
        <w:rPr>
          <w:rStyle w:val="Literal"/>
        </w:rPr>
        <w:t>taverna</w:t>
      </w:r>
      <w:r>
        <w:t>) and the other is an administrative user (</w:t>
      </w:r>
      <w:r w:rsidRPr="000B74E8">
        <w:rPr>
          <w:rStyle w:val="Literal"/>
        </w:rPr>
        <w:t>admin</w:t>
      </w:r>
      <w:r>
        <w:t xml:space="preserve">, password </w:t>
      </w:r>
      <w:r w:rsidRPr="000B74E8">
        <w:rPr>
          <w:rStyle w:val="Literal"/>
        </w:rPr>
        <w:t>admin</w:t>
      </w:r>
      <w:r>
        <w:t xml:space="preserve">). These defaults </w:t>
      </w:r>
      <w:r w:rsidRPr="000B74E8">
        <w:rPr>
          <w:b/>
          <w:i/>
        </w:rPr>
        <w:t>should be changed</w:t>
      </w:r>
      <w:r>
        <w:t xml:space="preserve"> after installation, as they are not consi</w:t>
      </w:r>
      <w:r>
        <w:t>d</w:t>
      </w:r>
      <w:r>
        <w:t>ered secure by default. More information about the mapping process is in the security summary document.</w:t>
      </w:r>
    </w:p>
    <w:p w14:paraId="2524DB14" w14:textId="77777777" w:rsidR="00BD2ABF" w:rsidRDefault="00BD2ABF" w:rsidP="00BD2ABF">
      <w:pPr>
        <w:pStyle w:val="Heading3"/>
      </w:pPr>
      <w:r>
        <w:t>Configuration of Impersonation</w:t>
      </w:r>
    </w:p>
    <w:p w14:paraId="11F56363" w14:textId="369670A9" w:rsidR="00BD2ABF" w:rsidRDefault="00BD2ABF" w:rsidP="00BD2ABF">
      <w:pPr>
        <w:pStyle w:val="NormalParagraph"/>
      </w:pPr>
      <w:r>
        <w:t xml:space="preserve">If it is desired to separate each user of Taverna Server from the others, it is </w:t>
      </w:r>
      <w:r w:rsidRPr="00594097">
        <w:rPr>
          <w:b/>
        </w:rPr>
        <w:t>ne</w:t>
      </w:r>
      <w:r w:rsidRPr="00594097">
        <w:rPr>
          <w:b/>
        </w:rPr>
        <w:t>c</w:t>
      </w:r>
      <w:r w:rsidRPr="00594097">
        <w:rPr>
          <w:b/>
        </w:rPr>
        <w:t>essary</w:t>
      </w:r>
      <w:r>
        <w:t xml:space="preserve"> to configure impersonation of users. That is, the user account that is running the servlet container (Tomcat, etc.) must have permission somehow to ex</w:t>
      </w:r>
      <w:r>
        <w:t>e</w:t>
      </w:r>
      <w:r>
        <w:t xml:space="preserve">cute code as other users. (If this is not desired, the service should be configured to use the simpler non-impersonating worker factory — see the </w:t>
      </w:r>
      <w:r w:rsidRPr="000B74E8">
        <w:rPr>
          <w:rStyle w:val="Literal"/>
        </w:rPr>
        <w:t>backEndFactory</w:t>
      </w:r>
      <w:r>
        <w:t xml:space="preserve"> property above — or the fall</w:t>
      </w:r>
      <w:r w:rsidR="000B74E8">
        <w:t>-</w:t>
      </w:r>
      <w:r>
        <w:t xml:space="preserve">back user identity to use for impersonation should be set in the </w:t>
      </w:r>
      <w:r w:rsidRPr="000B74E8">
        <w:rPr>
          <w:rStyle w:val="Literal"/>
        </w:rPr>
        <w:t>default.localusername</w:t>
      </w:r>
      <w:r>
        <w:t xml:space="preserve"> to the same identity as the user account used for ru</w:t>
      </w:r>
      <w:r>
        <w:t>n</w:t>
      </w:r>
      <w:r>
        <w:t>ning the server.)</w:t>
      </w:r>
    </w:p>
    <w:p w14:paraId="2BB3EA7E" w14:textId="77777777" w:rsidR="00594097" w:rsidRDefault="00BD2ABF" w:rsidP="00BD2ABF">
      <w:pPr>
        <w:pStyle w:val="NormalParagraph"/>
      </w:pPr>
      <w:r>
        <w:t xml:space="preserve">This is done by either instructing the service what password is to be used with </w:t>
      </w:r>
      <w:r w:rsidRPr="000B74E8">
        <w:rPr>
          <w:rStyle w:val="Literal"/>
        </w:rPr>
        <w:t>sudo</w:t>
      </w:r>
      <w:r>
        <w:t xml:space="preserve"> (typically the password for the account that is invoking the </w:t>
      </w:r>
      <w:r w:rsidRPr="000B74E8">
        <w:rPr>
          <w:rStyle w:val="Literal"/>
        </w:rPr>
        <w:t>sudo</w:t>
      </w:r>
      <w:r>
        <w:t xml:space="preserve"> co</w:t>
      </w:r>
      <w:r>
        <w:t>m</w:t>
      </w:r>
      <w:r>
        <w:t xml:space="preserve">mand) or by configuring </w:t>
      </w:r>
      <w:r w:rsidRPr="000B74E8">
        <w:rPr>
          <w:rStyle w:val="Literal"/>
        </w:rPr>
        <w:t>sudo</w:t>
      </w:r>
      <w:r>
        <w:t xml:space="preserve"> itself so that the service account is more highly authorized than a normal account. The first style of impersonation, which requires that the service a</w:t>
      </w:r>
      <w:r>
        <w:t>c</w:t>
      </w:r>
      <w:r>
        <w:t>count have a password at all, is enabled by creating a file (in a suitably secured dire</w:t>
      </w:r>
      <w:r>
        <w:t>c</w:t>
      </w:r>
      <w:r>
        <w:t>tory) that contains the password as its only co</w:t>
      </w:r>
      <w:r>
        <w:t>n</w:t>
      </w:r>
      <w:r>
        <w:t xml:space="preserve">tent, and telling Taverna Server about it during deployment by giving the full pathname of the file in the </w:t>
      </w:r>
      <w:r w:rsidRPr="000B74E8">
        <w:rPr>
          <w:rStyle w:val="Literal"/>
        </w:rPr>
        <w:t>secureForkPasswordFile</w:t>
      </w:r>
      <w:r>
        <w:t xml:space="preserve"> deployment param</w:t>
      </w:r>
      <w:r>
        <w:t>e</w:t>
      </w:r>
      <w:r>
        <w:t>ter.</w:t>
      </w:r>
    </w:p>
    <w:p w14:paraId="0DF28DA2" w14:textId="30379EAB" w:rsidR="00BD2ABF" w:rsidRDefault="00BD2ABF" w:rsidP="00BD2ABF">
      <w:pPr>
        <w:pStyle w:val="NormalParagraph"/>
      </w:pPr>
      <w:r>
        <w:t xml:space="preserve">The second style of impersonation is done by leaving that parameter unset and instead adding some extra configuration to the system's </w:t>
      </w:r>
      <w:r w:rsidRPr="000B74E8">
        <w:rPr>
          <w:rStyle w:val="Literal"/>
        </w:rPr>
        <w:t>/etc/sudoers</w:t>
      </w:r>
      <w:r>
        <w:t xml:space="preserve"> file, as seen below (typically set with the </w:t>
      </w:r>
      <w:r w:rsidRPr="000B74E8">
        <w:rPr>
          <w:rStyle w:val="Literal"/>
        </w:rPr>
        <w:t>visudo</w:t>
      </w:r>
      <w:r>
        <w:t xml:space="preserve"> command). Note that conventionally the three parts of the configuration are in separate sections of the file, and that care should be taken du</w:t>
      </w:r>
      <w:r>
        <w:t>r</w:t>
      </w:r>
      <w:r>
        <w:t>ing configuration as mistakes can result in a system that is broken. In the example b</w:t>
      </w:r>
      <w:r>
        <w:t>e</w:t>
      </w:r>
      <w:r>
        <w:t xml:space="preserve">low, we assume that the servlet container is running as the Unix user </w:t>
      </w:r>
      <w:r w:rsidRPr="000B74E8">
        <w:rPr>
          <w:rStyle w:val="Literal"/>
        </w:rPr>
        <w:t>tavserv</w:t>
      </w:r>
      <w:r>
        <w:t xml:space="preserve"> and that local user accounts that may be targets for impersonation are all members of the </w:t>
      </w:r>
      <w:r w:rsidRPr="000B74E8">
        <w:rPr>
          <w:rStyle w:val="Literal"/>
        </w:rPr>
        <w:t>taverna</w:t>
      </w:r>
      <w:r>
        <w:t xml:space="preserve"> UNIX group.</w:t>
      </w:r>
    </w:p>
    <w:p w14:paraId="2D3029F6" w14:textId="77777777" w:rsidR="00BD2ABF" w:rsidRPr="00062D9A" w:rsidRDefault="00BD2ABF" w:rsidP="00BD2ABF">
      <w:pPr>
        <w:pStyle w:val="Literaltext"/>
        <w:rPr>
          <w:rStyle w:val="Comment"/>
        </w:rPr>
      </w:pPr>
      <w:r w:rsidRPr="00062D9A">
        <w:rPr>
          <w:rStyle w:val="Comment"/>
        </w:rPr>
        <w:t># Flags for the tavserv user (keep things quiet)</w:t>
      </w:r>
    </w:p>
    <w:p w14:paraId="2BC69F5B" w14:textId="77777777" w:rsidR="00BD2ABF" w:rsidRDefault="00BD2ABF" w:rsidP="00BD2ABF">
      <w:pPr>
        <w:pStyle w:val="Literaltext"/>
      </w:pPr>
      <w:r>
        <w:t>Defaults:tavserv   !lecture, timestamp_timeout=0, passwd_tries=1</w:t>
      </w:r>
    </w:p>
    <w:p w14:paraId="7DDC297E" w14:textId="77777777" w:rsidR="00BD2ABF" w:rsidRDefault="00BD2ABF" w:rsidP="00BD2ABF">
      <w:pPr>
        <w:pStyle w:val="Literaltext"/>
      </w:pPr>
    </w:p>
    <w:p w14:paraId="0230B2E6" w14:textId="77777777" w:rsidR="00BD2ABF" w:rsidRPr="00062D9A" w:rsidRDefault="00BD2ABF" w:rsidP="00BD2ABF">
      <w:pPr>
        <w:pStyle w:val="Literaltext"/>
        <w:rPr>
          <w:rStyle w:val="Comment"/>
        </w:rPr>
      </w:pPr>
      <w:r w:rsidRPr="00062D9A">
        <w:rPr>
          <w:rStyle w:val="Comment"/>
        </w:rPr>
        <w:t># Who can we impersonate? Manage via Unix group called 'taverna'</w:t>
      </w:r>
    </w:p>
    <w:p w14:paraId="214BD93B" w14:textId="77777777" w:rsidR="00BD2ABF" w:rsidRDefault="00BD2ABF" w:rsidP="00BD2ABF">
      <w:pPr>
        <w:pStyle w:val="Literaltext"/>
      </w:pPr>
      <w:r>
        <w:t>Runas_Alias        TAV = %taverna</w:t>
      </w:r>
    </w:p>
    <w:p w14:paraId="75D95E56" w14:textId="77777777" w:rsidR="00BD2ABF" w:rsidRDefault="00BD2ABF" w:rsidP="00BD2ABF">
      <w:pPr>
        <w:pStyle w:val="Literaltext"/>
      </w:pPr>
    </w:p>
    <w:p w14:paraId="2F04F909" w14:textId="77777777" w:rsidR="00BD2ABF" w:rsidRPr="00062D9A" w:rsidRDefault="00BD2ABF" w:rsidP="00BD2ABF">
      <w:pPr>
        <w:pStyle w:val="Literaltext"/>
        <w:rPr>
          <w:rStyle w:val="Comment"/>
        </w:rPr>
      </w:pPr>
      <w:r w:rsidRPr="00062D9A">
        <w:rPr>
          <w:rStyle w:val="Comment"/>
        </w:rPr>
        <w:t># The actual permission to impersonate, with permission to run</w:t>
      </w:r>
      <w:r w:rsidRPr="00062D9A">
        <w:rPr>
          <w:rStyle w:val="Comment"/>
        </w:rPr>
        <w:br/>
        <w:t># anything</w:t>
      </w:r>
    </w:p>
    <w:p w14:paraId="6CD2A868" w14:textId="77777777" w:rsidR="00BD2ABF" w:rsidRDefault="00BD2ABF" w:rsidP="00BD2ABF">
      <w:pPr>
        <w:pStyle w:val="Literaltext"/>
      </w:pPr>
      <w:r>
        <w:t>tavserv            ALL=(TAV) NOPASSWD: ALL</w:t>
      </w:r>
    </w:p>
    <w:p w14:paraId="68938B53" w14:textId="77777777" w:rsidR="00BD2ABF" w:rsidRDefault="00BD2ABF" w:rsidP="00BD2ABF">
      <w:pPr>
        <w:pStyle w:val="NormalParagraph"/>
      </w:pPr>
      <w:r>
        <w:t>Care should be taken as without a password specified and without permission to ex</w:t>
      </w:r>
      <w:r>
        <w:t>e</w:t>
      </w:r>
      <w:r>
        <w:t>cute as another user, an attempt to create a workflow run will hang instead of failing.</w:t>
      </w:r>
    </w:p>
    <w:p w14:paraId="7F54DE91" w14:textId="77777777" w:rsidR="00BD2ABF" w:rsidRDefault="00BD2ABF" w:rsidP="00BD2ABF">
      <w:pPr>
        <w:pStyle w:val="Heading3"/>
      </w:pPr>
      <w:r>
        <w:t>Security in Taverna 2 Server</w:t>
      </w:r>
    </w:p>
    <w:p w14:paraId="75EB64B2" w14:textId="77777777" w:rsidR="00BD2ABF" w:rsidRDefault="00BD2ABF" w:rsidP="00BD2ABF">
      <w:pPr>
        <w:pStyle w:val="Heading4"/>
      </w:pPr>
      <w:r>
        <w:t>General</w:t>
      </w:r>
    </w:p>
    <w:p w14:paraId="628302F6" w14:textId="77777777" w:rsidR="00BD2ABF" w:rsidRDefault="00BD2ABF" w:rsidP="00BD2ABF">
      <w:pPr>
        <w:pStyle w:val="NormalParagraph"/>
      </w:pPr>
      <w:r>
        <w:t>Taverna Server normally operates in a mode where it executes each user's wor</w:t>
      </w:r>
      <w:r>
        <w:t>k</w:t>
      </w:r>
      <w:r>
        <w:t>flow runs under a user-id that is specific to that user. This keeps the users from seeing each other’s workflow runs by back-door mechanisms, and makes it far easier to apply standard server resource accounting.</w:t>
      </w:r>
    </w:p>
    <w:p w14:paraId="571592C6" w14:textId="435F289C" w:rsidR="00BD2ABF" w:rsidRDefault="00BD2ABF" w:rsidP="00BD2ABF">
      <w:pPr>
        <w:pStyle w:val="NormalParagraph"/>
      </w:pPr>
      <w:r>
        <w:t>In order to do this, it needs to be able to run code (specifically, a Java program) as e</w:t>
      </w:r>
      <w:r>
        <w:t>f</w:t>
      </w:r>
      <w:r>
        <w:t>fectively</w:t>
      </w:r>
      <w:r w:rsidR="00FF6838">
        <w:t xml:space="preserve"> </w:t>
      </w:r>
      <w:r>
        <w:t xml:space="preserve">arbitrary other users. On Unix (currently the only </w:t>
      </w:r>
      <w:r w:rsidR="005E7BA3">
        <w:t xml:space="preserve">fully </w:t>
      </w:r>
      <w:r>
        <w:t xml:space="preserve">supported hosting platform) this is implemented through the use of </w:t>
      </w:r>
      <w:r w:rsidRPr="006C1DB5">
        <w:rPr>
          <w:rStyle w:val="Literal"/>
        </w:rPr>
        <w:t>sudo</w:t>
      </w:r>
      <w:r>
        <w:t xml:space="preserve"> with a special configuration, which allows the user hosting the Java container special access. Because of this, it is strongly </w:t>
      </w:r>
      <w:r w:rsidRPr="004C34E1">
        <w:rPr>
          <w:b/>
        </w:rPr>
        <w:t>recommended</w:t>
      </w:r>
      <w:r>
        <w:t xml:space="preserve"> that other web applications be not run in the same container, or that if it is necessary to share webapps that way, the subprocess execution module be instructed where to find a password for use with the </w:t>
      </w:r>
      <w:r w:rsidRPr="006C1DB5">
        <w:rPr>
          <w:rStyle w:val="Literal"/>
        </w:rPr>
        <w:t>sudo</w:t>
      </w:r>
      <w:r>
        <w:t xml:space="preserve"> thunk.</w:t>
      </w:r>
    </w:p>
    <w:p w14:paraId="71AC95FC" w14:textId="77777777" w:rsidR="00BD2ABF" w:rsidRDefault="00BD2ABF" w:rsidP="00BD2ABF">
      <w:pPr>
        <w:pStyle w:val="NormalParagraph"/>
      </w:pPr>
      <w:r>
        <w:t xml:space="preserve">It is </w:t>
      </w:r>
      <w:r w:rsidRPr="004C34E1">
        <w:rPr>
          <w:b/>
        </w:rPr>
        <w:t>recommended</w:t>
      </w:r>
      <w:r>
        <w:t xml:space="preserve"> that Taverna Server always be operated in secure mode, with all connections normally being made via HTTPS. Given that this requires that the co</w:t>
      </w:r>
      <w:r>
        <w:t>n</w:t>
      </w:r>
      <w:r>
        <w:t>tainer be configured with an SSL certificate, it should be noted that a single-host ce</w:t>
      </w:r>
      <w:r>
        <w:t>r</w:t>
      </w:r>
      <w:r>
        <w:t>tificate is available from many certificate authorities for extremely limited cost (even free in some cases). Please consult your container's docume</w:t>
      </w:r>
      <w:r>
        <w:t>n</w:t>
      </w:r>
      <w:r>
        <w:t>tation on how to install the SSL certificate and configure the container for HTTPS operation.</w:t>
      </w:r>
    </w:p>
    <w:p w14:paraId="0502DF82" w14:textId="48B059DA" w:rsidR="00BD2ABF" w:rsidRDefault="00BD2ABF" w:rsidP="00BD2ABF">
      <w:pPr>
        <w:pStyle w:val="NormalParagraph"/>
      </w:pPr>
      <w:r>
        <w:t xml:space="preserve">If JMX is used for the management interface (depends on the container) it is </w:t>
      </w:r>
      <w:r w:rsidRPr="004C34E1">
        <w:rPr>
          <w:b/>
        </w:rPr>
        <w:t>reco</w:t>
      </w:r>
      <w:r w:rsidRPr="004C34E1">
        <w:rPr>
          <w:b/>
        </w:rPr>
        <w:t>m</w:t>
      </w:r>
      <w:r w:rsidRPr="004C34E1">
        <w:rPr>
          <w:b/>
        </w:rPr>
        <w:t>mended</w:t>
      </w:r>
      <w:r>
        <w:t xml:space="preserve"> that it be configured to only accept authenticated connections over SSL. There is also an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0B74E8">
        <w:rPr>
          <w:rStyle w:val="Literal"/>
        </w:rPr>
        <w:t>/admin</w:t>
      </w:r>
      <w:r>
        <w:t xml:space="preserve"> REST interface to the server, which allows access to the same capabilities; it is only access</w:t>
      </w:r>
      <w:r>
        <w:t>i</w:t>
      </w:r>
      <w:r>
        <w:t xml:space="preserve">ble to users which have the </w:t>
      </w:r>
      <w:r w:rsidRPr="000B74E8">
        <w:rPr>
          <w:rStyle w:val="Literal"/>
        </w:rPr>
        <w:t>ROLE_tavernasuperuser</w:t>
      </w:r>
      <w:r>
        <w:t xml:space="preserve"> authority granted to them. Not all parts of the configuration can be managed in this way though; some properties are sufficiently fundamental that they can only be set through the configuration of the deployment descriptor.</w:t>
      </w:r>
    </w:p>
    <w:p w14:paraId="5A45348C" w14:textId="77777777" w:rsidR="00BD2ABF" w:rsidRDefault="00BD2ABF" w:rsidP="00BD2ABF">
      <w:pPr>
        <w:pStyle w:val="Heading4"/>
      </w:pPr>
      <w:r>
        <w:t>Architecture</w:t>
      </w:r>
    </w:p>
    <w:p w14:paraId="2BFDD326" w14:textId="77777777" w:rsidR="00BD2ABF" w:rsidRDefault="00BD2ABF" w:rsidP="00BD2ABF">
      <w:pPr>
        <w:pStyle w:val="NormalParagraph"/>
      </w:pPr>
      <w:r>
        <w:t>The communication between the back end workflow executor managers and the front-end webapp is done via RMI, which has been configured to not accept co</w:t>
      </w:r>
      <w:r>
        <w:t>n</w:t>
      </w:r>
      <w:r>
        <w:t>nections from off the local host or class definitions that it does not already know about.</w:t>
      </w:r>
    </w:p>
    <w:p w14:paraId="439A2F0C" w14:textId="727F6418" w:rsidR="00BD2ABF" w:rsidRDefault="0013595A" w:rsidP="0013595A">
      <w:pPr>
        <w:pStyle w:val="NormalParagraph"/>
      </w:pPr>
      <w:r w:rsidRPr="00324317">
        <w:rPr>
          <w:noProof/>
          <w:lang w:val="en-US"/>
        </w:rPr>
        <mc:AlternateContent>
          <mc:Choice Requires="wps">
            <w:drawing>
              <wp:inline distT="0" distB="0" distL="0" distR="0" wp14:anchorId="35CECEF9" wp14:editId="59E6F07D">
                <wp:extent cx="5257800" cy="347133"/>
                <wp:effectExtent l="0" t="0" r="25400" b="24765"/>
                <wp:docPr id="3" name="Text Box 3"/>
                <wp:cNvGraphicFramePr/>
                <a:graphic xmlns:a="http://schemas.openxmlformats.org/drawingml/2006/main">
                  <a:graphicData uri="http://schemas.microsoft.com/office/word/2010/wordprocessingShape">
                    <wps:wsp>
                      <wps:cNvSpPr txBox="1"/>
                      <wps:spPr>
                        <a:xfrm>
                          <a:off x="0" y="0"/>
                          <a:ext cx="5257800" cy="347133"/>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F1CABD" w14:textId="66980B15" w:rsidR="004B4131" w:rsidRPr="00FA0C56" w:rsidRDefault="004B4131" w:rsidP="0013595A">
                            <w:pPr>
                              <w:pStyle w:val="NormalParagraph"/>
                              <w:rPr>
                                <w:i/>
                                <w:sz w:val="22"/>
                              </w:rPr>
                            </w:pPr>
                            <w:r w:rsidRPr="0013595A">
                              <w:rPr>
                                <w:i/>
                                <w:sz w:val="22"/>
                                <w:lang w:val="en-US"/>
                              </w:rPr>
                              <w:t xml:space="preserve">You </w:t>
                            </w:r>
                            <w:r w:rsidRPr="0013595A">
                              <w:rPr>
                                <w:b/>
                                <w:i/>
                                <w:sz w:val="22"/>
                                <w:lang w:val="en-US"/>
                              </w:rPr>
                              <w:t>should</w:t>
                            </w:r>
                            <w:r w:rsidRPr="0013595A">
                              <w:rPr>
                                <w:i/>
                                <w:sz w:val="22"/>
                                <w:lang w:val="en-US"/>
                              </w:rPr>
                              <w:t xml:space="preserve"> configure your firewall to not permit incoming connections to port 1099 (the default RMI registry port).</w:t>
                            </w:r>
                            <w:r>
                              <w:rPr>
                                <w:i/>
                                <w:sz w:val="22"/>
                                <w:lang w:val="en-US"/>
                              </w:rPr>
                              <w:t xml:space="preserve"> This is not critical though; if there is no existing RMI re</w:t>
                            </w:r>
                            <w:r>
                              <w:rPr>
                                <w:i/>
                                <w:sz w:val="22"/>
                                <w:lang w:val="en-US"/>
                              </w:rPr>
                              <w:t>g</w:t>
                            </w:r>
                            <w:r>
                              <w:rPr>
                                <w:i/>
                                <w:sz w:val="22"/>
                                <w:lang w:val="en-US"/>
                              </w:rPr>
                              <w:t>istry running on the machine, the version created will not allow connections from other than (the non-routable) local address, 127.0.0.1, by default.</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spAutoFit/>
                      </wps:bodyPr>
                    </wps:wsp>
                  </a:graphicData>
                </a:graphic>
              </wp:inline>
            </w:drawing>
          </mc:Choice>
          <mc:Fallback>
            <w:pict>
              <v:shape id="Text Box 3" o:spid="_x0000_s1028" type="#_x0000_t202" style="width:414pt;height:27.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" fillcolor="#f2dbdb [661]" strokecolor="black [3213]">
                <v:textbox style="mso-fit-shape-to-text:t" inset="2mm,0,2mm,0">
                  <w:txbxContent>
                    <w:p w14:paraId="07F1CABD" w14:textId="66980B15" w:rsidR="004B4131" w:rsidRPr="00FA0C56" w:rsidRDefault="004B4131" w:rsidP="0013595A">
                      <w:pPr>
                        <w:pStyle w:val="NormalParagraph"/>
                        <w:rPr>
                          <w:i/>
                          <w:sz w:val="22"/>
                        </w:rPr>
                      </w:pPr>
                      <w:r w:rsidRPr="0013595A">
                        <w:rPr>
                          <w:i/>
                          <w:sz w:val="22"/>
                          <w:lang w:val="en-US"/>
                        </w:rPr>
                        <w:t xml:space="preserve">You </w:t>
                      </w:r>
                      <w:r w:rsidRPr="0013595A">
                        <w:rPr>
                          <w:b/>
                          <w:i/>
                          <w:sz w:val="22"/>
                          <w:lang w:val="en-US"/>
                        </w:rPr>
                        <w:t>should</w:t>
                      </w:r>
                      <w:r w:rsidRPr="0013595A">
                        <w:rPr>
                          <w:i/>
                          <w:sz w:val="22"/>
                          <w:lang w:val="en-US"/>
                        </w:rPr>
                        <w:t xml:space="preserve"> configure your firewall to not permit incoming connections to port 1099 (the default RMI registry port).</w:t>
                      </w:r>
                      <w:r>
                        <w:rPr>
                          <w:i/>
                          <w:sz w:val="22"/>
                          <w:lang w:val="en-US"/>
                        </w:rPr>
                        <w:t xml:space="preserve"> This is not critical though; if there is no existing RMI re</w:t>
                      </w:r>
                      <w:r>
                        <w:rPr>
                          <w:i/>
                          <w:sz w:val="22"/>
                          <w:lang w:val="en-US"/>
                        </w:rPr>
                        <w:t>g</w:t>
                      </w:r>
                      <w:r>
                        <w:rPr>
                          <w:i/>
                          <w:sz w:val="22"/>
                          <w:lang w:val="en-US"/>
                        </w:rPr>
                        <w:t>istry running on the machine, the version created will not allow connections from other than (the non-routable) local address, 127.0.0.1, by default.</w:t>
                      </w:r>
                    </w:p>
                  </w:txbxContent>
                </v:textbox>
                <w10:anchorlock/>
              </v:shape>
            </w:pict>
          </mc:Fallback>
        </mc:AlternateContent>
      </w:r>
    </w:p>
    <w:p w14:paraId="0D0BBBD3" w14:textId="77777777" w:rsidR="00BD2ABF" w:rsidRDefault="00BD2ABF" w:rsidP="00BD2ABF">
      <w:pPr>
        <w:pStyle w:val="NormalParagraph"/>
      </w:pPr>
      <w:r>
        <w:t xml:space="preserve">Authorisation of users is done through the use of Spring Security to assign them </w:t>
      </w:r>
      <w:r w:rsidRPr="004C34E1">
        <w:rPr>
          <w:i/>
        </w:rPr>
        <w:t>on each connection</w:t>
      </w:r>
      <w:r>
        <w:t xml:space="preserve"> a set of security authorities. In particular, the key authorities are:</w:t>
      </w:r>
    </w:p>
    <w:p w14:paraId="163146AD" w14:textId="77777777" w:rsidR="00BD2ABF" w:rsidRPr="004C34E1" w:rsidRDefault="00BD2ABF" w:rsidP="00BD2ABF">
      <w:pPr>
        <w:pStyle w:val="NormalParagraph"/>
        <w:numPr>
          <w:ilvl w:val="0"/>
          <w:numId w:val="4"/>
        </w:numPr>
        <w:rPr>
          <w:i/>
        </w:rPr>
      </w:pPr>
      <w:r w:rsidRPr="000B74E8">
        <w:rPr>
          <w:rStyle w:val="Literal"/>
        </w:rPr>
        <w:t>ROLE_tavernauser</w:t>
      </w:r>
      <w:r>
        <w:t xml:space="preserve"> — allows the user to access the main operational parts of the server.</w:t>
      </w:r>
    </w:p>
    <w:p w14:paraId="7B711716" w14:textId="1D5E8CE0" w:rsidR="00BD2ABF" w:rsidRDefault="00BD2ABF" w:rsidP="00BD2ABF">
      <w:pPr>
        <w:pStyle w:val="NormalParagraph"/>
        <w:numPr>
          <w:ilvl w:val="0"/>
          <w:numId w:val="4"/>
        </w:numPr>
      </w:pPr>
      <w:r w:rsidRPr="000B74E8">
        <w:rPr>
          <w:rStyle w:val="Literal"/>
        </w:rPr>
        <w:t>ROLE_tavernasuperuser</w:t>
      </w:r>
      <w:r w:rsidRPr="004C34E1">
        <w:rPr>
          <w:i/>
        </w:rPr>
        <w:t xml:space="preserve"> </w:t>
      </w:r>
      <w:r>
        <w:t xml:space="preserve">— allows the user to read and write all non-security characteristics of all workflows, and also grants access to the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0B74E8">
        <w:rPr>
          <w:rStyle w:val="Literal"/>
        </w:rPr>
        <w:t>/admin</w:t>
      </w:r>
      <w:r>
        <w:t xml:space="preserve"> pages.</w:t>
      </w:r>
    </w:p>
    <w:p w14:paraId="3C8FA8B2" w14:textId="77777777" w:rsidR="00BD2ABF" w:rsidRDefault="00BD2ABF" w:rsidP="00BD2ABF">
      <w:pPr>
        <w:pStyle w:val="NormalParagraph"/>
        <w:numPr>
          <w:ilvl w:val="0"/>
          <w:numId w:val="4"/>
        </w:numPr>
      </w:pPr>
      <w:r w:rsidRPr="000B74E8">
        <w:rPr>
          <w:rStyle w:val="Literal"/>
        </w:rPr>
        <w:t>LOCALUSER_</w:t>
      </w:r>
      <w:r w:rsidRPr="004C34E1">
        <w:rPr>
          <w:i/>
        </w:rPr>
        <w:t>*</w:t>
      </w:r>
      <w:r>
        <w:t xml:space="preserve"> (where the </w:t>
      </w:r>
      <w:r w:rsidRPr="004C34E1">
        <w:rPr>
          <w:i/>
        </w:rPr>
        <w:t>*</w:t>
      </w:r>
      <w:r>
        <w:t xml:space="preserve"> is replaced with a local user name) — spec</w:t>
      </w:r>
      <w:r>
        <w:t>i</w:t>
      </w:r>
      <w:r>
        <w:t>fies what local user name the user should be executing workflows as; the prefix (</w:t>
      </w:r>
      <w:r w:rsidRPr="000B74E8">
        <w:rPr>
          <w:rStyle w:val="Literal"/>
        </w:rPr>
        <w:t>LOCALUSER_</w:t>
      </w:r>
      <w:r>
        <w:t>) is simply stripped and the remainder is used as a user name. If absent, the default user name (</w:t>
      </w:r>
      <w:r w:rsidRPr="00FF6838">
        <w:rPr>
          <w:rStyle w:val="Literal"/>
        </w:rPr>
        <w:t>taverna</w:t>
      </w:r>
      <w:r>
        <w:t xml:space="preserve"> in the default configuration) will be used; two users mapped to the same user name will be able to see each ot</w:t>
      </w:r>
      <w:r>
        <w:t>h</w:t>
      </w:r>
      <w:r>
        <w:t>ers workflows if they can work out where the job working directories are l</w:t>
      </w:r>
      <w:r>
        <w:t>o</w:t>
      </w:r>
      <w:r>
        <w:t>cated, but will not be able to see them inside Taverna Server itself (unless one user grants the other authority to do so, of course).</w:t>
      </w:r>
    </w:p>
    <w:p w14:paraId="6E477852" w14:textId="77777777" w:rsidR="00BD2ABF" w:rsidRDefault="00BD2ABF" w:rsidP="00BD2ABF">
      <w:pPr>
        <w:pStyle w:val="NormalParagraph"/>
      </w:pPr>
      <w:r>
        <w:t xml:space="preserve">The default source of authorities is the file </w:t>
      </w:r>
      <w:r w:rsidRPr="000B74E8">
        <w:rPr>
          <w:rStyle w:val="Literal"/>
        </w:rPr>
        <w:t>WEB-INF/security/users.properties</w:t>
      </w:r>
      <w:r>
        <w:t xml:space="preserve"> (relative to the directory which is the e</w:t>
      </w:r>
      <w:r>
        <w:t>x</w:t>
      </w:r>
      <w:r>
        <w:t>panded webapp) that is used to populate the database if that is empty.</w:t>
      </w:r>
    </w:p>
    <w:p w14:paraId="46DFE2D1" w14:textId="77777777" w:rsidR="00BD2ABF" w:rsidRDefault="00BD2ABF" w:rsidP="00BD2ABF">
      <w:pPr>
        <w:pStyle w:val="Heading4"/>
      </w:pPr>
      <w:r>
        <w:t>Insecure Mode</w:t>
      </w:r>
    </w:p>
    <w:p w14:paraId="160D3DAD" w14:textId="48BED3E9" w:rsidR="00BD2ABF" w:rsidRDefault="00BD2ABF" w:rsidP="00BD2ABF">
      <w:pPr>
        <w:pStyle w:val="NormalParagraph"/>
      </w:pPr>
      <w:r>
        <w:t xml:space="preserve">The server can be switched into insecure mode by editing its </w:t>
      </w:r>
      <w:r w:rsidRPr="000B74E8">
        <w:rPr>
          <w:rStyle w:val="Literal"/>
        </w:rPr>
        <w:t>WEB-INF/web.xml</w:t>
      </w:r>
      <w:r>
        <w:t xml:space="preserve"> file so that it pulls its Spring configuration from </w:t>
      </w:r>
      <w:r w:rsidRPr="000B74E8">
        <w:rPr>
          <w:rStyle w:val="Literal"/>
        </w:rPr>
        <w:t>insecure.xml</w:t>
      </w:r>
      <w:r>
        <w:t xml:space="preserve"> instead of from </w:t>
      </w:r>
      <w:r w:rsidRPr="000B74E8">
        <w:rPr>
          <w:rStyle w:val="Literal"/>
        </w:rPr>
        <w:t>secure.xml</w:t>
      </w:r>
      <w:r>
        <w:t xml:space="preserve"> (the default) via the </w:t>
      </w:r>
      <w:r w:rsidRPr="000B74E8">
        <w:rPr>
          <w:rStyle w:val="Literal"/>
        </w:rPr>
        <w:t>contextConfigLocation</w:t>
      </w:r>
      <w:r>
        <w:t xml:space="preserve"> parameter.</w:t>
      </w:r>
      <w:r w:rsidR="00D06018">
        <w:t xml:space="preserve"> When editing </w:t>
      </w:r>
      <w:r w:rsidR="00D06018" w:rsidRPr="000B74E8">
        <w:rPr>
          <w:rStyle w:val="Literal"/>
        </w:rPr>
        <w:t>WEB-INF/web.xml</w:t>
      </w:r>
      <w:r w:rsidR="00D06018">
        <w:t>, the webapp must be stopped and restarted for any changes</w:t>
      </w:r>
      <w:r>
        <w:t xml:space="preserve"> </w:t>
      </w:r>
      <w:r w:rsidR="00D06018">
        <w:t xml:space="preserve">to be noticed. </w:t>
      </w:r>
      <w:r>
        <w:t>This alternate configuration disabled URI rewriting, restricts the set of users to a single one (</w:t>
      </w:r>
      <w:r w:rsidRPr="000B74E8">
        <w:rPr>
          <w:rStyle w:val="Literal"/>
        </w:rPr>
        <w:t>taverna</w:t>
      </w:r>
      <w:r>
        <w:t xml:space="preserve"> with a pas</w:t>
      </w:r>
      <w:r>
        <w:t>s</w:t>
      </w:r>
      <w:r>
        <w:t xml:space="preserve">word </w:t>
      </w:r>
      <w:r w:rsidRPr="000B74E8">
        <w:rPr>
          <w:rStyle w:val="Literal"/>
        </w:rPr>
        <w:t>taverna</w:t>
      </w:r>
      <w:r>
        <w:t>) and arranges for execution of workflow runs to be done in the same local userid as is running the host servlet container (Tomcat, etc.)</w:t>
      </w:r>
    </w:p>
    <w:p w14:paraId="1503CFD8" w14:textId="77777777" w:rsidR="00BD2ABF" w:rsidRPr="003C0CF3" w:rsidRDefault="00BD2ABF" w:rsidP="00BD2ABF">
      <w:pPr>
        <w:pStyle w:val="NormalParagraph"/>
      </w:pPr>
      <w:r>
        <w:t xml:space="preserve">If you are using this, it is </w:t>
      </w:r>
      <w:r>
        <w:rPr>
          <w:i/>
        </w:rPr>
        <w:t>strongly</w:t>
      </w:r>
      <w:r>
        <w:t xml:space="preserve"> </w:t>
      </w:r>
      <w:r w:rsidRPr="00681BCC">
        <w:rPr>
          <w:b/>
          <w:i/>
        </w:rPr>
        <w:t>recommended</w:t>
      </w:r>
      <w:r>
        <w:t xml:space="preserve"> that you place the server b</w:t>
      </w:r>
      <w:r>
        <w:t>e</w:t>
      </w:r>
      <w:r>
        <w:t>hind a strong firewall and portal, and only permit vetted workflows to be used.</w:t>
      </w:r>
    </w:p>
    <w:p w14:paraId="4E495B93" w14:textId="039BE9C0" w:rsidR="00BD2ABF" w:rsidRDefault="00D06018" w:rsidP="00BD2ABF">
      <w:pPr>
        <w:pStyle w:val="Heading4"/>
      </w:pPr>
      <w:bookmarkStart w:id="2" w:name="_Ref180479217"/>
      <w:r>
        <w:t>Part-Secure</w:t>
      </w:r>
      <w:r w:rsidR="00BD2ABF">
        <w:t xml:space="preserve"> Mode</w:t>
      </w:r>
      <w:bookmarkEnd w:id="2"/>
    </w:p>
    <w:p w14:paraId="26E143DD" w14:textId="5F3978FC" w:rsidR="00BD2ABF" w:rsidRPr="003C0CF3" w:rsidRDefault="00D06018" w:rsidP="00D06018">
      <w:pPr>
        <w:pStyle w:val="NormalParagraph"/>
      </w:pPr>
      <w:r>
        <w:t>There is a partially-secured configuration as well. This enables the forced use of HTTPS, but disables the use of user separation by the back-end engine, giving an i</w:t>
      </w:r>
      <w:r>
        <w:t>n</w:t>
      </w:r>
      <w:r>
        <w:t xml:space="preserve">termediate level of security suitable for the case where the network is </w:t>
      </w:r>
      <w:r w:rsidRPr="00D06018">
        <w:rPr>
          <w:i/>
        </w:rPr>
        <w:t>not</w:t>
      </w:r>
      <w:r>
        <w:t xml:space="preserve"> trusted but the permitted users </w:t>
      </w:r>
      <w:r w:rsidRPr="00D06018">
        <w:rPr>
          <w:i/>
        </w:rPr>
        <w:t>are</w:t>
      </w:r>
      <w:r>
        <w:t xml:space="preserve"> trusted. You may enable this mode by </w:t>
      </w:r>
      <w:r w:rsidR="00BD2ABF">
        <w:t xml:space="preserve">using </w:t>
      </w:r>
      <w:r>
        <w:rPr>
          <w:rStyle w:val="Literal"/>
        </w:rPr>
        <w:t>partsecure</w:t>
      </w:r>
      <w:r w:rsidR="00BD2ABF" w:rsidRPr="000B74E8">
        <w:rPr>
          <w:rStyle w:val="Literal"/>
        </w:rPr>
        <w:t>.xml</w:t>
      </w:r>
      <w:r w:rsidR="00BD2ABF">
        <w:t xml:space="preserve"> as the value of the </w:t>
      </w:r>
      <w:r w:rsidR="00BD2ABF" w:rsidRPr="000B74E8">
        <w:rPr>
          <w:rStyle w:val="Literal"/>
        </w:rPr>
        <w:t>contextConfigLocation</w:t>
      </w:r>
      <w:r w:rsidR="00BD2ABF">
        <w:t xml:space="preserve"> parameter in </w:t>
      </w:r>
      <w:r w:rsidR="00BD2ABF" w:rsidRPr="000B74E8">
        <w:rPr>
          <w:rStyle w:val="Literal"/>
        </w:rPr>
        <w:t>WEB-INF/web.xml</w:t>
      </w:r>
      <w:r w:rsidR="00BD2ABF">
        <w:t xml:space="preserve"> after installation</w:t>
      </w:r>
      <w:r>
        <w:t xml:space="preserve"> (the webapp must be stopped while you make this change)</w:t>
      </w:r>
      <w:r w:rsidR="00BD2ABF">
        <w:t>. Note that because HTTPS is being used, you will still need to configure the servlet container with an SSL keypair for this to work.</w:t>
      </w:r>
    </w:p>
    <w:p w14:paraId="2AF541A4" w14:textId="7A8F8E92" w:rsidR="00BD2ABF" w:rsidRDefault="006A6C1A" w:rsidP="00BD2ABF">
      <w:pPr>
        <w:pStyle w:val="Heading2"/>
      </w:pPr>
      <w:r>
        <w:br w:type="column"/>
      </w:r>
      <w:r w:rsidR="00BD2ABF">
        <w:t>Managing the Server</w:t>
      </w:r>
    </w:p>
    <w:p w14:paraId="1DE3E794" w14:textId="45654907" w:rsidR="00BD2ABF" w:rsidRDefault="00BD2ABF" w:rsidP="00BD2ABF">
      <w:pPr>
        <w:pStyle w:val="NormalParagraph"/>
      </w:pPr>
      <w:r>
        <w:t xml:space="preserve">The server is designed to </w:t>
      </w:r>
      <w:r w:rsidR="00991107">
        <w:t>support JMX for management</w:t>
      </w:r>
      <w:r>
        <w:t xml:space="preserve">. This allows the use of tools such as </w:t>
      </w:r>
      <w:r w:rsidRPr="006C1DB5">
        <w:rPr>
          <w:rStyle w:val="Literal"/>
        </w:rPr>
        <w:t>jconsole</w:t>
      </w:r>
      <w:r>
        <w:t xml:space="preserve"> or </w:t>
      </w:r>
      <w:r w:rsidRPr="006C1DB5">
        <w:rPr>
          <w:rStyle w:val="Literal"/>
        </w:rPr>
        <w:t>jvisualvm</w:t>
      </w:r>
      <w:r>
        <w:t xml:space="preserve"> (with appropriate plugin) to connect to the ser</w:t>
      </w:r>
      <w:r>
        <w:t>v</w:t>
      </w:r>
      <w:r>
        <w:t>er so that they can view, chart, and manipulate properties of the server. The exact list of properties is liable to change, but is as follows in this release:</w:t>
      </w:r>
    </w:p>
    <w:p w14:paraId="4B37D8AE" w14:textId="77777777" w:rsidR="00BD2ABF" w:rsidRDefault="00BD2ABF" w:rsidP="00BD2ABF">
      <w:pPr>
        <w:pStyle w:val="Heading3"/>
      </w:pPr>
      <w:r>
        <w:t>Component: Taverna/Server/Webapp</w:t>
      </w:r>
    </w:p>
    <w:p w14:paraId="388062BA" w14:textId="77777777" w:rsidR="00BD2ABF" w:rsidRDefault="00BD2ABF" w:rsidP="00BD2ABF">
      <w:pPr>
        <w:pStyle w:val="NormalParagraph"/>
      </w:pPr>
      <w:r>
        <w:t>This is the component that interfaces with the external world.</w:t>
      </w:r>
    </w:p>
    <w:tbl>
      <w:tblPr>
        <w:tblStyle w:val="LightList"/>
        <w:tblW w:w="0" w:type="auto"/>
        <w:tblLayout w:type="fixed"/>
        <w:tblLook w:val="04A0" w:firstRow="1" w:lastRow="0" w:firstColumn="1" w:lastColumn="0" w:noHBand="0" w:noVBand="1"/>
      </w:tblPr>
      <w:tblGrid>
        <w:gridCol w:w="2802"/>
        <w:gridCol w:w="1167"/>
        <w:gridCol w:w="4536"/>
      </w:tblGrid>
      <w:tr w:rsidR="00BD2ABF" w14:paraId="7C74F4DE" w14:textId="77777777" w:rsidTr="00D0601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802" w:type="dxa"/>
          </w:tcPr>
          <w:p w14:paraId="30585968" w14:textId="77777777" w:rsidR="00BD2ABF" w:rsidRDefault="00BD2ABF" w:rsidP="00324317">
            <w:r>
              <w:t>Property</w:t>
            </w:r>
          </w:p>
        </w:tc>
        <w:tc>
          <w:tcPr>
            <w:tcW w:w="1167" w:type="dxa"/>
          </w:tcPr>
          <w:p w14:paraId="486AAA78"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Type</w:t>
            </w:r>
          </w:p>
        </w:tc>
        <w:tc>
          <w:tcPr>
            <w:tcW w:w="4536" w:type="dxa"/>
          </w:tcPr>
          <w:p w14:paraId="3F1AA692"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Description</w:t>
            </w:r>
          </w:p>
        </w:tc>
      </w:tr>
      <w:tr w:rsidR="00BD2ABF" w:rsidRPr="007753F7" w14:paraId="7B98DFE8" w14:textId="77777777" w:rsidTr="00D060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02" w:type="dxa"/>
          </w:tcPr>
          <w:p w14:paraId="2DE2F3F1" w14:textId="77777777" w:rsidR="00BD2ABF" w:rsidRPr="00FC2334" w:rsidRDefault="00BD2ABF" w:rsidP="00324317">
            <w:pPr>
              <w:rPr>
                <w:rStyle w:val="Literal"/>
                <w:b w:val="0"/>
                <w:sz w:val="20"/>
                <w:szCs w:val="20"/>
              </w:rPr>
            </w:pPr>
            <w:r w:rsidRPr="00FC2334">
              <w:rPr>
                <w:rStyle w:val="Literal"/>
                <w:b w:val="0"/>
                <w:sz w:val="20"/>
                <w:szCs w:val="20"/>
              </w:rPr>
              <w:t>AllowNewWorkflowRuns</w:t>
            </w:r>
          </w:p>
        </w:tc>
        <w:tc>
          <w:tcPr>
            <w:tcW w:w="1167" w:type="dxa"/>
          </w:tcPr>
          <w:p w14:paraId="76B531CD"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204469BB"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Whether to permit any new workflow runs to be created; has no effect on existing runs.</w:t>
            </w:r>
          </w:p>
        </w:tc>
      </w:tr>
      <w:tr w:rsidR="00BD2ABF" w:rsidRPr="007753F7" w14:paraId="445BC895" w14:textId="77777777" w:rsidTr="00D06018">
        <w:trPr>
          <w:cantSplit/>
        </w:trPr>
        <w:tc>
          <w:tcPr>
            <w:cnfStyle w:val="001000000000" w:firstRow="0" w:lastRow="0" w:firstColumn="1" w:lastColumn="0" w:oddVBand="0" w:evenVBand="0" w:oddHBand="0" w:evenHBand="0" w:firstRowFirstColumn="0" w:firstRowLastColumn="0" w:lastRowFirstColumn="0" w:lastRowLastColumn="0"/>
            <w:tcW w:w="2802" w:type="dxa"/>
          </w:tcPr>
          <w:p w14:paraId="32D2B13B" w14:textId="77777777" w:rsidR="00BD2ABF" w:rsidRPr="00FC2334" w:rsidRDefault="00BD2ABF" w:rsidP="00324317">
            <w:pPr>
              <w:rPr>
                <w:rStyle w:val="Literal"/>
                <w:b w:val="0"/>
                <w:sz w:val="20"/>
                <w:szCs w:val="20"/>
              </w:rPr>
            </w:pPr>
            <w:r w:rsidRPr="00FC2334">
              <w:rPr>
                <w:rStyle w:val="Literal"/>
                <w:b w:val="0"/>
                <w:sz w:val="20"/>
                <w:szCs w:val="20"/>
              </w:rPr>
              <w:t>CurrentRunCount</w:t>
            </w:r>
          </w:p>
        </w:tc>
        <w:tc>
          <w:tcPr>
            <w:tcW w:w="1167" w:type="dxa"/>
          </w:tcPr>
          <w:p w14:paraId="57E5F847"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Read-Only</w:t>
            </w:r>
          </w:p>
        </w:tc>
        <w:tc>
          <w:tcPr>
            <w:tcW w:w="4536" w:type="dxa"/>
          </w:tcPr>
          <w:p w14:paraId="2C729F73" w14:textId="77777777" w:rsidR="00BD2ABF" w:rsidRPr="007753F7"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sidRPr="007753F7">
              <w:rPr>
                <w:sz w:val="22"/>
                <w:szCs w:val="22"/>
              </w:rPr>
              <w:t>Count of currently existing runs.</w:t>
            </w:r>
          </w:p>
        </w:tc>
      </w:tr>
      <w:tr w:rsidR="00BD2ABF" w:rsidRPr="007753F7" w14:paraId="0BC3B0BA" w14:textId="77777777" w:rsidTr="00D060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02" w:type="dxa"/>
          </w:tcPr>
          <w:p w14:paraId="102AD2C0" w14:textId="77777777" w:rsidR="00BD2ABF" w:rsidRPr="00FC2334" w:rsidRDefault="00BD2ABF" w:rsidP="00324317">
            <w:pPr>
              <w:rPr>
                <w:rStyle w:val="Literal"/>
                <w:b w:val="0"/>
                <w:sz w:val="20"/>
                <w:szCs w:val="20"/>
              </w:rPr>
            </w:pPr>
            <w:r w:rsidRPr="00FC2334">
              <w:rPr>
                <w:rStyle w:val="Literal"/>
                <w:b w:val="0"/>
                <w:sz w:val="20"/>
                <w:szCs w:val="20"/>
              </w:rPr>
              <w:t>InvocationCount</w:t>
            </w:r>
          </w:p>
        </w:tc>
        <w:tc>
          <w:tcPr>
            <w:tcW w:w="1167" w:type="dxa"/>
          </w:tcPr>
          <w:p w14:paraId="55E3C253"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1DA2DB4C"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sidRPr="007753F7">
              <w:rPr>
                <w:sz w:val="22"/>
                <w:szCs w:val="22"/>
              </w:rPr>
              <w:t>Count of SOAP and REST calls made to the Webapp.</w:t>
            </w:r>
          </w:p>
        </w:tc>
      </w:tr>
      <w:tr w:rsidR="00BD2ABF" w:rsidRPr="007753F7" w14:paraId="7DDC16EC" w14:textId="77777777" w:rsidTr="00D06018">
        <w:trPr>
          <w:cantSplit/>
        </w:trPr>
        <w:tc>
          <w:tcPr>
            <w:cnfStyle w:val="001000000000" w:firstRow="0" w:lastRow="0" w:firstColumn="1" w:lastColumn="0" w:oddVBand="0" w:evenVBand="0" w:oddHBand="0" w:evenHBand="0" w:firstRowFirstColumn="0" w:firstRowLastColumn="0" w:lastRowFirstColumn="0" w:lastRowLastColumn="0"/>
            <w:tcW w:w="2802" w:type="dxa"/>
          </w:tcPr>
          <w:p w14:paraId="6D5F994C" w14:textId="77777777" w:rsidR="00BD2ABF" w:rsidRPr="00FC2334" w:rsidRDefault="00BD2ABF" w:rsidP="00324317">
            <w:pPr>
              <w:rPr>
                <w:rStyle w:val="Literal"/>
                <w:b w:val="0"/>
                <w:sz w:val="20"/>
                <w:szCs w:val="20"/>
              </w:rPr>
            </w:pPr>
            <w:r w:rsidRPr="00FC2334">
              <w:rPr>
                <w:rStyle w:val="Literal"/>
                <w:b w:val="0"/>
                <w:sz w:val="20"/>
                <w:szCs w:val="20"/>
              </w:rPr>
              <w:t>LogIncomingWorkflows</w:t>
            </w:r>
          </w:p>
        </w:tc>
        <w:tc>
          <w:tcPr>
            <w:tcW w:w="1167" w:type="dxa"/>
          </w:tcPr>
          <w:p w14:paraId="0788EEA0"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2B3726E6" w14:textId="77777777" w:rsidR="00BD2ABF" w:rsidRPr="007753F7"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sidRPr="007753F7">
              <w:rPr>
                <w:sz w:val="22"/>
                <w:szCs w:val="22"/>
              </w:rPr>
              <w:t>Whether to put submitted workflows in the log.</w:t>
            </w:r>
          </w:p>
        </w:tc>
      </w:tr>
      <w:tr w:rsidR="00BD2ABF" w:rsidRPr="007753F7" w14:paraId="0A15CC39" w14:textId="77777777" w:rsidTr="00D060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02" w:type="dxa"/>
          </w:tcPr>
          <w:p w14:paraId="7F6865F9" w14:textId="77777777" w:rsidR="00BD2ABF" w:rsidRPr="00FC2334" w:rsidRDefault="00BD2ABF" w:rsidP="00324317">
            <w:pPr>
              <w:rPr>
                <w:rStyle w:val="Literal"/>
                <w:b w:val="0"/>
                <w:sz w:val="20"/>
                <w:szCs w:val="20"/>
              </w:rPr>
            </w:pPr>
            <w:r w:rsidRPr="00FC2334">
              <w:rPr>
                <w:rStyle w:val="Literal"/>
                <w:b w:val="0"/>
                <w:sz w:val="20"/>
                <w:szCs w:val="20"/>
              </w:rPr>
              <w:t>LogOutgoingExceptions</w:t>
            </w:r>
          </w:p>
        </w:tc>
        <w:tc>
          <w:tcPr>
            <w:tcW w:w="1167" w:type="dxa"/>
          </w:tcPr>
          <w:p w14:paraId="631D069A"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6B93399A"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sidRPr="007753F7">
              <w:rPr>
                <w:sz w:val="22"/>
                <w:szCs w:val="22"/>
              </w:rPr>
              <w:t>Whether outgoing exceptions should be exte</w:t>
            </w:r>
            <w:r w:rsidRPr="007753F7">
              <w:rPr>
                <w:sz w:val="22"/>
                <w:szCs w:val="22"/>
              </w:rPr>
              <w:t>n</w:t>
            </w:r>
            <w:r w:rsidRPr="007753F7">
              <w:rPr>
                <w:sz w:val="22"/>
                <w:szCs w:val="22"/>
              </w:rPr>
              <w:t>sively logged.</w:t>
            </w:r>
          </w:p>
        </w:tc>
      </w:tr>
    </w:tbl>
    <w:p w14:paraId="0148632E" w14:textId="440A0F8C" w:rsidR="00BD2ABF" w:rsidRDefault="00BD2ABF" w:rsidP="00BD2ABF">
      <w:pPr>
        <w:pStyle w:val="Heading3"/>
      </w:pPr>
      <w:r>
        <w:t>Component: Taverna/Server/RunFactory</w:t>
      </w:r>
    </w:p>
    <w:p w14:paraId="51117F3A" w14:textId="6A071259" w:rsidR="00BD2ABF" w:rsidRPr="003B0100" w:rsidRDefault="00BD2ABF" w:rsidP="00BD2ABF">
      <w:pPr>
        <w:pStyle w:val="NormalParagraph"/>
      </w:pPr>
      <w:r>
        <w:t>This component is responsible for manufacturing workflow runs and maintaining connections to existing runs. Note that the</w:t>
      </w:r>
      <w:r w:rsidR="00942A6E">
        <w:t xml:space="preserve"> writable</w:t>
      </w:r>
      <w:r>
        <w:t xml:space="preserve"> properties </w:t>
      </w:r>
      <w:r w:rsidR="00942A6E">
        <w:t xml:space="preserve">typically </w:t>
      </w:r>
      <w:r>
        <w:t>have sensible value</w:t>
      </w:r>
      <w:r w:rsidR="00942A6E">
        <w:t>s</w:t>
      </w:r>
      <w:r>
        <w:t xml:space="preserve"> by default.</w:t>
      </w:r>
    </w:p>
    <w:tbl>
      <w:tblPr>
        <w:tblStyle w:val="LightList"/>
        <w:tblW w:w="0" w:type="auto"/>
        <w:tblLook w:val="04A0" w:firstRow="1" w:lastRow="0" w:firstColumn="1" w:lastColumn="0" w:noHBand="0" w:noVBand="1"/>
      </w:tblPr>
      <w:tblGrid>
        <w:gridCol w:w="2737"/>
        <w:gridCol w:w="1273"/>
        <w:gridCol w:w="4506"/>
      </w:tblGrid>
      <w:tr w:rsidR="00BD2ABF" w14:paraId="42889C90" w14:textId="77777777" w:rsidTr="0073196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693" w:type="dxa"/>
          </w:tcPr>
          <w:p w14:paraId="274AB1A9" w14:textId="77777777" w:rsidR="00BD2ABF" w:rsidRDefault="00BD2ABF" w:rsidP="00324317">
            <w:r>
              <w:t>Property</w:t>
            </w:r>
          </w:p>
        </w:tc>
        <w:tc>
          <w:tcPr>
            <w:tcW w:w="1276" w:type="dxa"/>
          </w:tcPr>
          <w:p w14:paraId="778E5A50"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Type</w:t>
            </w:r>
          </w:p>
        </w:tc>
        <w:tc>
          <w:tcPr>
            <w:tcW w:w="4536" w:type="dxa"/>
          </w:tcPr>
          <w:p w14:paraId="2B2B9890"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Description</w:t>
            </w:r>
          </w:p>
        </w:tc>
      </w:tr>
      <w:tr w:rsidR="00BD2ABF" w:rsidRPr="007753F7" w14:paraId="1CB1F64F"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0DEB0866" w14:textId="77777777" w:rsidR="00BD2ABF" w:rsidRPr="00FC2334" w:rsidRDefault="00BD2ABF" w:rsidP="00324317">
            <w:pPr>
              <w:rPr>
                <w:rStyle w:val="Literal"/>
                <w:b w:val="0"/>
                <w:sz w:val="20"/>
                <w:szCs w:val="20"/>
              </w:rPr>
            </w:pPr>
            <w:r w:rsidRPr="00FC2334">
              <w:rPr>
                <w:rStyle w:val="Literal"/>
                <w:b w:val="0"/>
                <w:sz w:val="20"/>
                <w:szCs w:val="20"/>
              </w:rPr>
              <w:t>CurrentRunNames</w:t>
            </w:r>
          </w:p>
        </w:tc>
        <w:tc>
          <w:tcPr>
            <w:tcW w:w="1276" w:type="dxa"/>
          </w:tcPr>
          <w:p w14:paraId="0CADDA7E"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04A3D869"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names of the currently existing runs.</w:t>
            </w:r>
          </w:p>
        </w:tc>
      </w:tr>
      <w:tr w:rsidR="00BD2ABF" w:rsidRPr="007753F7" w14:paraId="604B24B3"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7242F715" w14:textId="77777777" w:rsidR="00BD2ABF" w:rsidRPr="00FC2334" w:rsidRDefault="00BD2ABF" w:rsidP="00324317">
            <w:pPr>
              <w:rPr>
                <w:rStyle w:val="Literal"/>
                <w:b w:val="0"/>
                <w:sz w:val="20"/>
                <w:szCs w:val="20"/>
              </w:rPr>
            </w:pPr>
            <w:r w:rsidRPr="00FC2334">
              <w:rPr>
                <w:rStyle w:val="Literal"/>
                <w:b w:val="0"/>
                <w:sz w:val="20"/>
                <w:szCs w:val="20"/>
              </w:rPr>
              <w:t>DefaultLifetime</w:t>
            </w:r>
          </w:p>
        </w:tc>
        <w:tc>
          <w:tcPr>
            <w:tcW w:w="1276" w:type="dxa"/>
          </w:tcPr>
          <w:p w14:paraId="0E0DDE49"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45156186"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many minutes should a workflow live by default?</w:t>
            </w:r>
          </w:p>
        </w:tc>
      </w:tr>
      <w:tr w:rsidR="00BD2ABF" w:rsidRPr="007753F7" w14:paraId="4C28CAB3"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3DCBCAC2" w14:textId="77777777" w:rsidR="00BD2ABF" w:rsidRPr="00FC2334" w:rsidRDefault="00BD2ABF" w:rsidP="00324317">
            <w:pPr>
              <w:rPr>
                <w:rStyle w:val="Literal"/>
                <w:b w:val="0"/>
                <w:sz w:val="20"/>
                <w:szCs w:val="20"/>
              </w:rPr>
            </w:pPr>
            <w:r w:rsidRPr="00FC2334">
              <w:rPr>
                <w:rStyle w:val="Literal"/>
                <w:b w:val="0"/>
                <w:sz w:val="20"/>
                <w:szCs w:val="20"/>
              </w:rPr>
              <w:t>ExecuteWorkflowScript</w:t>
            </w:r>
          </w:p>
        </w:tc>
        <w:tc>
          <w:tcPr>
            <w:tcW w:w="1276" w:type="dxa"/>
          </w:tcPr>
          <w:p w14:paraId="4E2E4540"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60237ABF"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The full pathname of the script to run to start running a workflow. Must be </w:t>
            </w:r>
            <w:r w:rsidRPr="00795C7E">
              <w:rPr>
                <w:i/>
                <w:sz w:val="22"/>
                <w:szCs w:val="22"/>
              </w:rPr>
              <w:t>readable</w:t>
            </w:r>
            <w:r>
              <w:rPr>
                <w:sz w:val="22"/>
                <w:szCs w:val="22"/>
              </w:rPr>
              <w:t xml:space="preserve"> by any user of the system.</w:t>
            </w:r>
          </w:p>
        </w:tc>
      </w:tr>
      <w:tr w:rsidR="00BD2ABF" w:rsidRPr="007753F7" w14:paraId="7D40AB8A"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53F522A6" w14:textId="77777777" w:rsidR="00BD2ABF" w:rsidRPr="00FC2334" w:rsidRDefault="00BD2ABF" w:rsidP="00324317">
            <w:pPr>
              <w:rPr>
                <w:rStyle w:val="Literal"/>
                <w:b w:val="0"/>
                <w:sz w:val="20"/>
                <w:szCs w:val="20"/>
              </w:rPr>
            </w:pPr>
            <w:r w:rsidRPr="00FC2334">
              <w:rPr>
                <w:rStyle w:val="Literal"/>
                <w:b w:val="0"/>
                <w:sz w:val="20"/>
                <w:szCs w:val="20"/>
              </w:rPr>
              <w:t>ExtraArguments</w:t>
            </w:r>
          </w:p>
        </w:tc>
        <w:tc>
          <w:tcPr>
            <w:tcW w:w="1276" w:type="dxa"/>
          </w:tcPr>
          <w:p w14:paraId="7E3F0A2D"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53765250"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list of additional arguments used to make a worker process.</w:t>
            </w:r>
          </w:p>
        </w:tc>
      </w:tr>
      <w:tr w:rsidR="00BD2ABF" w:rsidRPr="007753F7" w14:paraId="486C12AF"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3501BD3A" w14:textId="77777777" w:rsidR="00BD2ABF" w:rsidRPr="00FC2334" w:rsidRDefault="00BD2ABF" w:rsidP="00324317">
            <w:pPr>
              <w:rPr>
                <w:rStyle w:val="Literal"/>
                <w:b w:val="0"/>
                <w:sz w:val="20"/>
                <w:szCs w:val="20"/>
              </w:rPr>
            </w:pPr>
            <w:r w:rsidRPr="00FC2334">
              <w:rPr>
                <w:rStyle w:val="Literal"/>
                <w:b w:val="0"/>
                <w:sz w:val="20"/>
                <w:szCs w:val="20"/>
              </w:rPr>
              <w:t>FactoryProcessMapping</w:t>
            </w:r>
          </w:p>
        </w:tc>
        <w:tc>
          <w:tcPr>
            <w:tcW w:w="1276" w:type="dxa"/>
          </w:tcPr>
          <w:p w14:paraId="1EC529B9"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0CDE54E8"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mapping of user names to RMI factory IDs.</w:t>
            </w:r>
          </w:p>
        </w:tc>
      </w:tr>
      <w:tr w:rsidR="00BD2ABF" w:rsidRPr="007753F7" w14:paraId="284C34DE"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7515AB92" w14:textId="77777777" w:rsidR="00BD2ABF" w:rsidRPr="00FC2334" w:rsidRDefault="00BD2ABF" w:rsidP="00324317">
            <w:pPr>
              <w:rPr>
                <w:rStyle w:val="Literal"/>
                <w:b w:val="0"/>
                <w:sz w:val="20"/>
                <w:szCs w:val="20"/>
              </w:rPr>
            </w:pPr>
            <w:r w:rsidRPr="00FC2334">
              <w:rPr>
                <w:rStyle w:val="Literal"/>
                <w:b w:val="0"/>
                <w:sz w:val="20"/>
                <w:szCs w:val="20"/>
              </w:rPr>
              <w:t>JavaBinary</w:t>
            </w:r>
          </w:p>
        </w:tc>
        <w:tc>
          <w:tcPr>
            <w:tcW w:w="1276" w:type="dxa"/>
          </w:tcPr>
          <w:p w14:paraId="5B6404BC"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27169483"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full pathname of the Java executable to run.</w:t>
            </w:r>
          </w:p>
        </w:tc>
      </w:tr>
      <w:tr w:rsidR="00BD2ABF" w:rsidRPr="007753F7" w14:paraId="0242BA7B"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0E94E2DF" w14:textId="77777777" w:rsidR="00BD2ABF" w:rsidRPr="00FC2334" w:rsidRDefault="00BD2ABF" w:rsidP="00324317">
            <w:pPr>
              <w:rPr>
                <w:rStyle w:val="Literal"/>
                <w:b w:val="0"/>
                <w:sz w:val="20"/>
                <w:szCs w:val="20"/>
              </w:rPr>
            </w:pPr>
            <w:r w:rsidRPr="00FC2334">
              <w:rPr>
                <w:rStyle w:val="Literal"/>
                <w:b w:val="0"/>
                <w:sz w:val="20"/>
                <w:szCs w:val="20"/>
              </w:rPr>
              <w:t>LastExitCode</w:t>
            </w:r>
          </w:p>
        </w:tc>
        <w:tc>
          <w:tcPr>
            <w:tcW w:w="1276" w:type="dxa"/>
          </w:tcPr>
          <w:p w14:paraId="00D03DA9"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4FDA3C28"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What was the exit code from the last time the factory subprocess was killed?</w:t>
            </w:r>
          </w:p>
        </w:tc>
      </w:tr>
      <w:tr w:rsidR="00BD2ABF" w:rsidRPr="007753F7" w14:paraId="0BA54E6F"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54F8A77F" w14:textId="77777777" w:rsidR="00BD2ABF" w:rsidRPr="00FC2334" w:rsidRDefault="00BD2ABF" w:rsidP="00324317">
            <w:pPr>
              <w:rPr>
                <w:rStyle w:val="Literal"/>
                <w:b w:val="0"/>
                <w:sz w:val="20"/>
                <w:szCs w:val="20"/>
              </w:rPr>
            </w:pPr>
            <w:r w:rsidRPr="00FC2334">
              <w:rPr>
                <w:rStyle w:val="Literal"/>
                <w:b w:val="0"/>
                <w:sz w:val="20"/>
                <w:szCs w:val="20"/>
              </w:rPr>
              <w:t>LastStartupCheckCount</w:t>
            </w:r>
          </w:p>
        </w:tc>
        <w:tc>
          <w:tcPr>
            <w:tcW w:w="1276" w:type="dxa"/>
          </w:tcPr>
          <w:p w14:paraId="623E906C"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Read-Only</w:t>
            </w:r>
          </w:p>
        </w:tc>
        <w:tc>
          <w:tcPr>
            <w:tcW w:w="4536" w:type="dxa"/>
          </w:tcPr>
          <w:p w14:paraId="1537758D"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many checks were done for the worker process the last time a spawn was tried. (Larger values indicate problems with sy</w:t>
            </w:r>
            <w:r>
              <w:rPr>
                <w:sz w:val="22"/>
                <w:szCs w:val="22"/>
              </w:rPr>
              <w:t>s</w:t>
            </w:r>
            <w:r>
              <w:rPr>
                <w:sz w:val="22"/>
                <w:szCs w:val="22"/>
              </w:rPr>
              <w:t>tem loading.)</w:t>
            </w:r>
          </w:p>
        </w:tc>
      </w:tr>
      <w:tr w:rsidR="00BD2ABF" w:rsidRPr="007753F7" w14:paraId="7CB8B00A"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5FBEB23E" w14:textId="77777777" w:rsidR="00BD2ABF" w:rsidRPr="00FC2334" w:rsidRDefault="00BD2ABF" w:rsidP="00324317">
            <w:pPr>
              <w:rPr>
                <w:rStyle w:val="Literal"/>
                <w:b w:val="0"/>
                <w:sz w:val="20"/>
                <w:szCs w:val="20"/>
              </w:rPr>
            </w:pPr>
            <w:r w:rsidRPr="00FC2334">
              <w:rPr>
                <w:rStyle w:val="Literal"/>
                <w:b w:val="0"/>
                <w:sz w:val="20"/>
                <w:szCs w:val="20"/>
              </w:rPr>
              <w:t>MaxRuns</w:t>
            </w:r>
          </w:p>
        </w:tc>
        <w:tc>
          <w:tcPr>
            <w:tcW w:w="1276" w:type="dxa"/>
          </w:tcPr>
          <w:p w14:paraId="31C8DE06"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01FA5C6F"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maximum number of simultaneous runs supported by the server. Note that this i</w:t>
            </w:r>
            <w:r>
              <w:rPr>
                <w:sz w:val="22"/>
                <w:szCs w:val="22"/>
              </w:rPr>
              <w:t>n</w:t>
            </w:r>
            <w:r>
              <w:rPr>
                <w:sz w:val="22"/>
                <w:szCs w:val="22"/>
              </w:rPr>
              <w:t>cludes runs that have finished executing but have not yet been deleted.</w:t>
            </w:r>
          </w:p>
        </w:tc>
      </w:tr>
      <w:tr w:rsidR="00A949CE" w:rsidRPr="007753F7" w14:paraId="146DED1E"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5BF3BA3D" w14:textId="582E63F3" w:rsidR="00A949CE" w:rsidRPr="00FC2334" w:rsidRDefault="00A949CE" w:rsidP="00324317">
            <w:pPr>
              <w:rPr>
                <w:rStyle w:val="Literal"/>
                <w:sz w:val="20"/>
                <w:szCs w:val="20"/>
              </w:rPr>
            </w:pPr>
            <w:r w:rsidRPr="00A949CE">
              <w:rPr>
                <w:rStyle w:val="Literal"/>
                <w:b w:val="0"/>
                <w:sz w:val="20"/>
                <w:szCs w:val="20"/>
              </w:rPr>
              <w:t>OperatingLimit</w:t>
            </w:r>
          </w:p>
        </w:tc>
        <w:tc>
          <w:tcPr>
            <w:tcW w:w="1276" w:type="dxa"/>
          </w:tcPr>
          <w:p w14:paraId="303C9EE9" w14:textId="13DE76FC" w:rsidR="00A949CE" w:rsidRPr="00731962" w:rsidRDefault="00A949CE" w:rsidP="00324317">
            <w:pPr>
              <w:cnfStyle w:val="000000000000" w:firstRow="0" w:lastRow="0" w:firstColumn="0" w:lastColumn="0" w:oddVBand="0" w:evenVBand="0" w:oddHBand="0" w:evenHBand="0" w:firstRowFirstColumn="0" w:firstRowLastColumn="0" w:lastRowFirstColumn="0" w:lastRowLastColumn="0"/>
              <w:rPr>
                <w:i/>
                <w:sz w:val="22"/>
                <w:szCs w:val="22"/>
              </w:rPr>
            </w:pPr>
            <w:r>
              <w:rPr>
                <w:i/>
                <w:sz w:val="22"/>
                <w:szCs w:val="22"/>
              </w:rPr>
              <w:t>Writable</w:t>
            </w:r>
          </w:p>
        </w:tc>
        <w:tc>
          <w:tcPr>
            <w:tcW w:w="4536" w:type="dxa"/>
          </w:tcPr>
          <w:p w14:paraId="20A927F0" w14:textId="410C9748" w:rsidR="00A949CE" w:rsidRDefault="00A949CE" w:rsidP="00324317">
            <w:pPr>
              <w:cnfStyle w:val="000000000000" w:firstRow="0" w:lastRow="0" w:firstColumn="0" w:lastColumn="0" w:oddVBand="0" w:evenVBand="0" w:oddHBand="0" w:evenHBand="0" w:firstRowFirstColumn="0" w:firstRowLastColumn="0" w:lastRowFirstColumn="0" w:lastRowLastColumn="0"/>
              <w:rPr>
                <w:sz w:val="22"/>
                <w:szCs w:val="22"/>
              </w:rPr>
            </w:pPr>
            <w:r w:rsidRPr="00A949CE">
              <w:rPr>
                <w:sz w:val="22"/>
                <w:szCs w:val="22"/>
              </w:rPr>
              <w:t>The maximum number of simultaneous opera</w:t>
            </w:r>
            <w:r w:rsidRPr="00A949CE">
              <w:rPr>
                <w:sz w:val="22"/>
                <w:szCs w:val="22"/>
              </w:rPr>
              <w:t>t</w:t>
            </w:r>
            <w:r w:rsidRPr="00A949CE">
              <w:rPr>
                <w:sz w:val="22"/>
                <w:szCs w:val="22"/>
              </w:rPr>
              <w:t>ing runs supported by the server.</w:t>
            </w:r>
            <w:r>
              <w:rPr>
                <w:sz w:val="22"/>
                <w:szCs w:val="22"/>
              </w:rPr>
              <w:t xml:space="preserve"> This is only the runs that are in the </w:t>
            </w:r>
            <w:r w:rsidRPr="00A949CE">
              <w:rPr>
                <w:i/>
                <w:sz w:val="22"/>
                <w:szCs w:val="22"/>
              </w:rPr>
              <w:t>Operating</w:t>
            </w:r>
            <w:r>
              <w:rPr>
                <w:sz w:val="22"/>
                <w:szCs w:val="22"/>
              </w:rPr>
              <w:t xml:space="preserve"> state.</w:t>
            </w:r>
          </w:p>
        </w:tc>
      </w:tr>
      <w:tr w:rsidR="00BD2ABF" w:rsidRPr="007753F7" w14:paraId="3CCD9C0B"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544665CC" w14:textId="77777777" w:rsidR="00BD2ABF" w:rsidRPr="00FC2334" w:rsidRDefault="00BD2ABF" w:rsidP="00324317">
            <w:pPr>
              <w:rPr>
                <w:rStyle w:val="Literal"/>
                <w:b w:val="0"/>
                <w:sz w:val="20"/>
                <w:szCs w:val="20"/>
              </w:rPr>
            </w:pPr>
            <w:r w:rsidRPr="00FC2334">
              <w:rPr>
                <w:rStyle w:val="Literal"/>
                <w:b w:val="0"/>
                <w:sz w:val="20"/>
                <w:szCs w:val="20"/>
              </w:rPr>
              <w:t>PasswordFile</w:t>
            </w:r>
          </w:p>
        </w:tc>
        <w:tc>
          <w:tcPr>
            <w:tcW w:w="1276" w:type="dxa"/>
          </w:tcPr>
          <w:p w14:paraId="2BBC1EC0"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6AF464D8"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full pathname of a file containing a pas</w:t>
            </w:r>
            <w:r>
              <w:rPr>
                <w:sz w:val="22"/>
                <w:szCs w:val="22"/>
              </w:rPr>
              <w:t>s</w:t>
            </w:r>
            <w:r>
              <w:rPr>
                <w:sz w:val="22"/>
                <w:szCs w:val="22"/>
              </w:rPr>
              <w:t>word to use when running a program as a</w:t>
            </w:r>
            <w:r>
              <w:rPr>
                <w:sz w:val="22"/>
                <w:szCs w:val="22"/>
              </w:rPr>
              <w:t>n</w:t>
            </w:r>
            <w:r>
              <w:rPr>
                <w:sz w:val="22"/>
                <w:szCs w:val="22"/>
              </w:rPr>
              <w:t xml:space="preserve">other user (e.g., with </w:t>
            </w:r>
            <w:r w:rsidRPr="006C1DB5">
              <w:rPr>
                <w:rStyle w:val="Literal"/>
                <w:sz w:val="22"/>
                <w:szCs w:val="22"/>
              </w:rPr>
              <w:t>sudo</w:t>
            </w:r>
            <w:r>
              <w:rPr>
                <w:sz w:val="22"/>
                <w:szCs w:val="22"/>
              </w:rPr>
              <w:t>).</w:t>
            </w:r>
          </w:p>
        </w:tc>
      </w:tr>
      <w:tr w:rsidR="00BD2ABF" w:rsidRPr="007753F7" w14:paraId="04349FE4"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36E8294A" w14:textId="77777777" w:rsidR="00BD2ABF" w:rsidRPr="00FC2334" w:rsidRDefault="00BD2ABF" w:rsidP="00324317">
            <w:pPr>
              <w:rPr>
                <w:rStyle w:val="Literal"/>
                <w:b w:val="0"/>
                <w:sz w:val="20"/>
                <w:szCs w:val="20"/>
              </w:rPr>
            </w:pPr>
            <w:r w:rsidRPr="00FC2334">
              <w:rPr>
                <w:rStyle w:val="Literal"/>
                <w:b w:val="0"/>
                <w:sz w:val="20"/>
                <w:szCs w:val="20"/>
              </w:rPr>
              <w:t>RegistryHost</w:t>
            </w:r>
          </w:p>
        </w:tc>
        <w:tc>
          <w:tcPr>
            <w:tcW w:w="1276" w:type="dxa"/>
          </w:tcPr>
          <w:p w14:paraId="0384C6D1"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17CBE59E"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host holding the RMI registry to commun</w:t>
            </w:r>
            <w:r>
              <w:rPr>
                <w:sz w:val="22"/>
                <w:szCs w:val="22"/>
              </w:rPr>
              <w:t>i</w:t>
            </w:r>
            <w:r>
              <w:rPr>
                <w:sz w:val="22"/>
                <w:szCs w:val="22"/>
              </w:rPr>
              <w:t>cate via.</w:t>
            </w:r>
          </w:p>
        </w:tc>
      </w:tr>
      <w:tr w:rsidR="00BD2ABF" w:rsidRPr="007753F7" w14:paraId="396DD893"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71E697DC" w14:textId="77777777" w:rsidR="00BD2ABF" w:rsidRPr="00FC2334" w:rsidRDefault="00BD2ABF" w:rsidP="00324317">
            <w:pPr>
              <w:rPr>
                <w:rStyle w:val="Literal"/>
                <w:b w:val="0"/>
                <w:sz w:val="20"/>
                <w:szCs w:val="20"/>
              </w:rPr>
            </w:pPr>
            <w:r w:rsidRPr="00FC2334">
              <w:rPr>
                <w:rStyle w:val="Literal"/>
                <w:b w:val="0"/>
                <w:sz w:val="20"/>
                <w:szCs w:val="20"/>
              </w:rPr>
              <w:t>RegistryPort</w:t>
            </w:r>
          </w:p>
        </w:tc>
        <w:tc>
          <w:tcPr>
            <w:tcW w:w="1276" w:type="dxa"/>
          </w:tcPr>
          <w:p w14:paraId="365CCF4E"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2189AAE5"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port number of the RMI registry. Should not normally be set.</w:t>
            </w:r>
          </w:p>
        </w:tc>
      </w:tr>
      <w:tr w:rsidR="00BD2ABF" w:rsidRPr="007753F7" w14:paraId="10EB5E92"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461A60E2" w14:textId="77777777" w:rsidR="00BD2ABF" w:rsidRPr="00FC2334" w:rsidRDefault="00BD2ABF" w:rsidP="00324317">
            <w:pPr>
              <w:rPr>
                <w:rStyle w:val="Literal"/>
                <w:b w:val="0"/>
                <w:sz w:val="20"/>
                <w:szCs w:val="20"/>
              </w:rPr>
            </w:pPr>
            <w:r w:rsidRPr="00FC2334">
              <w:rPr>
                <w:rStyle w:val="Literal"/>
                <w:b w:val="0"/>
                <w:sz w:val="20"/>
                <w:szCs w:val="20"/>
              </w:rPr>
              <w:t>ServerForkerJar</w:t>
            </w:r>
          </w:p>
        </w:tc>
        <w:tc>
          <w:tcPr>
            <w:tcW w:w="1276" w:type="dxa"/>
          </w:tcPr>
          <w:p w14:paraId="7D03A400"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0FB79568"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full pathname of the JAR implementing the secure-fork process.</w:t>
            </w:r>
          </w:p>
        </w:tc>
      </w:tr>
      <w:tr w:rsidR="00BD2ABF" w:rsidRPr="007753F7" w14:paraId="37835F05"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3097CBD3" w14:textId="77777777" w:rsidR="00BD2ABF" w:rsidRPr="00FC2334" w:rsidRDefault="00BD2ABF" w:rsidP="00324317">
            <w:pPr>
              <w:rPr>
                <w:rStyle w:val="Literal"/>
                <w:b w:val="0"/>
                <w:sz w:val="20"/>
                <w:szCs w:val="20"/>
              </w:rPr>
            </w:pPr>
            <w:r w:rsidRPr="00FC2334">
              <w:rPr>
                <w:rStyle w:val="Literal"/>
                <w:b w:val="0"/>
                <w:sz w:val="20"/>
                <w:szCs w:val="20"/>
              </w:rPr>
              <w:t>ServerWorkerJar</w:t>
            </w:r>
          </w:p>
        </w:tc>
        <w:tc>
          <w:tcPr>
            <w:tcW w:w="1276" w:type="dxa"/>
          </w:tcPr>
          <w:p w14:paraId="4A732DC0"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Writable</w:t>
            </w:r>
          </w:p>
        </w:tc>
        <w:tc>
          <w:tcPr>
            <w:tcW w:w="4536" w:type="dxa"/>
          </w:tcPr>
          <w:p w14:paraId="3FAEFF42"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full pathname of the JAR implementing the server worker processes.</w:t>
            </w:r>
          </w:p>
        </w:tc>
      </w:tr>
      <w:tr w:rsidR="00BD2ABF" w:rsidRPr="007753F7" w14:paraId="4A163F78"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45E106B4" w14:textId="77777777" w:rsidR="00BD2ABF" w:rsidRPr="00FC2334" w:rsidRDefault="00BD2ABF" w:rsidP="00324317">
            <w:pPr>
              <w:rPr>
                <w:rStyle w:val="Literal"/>
                <w:b w:val="0"/>
                <w:sz w:val="20"/>
                <w:szCs w:val="20"/>
              </w:rPr>
            </w:pPr>
            <w:r w:rsidRPr="00FC2334">
              <w:rPr>
                <w:rStyle w:val="Literal"/>
                <w:b w:val="0"/>
                <w:sz w:val="20"/>
                <w:szCs w:val="20"/>
              </w:rPr>
              <w:t>SleepTime</w:t>
            </w:r>
          </w:p>
        </w:tc>
        <w:tc>
          <w:tcPr>
            <w:tcW w:w="1276" w:type="dxa"/>
          </w:tcPr>
          <w:p w14:paraId="64CAF098"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587CE2D1"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many milliseconds to wait between checks to see if a worker process has regi</w:t>
            </w:r>
            <w:r>
              <w:rPr>
                <w:sz w:val="22"/>
                <w:szCs w:val="22"/>
              </w:rPr>
              <w:t>s</w:t>
            </w:r>
            <w:r>
              <w:rPr>
                <w:sz w:val="22"/>
                <w:szCs w:val="22"/>
              </w:rPr>
              <w:t>tered.</w:t>
            </w:r>
          </w:p>
        </w:tc>
      </w:tr>
      <w:tr w:rsidR="00BD2ABF" w:rsidRPr="007753F7" w14:paraId="604E74B7" w14:textId="77777777" w:rsidTr="007319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3" w:type="dxa"/>
          </w:tcPr>
          <w:p w14:paraId="528DCCBD" w14:textId="77777777" w:rsidR="00BD2ABF" w:rsidRPr="00FC2334" w:rsidRDefault="00BD2ABF" w:rsidP="00324317">
            <w:pPr>
              <w:rPr>
                <w:rStyle w:val="Literal"/>
                <w:b w:val="0"/>
                <w:sz w:val="20"/>
                <w:szCs w:val="20"/>
              </w:rPr>
            </w:pPr>
            <w:r w:rsidRPr="00FC2334">
              <w:rPr>
                <w:rStyle w:val="Literal"/>
                <w:b w:val="0"/>
                <w:sz w:val="20"/>
                <w:szCs w:val="20"/>
              </w:rPr>
              <w:t>TotalRuns</w:t>
            </w:r>
          </w:p>
        </w:tc>
        <w:tc>
          <w:tcPr>
            <w:tcW w:w="1276" w:type="dxa"/>
          </w:tcPr>
          <w:p w14:paraId="24F448F3"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4A9F6765"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How many times has a workflow run been spawned by this engine.</w:t>
            </w:r>
          </w:p>
        </w:tc>
      </w:tr>
      <w:tr w:rsidR="00BD2ABF" w:rsidRPr="007753F7" w14:paraId="4F929DAC" w14:textId="77777777" w:rsidTr="00731962">
        <w:trPr>
          <w:cantSplit/>
        </w:trPr>
        <w:tc>
          <w:tcPr>
            <w:cnfStyle w:val="001000000000" w:firstRow="0" w:lastRow="0" w:firstColumn="1" w:lastColumn="0" w:oddVBand="0" w:evenVBand="0" w:oddHBand="0" w:evenHBand="0" w:firstRowFirstColumn="0" w:firstRowLastColumn="0" w:lastRowFirstColumn="0" w:lastRowLastColumn="0"/>
            <w:tcW w:w="2693" w:type="dxa"/>
          </w:tcPr>
          <w:p w14:paraId="3CE08751" w14:textId="77777777" w:rsidR="00BD2ABF" w:rsidRPr="00FC2334" w:rsidRDefault="00BD2ABF" w:rsidP="00324317">
            <w:pPr>
              <w:rPr>
                <w:rStyle w:val="Literal"/>
                <w:b w:val="0"/>
                <w:sz w:val="20"/>
                <w:szCs w:val="20"/>
              </w:rPr>
            </w:pPr>
            <w:r w:rsidRPr="00FC2334">
              <w:rPr>
                <w:rStyle w:val="Literal"/>
                <w:b w:val="0"/>
                <w:sz w:val="20"/>
                <w:szCs w:val="20"/>
              </w:rPr>
              <w:t>WaitSeconds</w:t>
            </w:r>
          </w:p>
        </w:tc>
        <w:tc>
          <w:tcPr>
            <w:tcW w:w="1276" w:type="dxa"/>
          </w:tcPr>
          <w:p w14:paraId="0CB40B6A" w14:textId="77777777" w:rsidR="00BD2ABF" w:rsidRPr="00731962" w:rsidRDefault="00BD2ABF" w:rsidP="00324317">
            <w:pPr>
              <w:cnfStyle w:val="000000000000" w:firstRow="0" w:lastRow="0" w:firstColumn="0" w:lastColumn="0" w:oddVBand="0" w:evenVBand="0" w:oddHBand="0" w:evenHBand="0" w:firstRowFirstColumn="0" w:firstRowLastColumn="0" w:lastRowFirstColumn="0" w:lastRowLastColumn="0"/>
              <w:rPr>
                <w:i/>
                <w:sz w:val="22"/>
                <w:szCs w:val="22"/>
              </w:rPr>
            </w:pPr>
            <w:r w:rsidRPr="00731962">
              <w:rPr>
                <w:i/>
                <w:sz w:val="22"/>
                <w:szCs w:val="22"/>
              </w:rPr>
              <w:t>Writable</w:t>
            </w:r>
          </w:p>
        </w:tc>
        <w:tc>
          <w:tcPr>
            <w:tcW w:w="4536" w:type="dxa"/>
          </w:tcPr>
          <w:p w14:paraId="7226A4F1"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How many seconds to wait for a worker pr</w:t>
            </w:r>
            <w:r>
              <w:rPr>
                <w:sz w:val="22"/>
                <w:szCs w:val="22"/>
              </w:rPr>
              <w:t>o</w:t>
            </w:r>
            <w:r>
              <w:rPr>
                <w:sz w:val="22"/>
                <w:szCs w:val="22"/>
              </w:rPr>
              <w:t>cess to register itself before causing the creation o</w:t>
            </w:r>
            <w:r>
              <w:rPr>
                <w:sz w:val="22"/>
                <w:szCs w:val="22"/>
              </w:rPr>
              <w:t>p</w:t>
            </w:r>
            <w:r>
              <w:rPr>
                <w:sz w:val="22"/>
                <w:szCs w:val="22"/>
              </w:rPr>
              <w:t>eration to fail.</w:t>
            </w:r>
          </w:p>
        </w:tc>
      </w:tr>
    </w:tbl>
    <w:p w14:paraId="46B7AD85" w14:textId="77777777" w:rsidR="00BD2ABF" w:rsidRDefault="00BD2ABF" w:rsidP="00BD2ABF">
      <w:pPr>
        <w:pStyle w:val="Heading3"/>
      </w:pPr>
      <w:r>
        <w:t>Component: Taverna/Server/Users</w:t>
      </w:r>
    </w:p>
    <w:p w14:paraId="0F889F96" w14:textId="76BB33ED" w:rsidR="00BD2ABF" w:rsidRDefault="00BD2ABF" w:rsidP="00BD2ABF">
      <w:pPr>
        <w:pStyle w:val="NormalParagraph"/>
      </w:pPr>
      <w:r>
        <w:t>This is an interface for adding, deleting and otherwise managing user accounts on the server. It does not manage the underlying system accounts, but does allow control over the mapping of users to those accounts. Note that newly created accounts are disabled by default. More information about the mapping process is in the security summary document.</w:t>
      </w:r>
    </w:p>
    <w:tbl>
      <w:tblPr>
        <w:tblStyle w:val="LightList"/>
        <w:tblW w:w="0" w:type="auto"/>
        <w:tblLook w:val="04A0" w:firstRow="1" w:lastRow="0" w:firstColumn="1" w:lastColumn="0" w:noHBand="0" w:noVBand="1"/>
      </w:tblPr>
      <w:tblGrid>
        <w:gridCol w:w="2693"/>
        <w:gridCol w:w="1276"/>
        <w:gridCol w:w="4536"/>
      </w:tblGrid>
      <w:tr w:rsidR="00BD2ABF" w14:paraId="35854D9B" w14:textId="77777777" w:rsidTr="007319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075EEFEC" w14:textId="77777777" w:rsidR="00BD2ABF" w:rsidRDefault="00BD2ABF" w:rsidP="00324317">
            <w:r>
              <w:t>Property</w:t>
            </w:r>
          </w:p>
        </w:tc>
        <w:tc>
          <w:tcPr>
            <w:tcW w:w="1276" w:type="dxa"/>
          </w:tcPr>
          <w:p w14:paraId="6026ED93"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Type</w:t>
            </w:r>
          </w:p>
        </w:tc>
        <w:tc>
          <w:tcPr>
            <w:tcW w:w="4536" w:type="dxa"/>
          </w:tcPr>
          <w:p w14:paraId="50750D1F"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Description</w:t>
            </w:r>
          </w:p>
        </w:tc>
      </w:tr>
      <w:tr w:rsidR="00BD2ABF" w:rsidRPr="007753F7" w14:paraId="5A3B04D3"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55FF0A00" w14:textId="77777777" w:rsidR="00BD2ABF" w:rsidRPr="00FC2334" w:rsidRDefault="00BD2ABF" w:rsidP="00324317">
            <w:pPr>
              <w:rPr>
                <w:rStyle w:val="Literal"/>
                <w:b w:val="0"/>
                <w:sz w:val="20"/>
                <w:szCs w:val="20"/>
              </w:rPr>
            </w:pPr>
            <w:r w:rsidRPr="00FC2334">
              <w:rPr>
                <w:rStyle w:val="Literal"/>
                <w:b w:val="0"/>
                <w:sz w:val="20"/>
                <w:szCs w:val="20"/>
              </w:rPr>
              <w:t>UserNames</w:t>
            </w:r>
          </w:p>
        </w:tc>
        <w:tc>
          <w:tcPr>
            <w:tcW w:w="1276" w:type="dxa"/>
          </w:tcPr>
          <w:p w14:paraId="342F81E9" w14:textId="77777777" w:rsidR="00BD2ABF" w:rsidRPr="00731962" w:rsidRDefault="00BD2ABF" w:rsidP="00324317">
            <w:pPr>
              <w:cnfStyle w:val="000000100000" w:firstRow="0" w:lastRow="0" w:firstColumn="0" w:lastColumn="0" w:oddVBand="0" w:evenVBand="0" w:oddHBand="1" w:evenHBand="0" w:firstRowFirstColumn="0" w:firstRowLastColumn="0" w:lastRowFirstColumn="0" w:lastRowLastColumn="0"/>
              <w:rPr>
                <w:i/>
                <w:sz w:val="22"/>
                <w:szCs w:val="22"/>
              </w:rPr>
            </w:pPr>
            <w:r w:rsidRPr="00731962">
              <w:rPr>
                <w:i/>
                <w:sz w:val="22"/>
                <w:szCs w:val="22"/>
              </w:rPr>
              <w:t>Read-Only</w:t>
            </w:r>
          </w:p>
        </w:tc>
        <w:tc>
          <w:tcPr>
            <w:tcW w:w="4536" w:type="dxa"/>
          </w:tcPr>
          <w:p w14:paraId="1D978E4E"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list of server accounts known about.</w:t>
            </w:r>
          </w:p>
        </w:tc>
      </w:tr>
    </w:tbl>
    <w:p w14:paraId="2534FF3A" w14:textId="77777777" w:rsidR="00BD2ABF" w:rsidRDefault="00BD2ABF" w:rsidP="00BD2ABF">
      <w:pPr>
        <w:pStyle w:val="NormalParagraph"/>
      </w:pPr>
    </w:p>
    <w:tbl>
      <w:tblPr>
        <w:tblStyle w:val="LightList"/>
        <w:tblW w:w="8472" w:type="dxa"/>
        <w:tblLook w:val="04A0" w:firstRow="1" w:lastRow="0" w:firstColumn="1" w:lastColumn="0" w:noHBand="0" w:noVBand="1"/>
      </w:tblPr>
      <w:tblGrid>
        <w:gridCol w:w="2720"/>
        <w:gridCol w:w="5752"/>
      </w:tblGrid>
      <w:tr w:rsidR="00BD2ABF" w14:paraId="75589CD3" w14:textId="77777777" w:rsidTr="007319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7D300F1C" w14:textId="77777777" w:rsidR="00BD2ABF" w:rsidRDefault="00BD2ABF" w:rsidP="00324317">
            <w:r>
              <w:t>Operation</w:t>
            </w:r>
          </w:p>
        </w:tc>
        <w:tc>
          <w:tcPr>
            <w:tcW w:w="5812" w:type="dxa"/>
          </w:tcPr>
          <w:p w14:paraId="37C0AA78" w14:textId="77777777" w:rsidR="00BD2ABF" w:rsidRDefault="00BD2ABF" w:rsidP="00324317">
            <w:pPr>
              <w:cnfStyle w:val="100000000000" w:firstRow="1" w:lastRow="0" w:firstColumn="0" w:lastColumn="0" w:oddVBand="0" w:evenVBand="0" w:oddHBand="0" w:evenHBand="0" w:firstRowFirstColumn="0" w:firstRowLastColumn="0" w:lastRowFirstColumn="0" w:lastRowLastColumn="0"/>
            </w:pPr>
            <w:r>
              <w:t>Description</w:t>
            </w:r>
          </w:p>
        </w:tc>
      </w:tr>
      <w:tr w:rsidR="00BD2ABF" w:rsidRPr="007753F7" w14:paraId="4930371C"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638545AF" w14:textId="77777777" w:rsidR="00BD2ABF" w:rsidRPr="00942A6E" w:rsidRDefault="00BD2ABF" w:rsidP="00324317">
            <w:pPr>
              <w:rPr>
                <w:sz w:val="20"/>
                <w:szCs w:val="20"/>
              </w:rPr>
            </w:pPr>
            <w:r w:rsidRPr="00FC2334">
              <w:rPr>
                <w:rStyle w:val="Literal"/>
                <w:sz w:val="20"/>
                <w:szCs w:val="20"/>
              </w:rPr>
              <w:t>addUser</w:t>
            </w:r>
            <w:r w:rsidRPr="00942A6E">
              <w:rPr>
                <w:b w:val="0"/>
                <w:sz w:val="20"/>
                <w:szCs w:val="20"/>
              </w:rPr>
              <w:t>(</w:t>
            </w:r>
            <w:r w:rsidRPr="00942A6E">
              <w:rPr>
                <w:b w:val="0"/>
                <w:i/>
                <w:sz w:val="20"/>
                <w:szCs w:val="20"/>
              </w:rPr>
              <w:t>nm,pw,cpl</w:t>
            </w:r>
            <w:r w:rsidRPr="00942A6E">
              <w:rPr>
                <w:b w:val="0"/>
                <w:sz w:val="20"/>
                <w:szCs w:val="20"/>
              </w:rPr>
              <w:t>)</w:t>
            </w:r>
          </w:p>
        </w:tc>
        <w:tc>
          <w:tcPr>
            <w:tcW w:w="5812" w:type="dxa"/>
          </w:tcPr>
          <w:p w14:paraId="0ACF2E4F" w14:textId="77777777" w:rsidR="00BD2ABF"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Adds the user called </w:t>
            </w:r>
            <w:r w:rsidRPr="009432EB">
              <w:rPr>
                <w:i/>
                <w:sz w:val="22"/>
                <w:szCs w:val="22"/>
              </w:rPr>
              <w:t>nm</w:t>
            </w:r>
            <w:r>
              <w:rPr>
                <w:sz w:val="22"/>
                <w:szCs w:val="22"/>
              </w:rPr>
              <w:t xml:space="preserve"> to the database, with password </w:t>
            </w:r>
            <w:r w:rsidRPr="009432EB">
              <w:rPr>
                <w:i/>
                <w:sz w:val="22"/>
                <w:szCs w:val="22"/>
              </w:rPr>
              <w:t>pw</w:t>
            </w:r>
            <w:r>
              <w:rPr>
                <w:sz w:val="22"/>
                <w:szCs w:val="22"/>
              </w:rPr>
              <w:t xml:space="preserve">. If </w:t>
            </w:r>
            <w:r w:rsidRPr="009432EB">
              <w:rPr>
                <w:i/>
                <w:sz w:val="22"/>
                <w:szCs w:val="22"/>
              </w:rPr>
              <w:t>cpl</w:t>
            </w:r>
            <w:r>
              <w:rPr>
                <w:sz w:val="22"/>
                <w:szCs w:val="22"/>
              </w:rPr>
              <w:t xml:space="preserve"> is true, set the local user account to be the same as the user name, otherwise use a default set at system configuration time. The user will be a non-admin and di</w:t>
            </w:r>
            <w:r>
              <w:rPr>
                <w:sz w:val="22"/>
                <w:szCs w:val="22"/>
              </w:rPr>
              <w:t>s</w:t>
            </w:r>
            <w:r>
              <w:rPr>
                <w:sz w:val="22"/>
                <w:szCs w:val="22"/>
              </w:rPr>
              <w:t>abled by default.</w:t>
            </w:r>
          </w:p>
        </w:tc>
      </w:tr>
      <w:tr w:rsidR="00BD2ABF" w:rsidRPr="007753F7" w14:paraId="6846BBF1" w14:textId="77777777" w:rsidTr="00731962">
        <w:tc>
          <w:tcPr>
            <w:cnfStyle w:val="001000000000" w:firstRow="0" w:lastRow="0" w:firstColumn="1" w:lastColumn="0" w:oddVBand="0" w:evenVBand="0" w:oddHBand="0" w:evenHBand="0" w:firstRowFirstColumn="0" w:firstRowLastColumn="0" w:lastRowFirstColumn="0" w:lastRowLastColumn="0"/>
            <w:tcW w:w="2693" w:type="dxa"/>
          </w:tcPr>
          <w:p w14:paraId="59BEFFAB" w14:textId="77777777" w:rsidR="00BD2ABF" w:rsidRPr="00942A6E" w:rsidRDefault="00BD2ABF" w:rsidP="00324317">
            <w:pPr>
              <w:rPr>
                <w:sz w:val="20"/>
                <w:szCs w:val="20"/>
              </w:rPr>
            </w:pPr>
            <w:r w:rsidRPr="00FC2334">
              <w:rPr>
                <w:rStyle w:val="Literal"/>
                <w:b w:val="0"/>
                <w:sz w:val="20"/>
                <w:szCs w:val="20"/>
              </w:rPr>
              <w:t>deleteUser</w:t>
            </w:r>
            <w:r w:rsidRPr="00942A6E">
              <w:rPr>
                <w:b w:val="0"/>
                <w:sz w:val="20"/>
                <w:szCs w:val="20"/>
              </w:rPr>
              <w:t>(</w:t>
            </w:r>
            <w:r w:rsidRPr="00942A6E">
              <w:rPr>
                <w:b w:val="0"/>
                <w:i/>
                <w:sz w:val="20"/>
                <w:szCs w:val="20"/>
              </w:rPr>
              <w:t>nm</w:t>
            </w:r>
            <w:r w:rsidRPr="00942A6E">
              <w:rPr>
                <w:b w:val="0"/>
                <w:sz w:val="20"/>
                <w:szCs w:val="20"/>
              </w:rPr>
              <w:t>)</w:t>
            </w:r>
          </w:p>
        </w:tc>
        <w:tc>
          <w:tcPr>
            <w:tcW w:w="5812" w:type="dxa"/>
          </w:tcPr>
          <w:p w14:paraId="0F631C70" w14:textId="77777777" w:rsidR="00BD2ABF"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Remove the user called </w:t>
            </w:r>
            <w:r w:rsidRPr="009432EB">
              <w:rPr>
                <w:i/>
                <w:sz w:val="22"/>
                <w:szCs w:val="22"/>
              </w:rPr>
              <w:t>nm</w:t>
            </w:r>
            <w:r>
              <w:rPr>
                <w:sz w:val="22"/>
                <w:szCs w:val="22"/>
              </w:rPr>
              <w:t xml:space="preserve"> from the database.</w:t>
            </w:r>
          </w:p>
        </w:tc>
      </w:tr>
      <w:tr w:rsidR="00BD2ABF" w:rsidRPr="007753F7" w14:paraId="0C400A07"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7CA502C9" w14:textId="77777777" w:rsidR="00BD2ABF" w:rsidRPr="00942A6E" w:rsidRDefault="00BD2ABF" w:rsidP="00324317">
            <w:pPr>
              <w:rPr>
                <w:sz w:val="20"/>
                <w:szCs w:val="20"/>
              </w:rPr>
            </w:pPr>
            <w:r w:rsidRPr="00FC2334">
              <w:rPr>
                <w:rStyle w:val="Literal"/>
                <w:b w:val="0"/>
                <w:sz w:val="20"/>
                <w:szCs w:val="20"/>
              </w:rPr>
              <w:t>getUserInfo</w:t>
            </w:r>
            <w:r w:rsidRPr="00942A6E">
              <w:rPr>
                <w:b w:val="0"/>
                <w:sz w:val="20"/>
                <w:szCs w:val="20"/>
              </w:rPr>
              <w:t>(</w:t>
            </w:r>
            <w:r w:rsidRPr="00942A6E">
              <w:rPr>
                <w:b w:val="0"/>
                <w:i/>
                <w:sz w:val="20"/>
                <w:szCs w:val="20"/>
              </w:rPr>
              <w:t>nm</w:t>
            </w:r>
            <w:r w:rsidRPr="00942A6E">
              <w:rPr>
                <w:b w:val="0"/>
                <w:sz w:val="20"/>
                <w:szCs w:val="20"/>
              </w:rPr>
              <w:t>)</w:t>
            </w:r>
          </w:p>
        </w:tc>
        <w:tc>
          <w:tcPr>
            <w:tcW w:w="5812" w:type="dxa"/>
          </w:tcPr>
          <w:p w14:paraId="6168CAFC"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Get a description of the user called </w:t>
            </w:r>
            <w:r w:rsidRPr="009432EB">
              <w:rPr>
                <w:i/>
                <w:sz w:val="22"/>
                <w:szCs w:val="22"/>
              </w:rPr>
              <w:t>nm</w:t>
            </w:r>
            <w:r>
              <w:rPr>
                <w:sz w:val="22"/>
                <w:szCs w:val="22"/>
              </w:rPr>
              <w:t xml:space="preserve"> from the database.</w:t>
            </w:r>
          </w:p>
        </w:tc>
      </w:tr>
      <w:tr w:rsidR="00BD2ABF" w:rsidRPr="007753F7" w14:paraId="09E00D55" w14:textId="77777777" w:rsidTr="00731962">
        <w:tc>
          <w:tcPr>
            <w:cnfStyle w:val="001000000000" w:firstRow="0" w:lastRow="0" w:firstColumn="1" w:lastColumn="0" w:oddVBand="0" w:evenVBand="0" w:oddHBand="0" w:evenHBand="0" w:firstRowFirstColumn="0" w:firstRowLastColumn="0" w:lastRowFirstColumn="0" w:lastRowLastColumn="0"/>
            <w:tcW w:w="2693" w:type="dxa"/>
          </w:tcPr>
          <w:p w14:paraId="0FCD7847" w14:textId="77777777" w:rsidR="00BD2ABF" w:rsidRPr="00942A6E" w:rsidRDefault="00BD2ABF" w:rsidP="00324317">
            <w:pPr>
              <w:rPr>
                <w:sz w:val="20"/>
                <w:szCs w:val="20"/>
              </w:rPr>
            </w:pPr>
            <w:r w:rsidRPr="00FC2334">
              <w:rPr>
                <w:rStyle w:val="Literal"/>
                <w:b w:val="0"/>
                <w:sz w:val="20"/>
                <w:szCs w:val="20"/>
              </w:rPr>
              <w:t>setUserAdmin</w:t>
            </w:r>
            <w:r w:rsidRPr="00942A6E">
              <w:rPr>
                <w:b w:val="0"/>
                <w:sz w:val="20"/>
                <w:szCs w:val="20"/>
              </w:rPr>
              <w:t>(</w:t>
            </w:r>
            <w:r w:rsidRPr="00942A6E">
              <w:rPr>
                <w:b w:val="0"/>
                <w:i/>
                <w:sz w:val="20"/>
                <w:szCs w:val="20"/>
              </w:rPr>
              <w:t>nm,ad</w:t>
            </w:r>
            <w:r w:rsidRPr="00942A6E">
              <w:rPr>
                <w:b w:val="0"/>
                <w:sz w:val="20"/>
                <w:szCs w:val="20"/>
              </w:rPr>
              <w:t>)</w:t>
            </w:r>
          </w:p>
        </w:tc>
        <w:tc>
          <w:tcPr>
            <w:tcW w:w="5812" w:type="dxa"/>
          </w:tcPr>
          <w:p w14:paraId="588BE514" w14:textId="77777777" w:rsidR="00BD2ABF" w:rsidRPr="007753F7"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Set whether the user called </w:t>
            </w:r>
            <w:r w:rsidRPr="009432EB">
              <w:rPr>
                <w:i/>
                <w:sz w:val="22"/>
                <w:szCs w:val="22"/>
              </w:rPr>
              <w:t>nm</w:t>
            </w:r>
            <w:r>
              <w:rPr>
                <w:sz w:val="22"/>
                <w:szCs w:val="22"/>
              </w:rPr>
              <w:t xml:space="preserve"> is an admin or not (accor</w:t>
            </w:r>
            <w:r>
              <w:rPr>
                <w:sz w:val="22"/>
                <w:szCs w:val="22"/>
              </w:rPr>
              <w:t>d</w:t>
            </w:r>
            <w:r>
              <w:rPr>
                <w:sz w:val="22"/>
                <w:szCs w:val="22"/>
              </w:rPr>
              <w:t xml:space="preserve">ing to the boolean, </w:t>
            </w:r>
            <w:r w:rsidRPr="009432EB">
              <w:rPr>
                <w:i/>
                <w:sz w:val="22"/>
                <w:szCs w:val="22"/>
              </w:rPr>
              <w:t>ad</w:t>
            </w:r>
            <w:r>
              <w:rPr>
                <w:sz w:val="22"/>
                <w:szCs w:val="22"/>
              </w:rPr>
              <w:t>)</w:t>
            </w:r>
            <w:r w:rsidRPr="007753F7">
              <w:rPr>
                <w:sz w:val="22"/>
                <w:szCs w:val="22"/>
              </w:rPr>
              <w:t>.</w:t>
            </w:r>
          </w:p>
        </w:tc>
      </w:tr>
      <w:tr w:rsidR="00BD2ABF" w:rsidRPr="007753F7" w14:paraId="3584FED9"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736C19EB" w14:textId="77777777" w:rsidR="00BD2ABF" w:rsidRPr="00942A6E" w:rsidRDefault="00BD2ABF" w:rsidP="00324317">
            <w:pPr>
              <w:rPr>
                <w:sz w:val="20"/>
                <w:szCs w:val="20"/>
              </w:rPr>
            </w:pPr>
            <w:r w:rsidRPr="00FC2334">
              <w:rPr>
                <w:rStyle w:val="Literal"/>
                <w:b w:val="0"/>
                <w:sz w:val="20"/>
              </w:rPr>
              <w:t>setUserEnabled</w:t>
            </w:r>
            <w:r w:rsidRPr="00942A6E">
              <w:rPr>
                <w:b w:val="0"/>
                <w:sz w:val="20"/>
                <w:szCs w:val="20"/>
              </w:rPr>
              <w:t>(</w:t>
            </w:r>
            <w:r w:rsidRPr="00942A6E">
              <w:rPr>
                <w:b w:val="0"/>
                <w:i/>
                <w:sz w:val="20"/>
                <w:szCs w:val="20"/>
              </w:rPr>
              <w:t>nm,en</w:t>
            </w:r>
            <w:r w:rsidRPr="00942A6E">
              <w:rPr>
                <w:b w:val="0"/>
                <w:sz w:val="20"/>
                <w:szCs w:val="20"/>
              </w:rPr>
              <w:t>)</w:t>
            </w:r>
          </w:p>
        </w:tc>
        <w:tc>
          <w:tcPr>
            <w:tcW w:w="5812" w:type="dxa"/>
          </w:tcPr>
          <w:p w14:paraId="152B3460" w14:textId="77777777" w:rsidR="00BD2ABF" w:rsidRPr="009432EB"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Set whether the user called </w:t>
            </w:r>
            <w:r>
              <w:rPr>
                <w:i/>
                <w:sz w:val="22"/>
                <w:szCs w:val="22"/>
              </w:rPr>
              <w:t>nm</w:t>
            </w:r>
            <w:r>
              <w:rPr>
                <w:sz w:val="22"/>
                <w:szCs w:val="22"/>
              </w:rPr>
              <w:t xml:space="preserve"> is an admin or not (accor</w:t>
            </w:r>
            <w:r>
              <w:rPr>
                <w:sz w:val="22"/>
                <w:szCs w:val="22"/>
              </w:rPr>
              <w:t>d</w:t>
            </w:r>
            <w:r>
              <w:rPr>
                <w:sz w:val="22"/>
                <w:szCs w:val="22"/>
              </w:rPr>
              <w:t xml:space="preserve">ing to the boolean, </w:t>
            </w:r>
            <w:r w:rsidRPr="009432EB">
              <w:rPr>
                <w:i/>
                <w:sz w:val="22"/>
                <w:szCs w:val="22"/>
              </w:rPr>
              <w:t>en</w:t>
            </w:r>
            <w:r>
              <w:rPr>
                <w:sz w:val="22"/>
                <w:szCs w:val="22"/>
              </w:rPr>
              <w:t>).</w:t>
            </w:r>
          </w:p>
        </w:tc>
      </w:tr>
      <w:tr w:rsidR="00BD2ABF" w:rsidRPr="007753F7" w14:paraId="1B6D3B87" w14:textId="77777777" w:rsidTr="00731962">
        <w:tc>
          <w:tcPr>
            <w:cnfStyle w:val="001000000000" w:firstRow="0" w:lastRow="0" w:firstColumn="1" w:lastColumn="0" w:oddVBand="0" w:evenVBand="0" w:oddHBand="0" w:evenHBand="0" w:firstRowFirstColumn="0" w:firstRowLastColumn="0" w:lastRowFirstColumn="0" w:lastRowLastColumn="0"/>
            <w:tcW w:w="2693" w:type="dxa"/>
          </w:tcPr>
          <w:p w14:paraId="4A31989B" w14:textId="77777777" w:rsidR="00BD2ABF" w:rsidRPr="00942A6E" w:rsidRDefault="00BD2ABF" w:rsidP="00324317">
            <w:pPr>
              <w:rPr>
                <w:sz w:val="20"/>
                <w:szCs w:val="20"/>
              </w:rPr>
            </w:pPr>
            <w:r w:rsidRPr="00496A8A">
              <w:rPr>
                <w:rStyle w:val="Literal"/>
                <w:b w:val="0"/>
                <w:sz w:val="20"/>
              </w:rPr>
              <w:t>setUserLocalUser</w:t>
            </w:r>
            <w:r w:rsidRPr="00942A6E">
              <w:rPr>
                <w:b w:val="0"/>
                <w:sz w:val="20"/>
                <w:szCs w:val="20"/>
              </w:rPr>
              <w:t>(</w:t>
            </w:r>
            <w:r w:rsidRPr="00942A6E">
              <w:rPr>
                <w:b w:val="0"/>
                <w:i/>
                <w:sz w:val="20"/>
                <w:szCs w:val="20"/>
              </w:rPr>
              <w:t>nm,lu</w:t>
            </w:r>
            <w:r w:rsidRPr="00942A6E">
              <w:rPr>
                <w:b w:val="0"/>
                <w:sz w:val="20"/>
                <w:szCs w:val="20"/>
              </w:rPr>
              <w:t>)</w:t>
            </w:r>
          </w:p>
        </w:tc>
        <w:tc>
          <w:tcPr>
            <w:tcW w:w="5812" w:type="dxa"/>
          </w:tcPr>
          <w:p w14:paraId="6BB860FA" w14:textId="77777777" w:rsidR="00BD2ABF" w:rsidRPr="007753F7" w:rsidRDefault="00BD2ABF" w:rsidP="00324317">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Set what the user called </w:t>
            </w:r>
            <w:r w:rsidRPr="009432EB">
              <w:rPr>
                <w:i/>
                <w:sz w:val="22"/>
                <w:szCs w:val="22"/>
              </w:rPr>
              <w:t>nm</w:t>
            </w:r>
            <w:r>
              <w:rPr>
                <w:sz w:val="22"/>
                <w:szCs w:val="22"/>
              </w:rPr>
              <w:t xml:space="preserve"> will be mapped to as a local user to </w:t>
            </w:r>
            <w:r w:rsidRPr="009432EB">
              <w:rPr>
                <w:i/>
                <w:sz w:val="22"/>
                <w:szCs w:val="22"/>
              </w:rPr>
              <w:t>lu</w:t>
            </w:r>
            <w:r>
              <w:rPr>
                <w:sz w:val="22"/>
                <w:szCs w:val="22"/>
              </w:rPr>
              <w:t xml:space="preserve"> (which must be the name of an account unde</w:t>
            </w:r>
            <w:r>
              <w:rPr>
                <w:sz w:val="22"/>
                <w:szCs w:val="22"/>
              </w:rPr>
              <w:t>r</w:t>
            </w:r>
            <w:r>
              <w:rPr>
                <w:sz w:val="22"/>
                <w:szCs w:val="22"/>
              </w:rPr>
              <w:t>stood by the local system).</w:t>
            </w:r>
          </w:p>
        </w:tc>
      </w:tr>
      <w:tr w:rsidR="00BD2ABF" w:rsidRPr="007753F7" w14:paraId="12D7A44E" w14:textId="77777777" w:rsidTr="00731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tcPr>
          <w:p w14:paraId="48916250" w14:textId="3E77AC93" w:rsidR="00BD2ABF" w:rsidRPr="00942A6E" w:rsidRDefault="00BD2ABF" w:rsidP="00324317">
            <w:pPr>
              <w:rPr>
                <w:sz w:val="20"/>
                <w:szCs w:val="20"/>
              </w:rPr>
            </w:pPr>
            <w:r w:rsidRPr="00496A8A">
              <w:rPr>
                <w:rStyle w:val="Literal"/>
                <w:b w:val="0"/>
                <w:sz w:val="20"/>
              </w:rPr>
              <w:t>setUserPassword</w:t>
            </w:r>
            <w:r w:rsidRPr="00942A6E">
              <w:rPr>
                <w:b w:val="0"/>
                <w:sz w:val="20"/>
                <w:szCs w:val="20"/>
              </w:rPr>
              <w:t>(</w:t>
            </w:r>
            <w:r w:rsidRPr="00942A6E">
              <w:rPr>
                <w:b w:val="0"/>
                <w:i/>
                <w:sz w:val="20"/>
                <w:szCs w:val="20"/>
              </w:rPr>
              <w:t>nm,pw</w:t>
            </w:r>
            <w:r w:rsidRPr="00942A6E">
              <w:rPr>
                <w:b w:val="0"/>
                <w:sz w:val="20"/>
                <w:szCs w:val="20"/>
              </w:rPr>
              <w:t>)</w:t>
            </w:r>
          </w:p>
        </w:tc>
        <w:tc>
          <w:tcPr>
            <w:tcW w:w="5812" w:type="dxa"/>
          </w:tcPr>
          <w:p w14:paraId="0C7580B7" w14:textId="77777777" w:rsidR="00BD2ABF" w:rsidRPr="007753F7" w:rsidRDefault="00BD2ABF" w:rsidP="00324317">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Set the password for the user </w:t>
            </w:r>
            <w:r>
              <w:rPr>
                <w:i/>
                <w:sz w:val="22"/>
                <w:szCs w:val="22"/>
              </w:rPr>
              <w:t>nm</w:t>
            </w:r>
            <w:r>
              <w:rPr>
                <w:sz w:val="22"/>
                <w:szCs w:val="22"/>
              </w:rPr>
              <w:t xml:space="preserve"> to be </w:t>
            </w:r>
            <w:r>
              <w:rPr>
                <w:i/>
                <w:sz w:val="22"/>
                <w:szCs w:val="22"/>
              </w:rPr>
              <w:t>pw</w:t>
            </w:r>
            <w:r w:rsidRPr="007753F7">
              <w:rPr>
                <w:sz w:val="22"/>
                <w:szCs w:val="22"/>
              </w:rPr>
              <w:t>.</w:t>
            </w:r>
            <w:r>
              <w:rPr>
                <w:sz w:val="22"/>
                <w:szCs w:val="22"/>
              </w:rPr>
              <w:t xml:space="preserve"> This implement</w:t>
            </w:r>
            <w:r>
              <w:rPr>
                <w:sz w:val="22"/>
                <w:szCs w:val="22"/>
              </w:rPr>
              <w:t>a</w:t>
            </w:r>
            <w:r>
              <w:rPr>
                <w:sz w:val="22"/>
                <w:szCs w:val="22"/>
              </w:rPr>
              <w:t>tion stores the value directly in the database.</w:t>
            </w:r>
          </w:p>
        </w:tc>
      </w:tr>
    </w:tbl>
    <w:p w14:paraId="75C7042C" w14:textId="040D0215" w:rsidR="003D4D99" w:rsidRDefault="003D4D99"/>
    <w:p w14:paraId="6EF802E5" w14:textId="7C61A361" w:rsidR="000931BB" w:rsidRPr="000931BB" w:rsidRDefault="006A6C1A" w:rsidP="00557B9C">
      <w:pPr>
        <w:pStyle w:val="NormalParagraph"/>
      </w:pPr>
      <w:r>
        <w:t xml:space="preserve">The server also supports a RESTful administration interface on its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496A8A">
        <w:rPr>
          <w:rStyle w:val="Literal"/>
        </w:rPr>
        <w:t>/admin</w:t>
      </w:r>
      <w:r>
        <w:t xml:space="preserve"> resource (a sibling to the main RESTful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496A8A">
        <w:rPr>
          <w:rStyle w:val="Literal"/>
        </w:rPr>
        <w:t>/rest</w:t>
      </w:r>
      <w:r>
        <w:t xml:space="preserve"> resource and the Atom feed on </w:t>
      </w:r>
      <w:r w:rsidR="00584C41" w:rsidRPr="006C1DB5">
        <w:rPr>
          <w:rStyle w:val="Literal"/>
        </w:rPr>
        <w:t>http://</w:t>
      </w:r>
      <w:r w:rsidR="00584C41">
        <w:rPr>
          <w:i/>
        </w:rPr>
        <w:t>«</w:t>
      </w:r>
      <w:r w:rsidR="00584C41" w:rsidRPr="00584C41">
        <w:rPr>
          <w:i/>
          <w:sz w:val="22"/>
        </w:rPr>
        <w:t>SERVER:PORT</w:t>
      </w:r>
      <w:r w:rsidR="00584C41">
        <w:rPr>
          <w:i/>
        </w:rPr>
        <w:t>»</w:t>
      </w:r>
      <w:r w:rsidR="00584C41" w:rsidRPr="006C1DB5">
        <w:rPr>
          <w:rStyle w:val="Literal"/>
        </w:rPr>
        <w:t>/taverna-server</w:t>
      </w:r>
      <w:r w:rsidRPr="00496A8A">
        <w:rPr>
          <w:rStyle w:val="Literal"/>
        </w:rPr>
        <w:t>/feed</w:t>
      </w:r>
      <w:r>
        <w:t>). This interface is only available to users who authenticate with admin permissions. Curren</w:t>
      </w:r>
      <w:r>
        <w:t>t</w:t>
      </w:r>
      <w:r>
        <w:t>ly, there is no rendering of the interface in a form that is suitable for use from a no</w:t>
      </w:r>
      <w:r>
        <w:t>r</w:t>
      </w:r>
      <w:r>
        <w:t>mal web browser; this is expected to change in future versions.</w:t>
      </w:r>
    </w:p>
    <w:sectPr w:rsidR="000931BB" w:rsidRPr="000931BB" w:rsidSect="003D4D99">
      <w:footerReference w:type="default" r:id="rId9"/>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FFC42C" w14:textId="77777777" w:rsidR="004B4131" w:rsidRDefault="004B4131" w:rsidP="00C16A27">
      <w:r>
        <w:separator/>
      </w:r>
    </w:p>
  </w:endnote>
  <w:endnote w:type="continuationSeparator" w:id="0">
    <w:p w14:paraId="1CBD98ED" w14:textId="77777777" w:rsidR="004B4131" w:rsidRDefault="004B4131" w:rsidP="00C16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6EB812" w14:textId="534E4125" w:rsidR="004B4131" w:rsidRPr="00CA1A98" w:rsidRDefault="004B4131" w:rsidP="00CA1A98">
    <w:pPr>
      <w:pStyle w:val="Footer"/>
      <w:tabs>
        <w:tab w:val="right" w:pos="8335"/>
      </w:tabs>
      <w:rPr>
        <w:rFonts w:asciiTheme="majorHAnsi" w:hAnsiTheme="majorHAnsi"/>
        <w:b/>
        <w:bCs/>
        <w:i/>
        <w:color w:val="1F497D" w:themeColor="text2"/>
        <w:sz w:val="20"/>
        <w:szCs w:val="20"/>
      </w:rPr>
    </w:pPr>
    <w:r w:rsidRPr="00CA1A98">
      <w:rPr>
        <w:rFonts w:asciiTheme="majorHAnsi" w:hAnsiTheme="majorHAnsi"/>
        <w:b/>
        <w:bCs/>
        <w:i/>
        <w:color w:val="1F497D" w:themeColor="text2"/>
        <w:sz w:val="20"/>
        <w:szCs w:val="20"/>
      </w:rPr>
      <w:t xml:space="preserve">Taverna </w:t>
    </w:r>
    <w:r w:rsidR="007328CB">
      <w:rPr>
        <w:rFonts w:asciiTheme="majorHAnsi" w:hAnsiTheme="majorHAnsi"/>
        <w:b/>
        <w:bCs/>
        <w:i/>
        <w:color w:val="1F497D" w:themeColor="text2"/>
        <w:sz w:val="20"/>
        <w:szCs w:val="20"/>
      </w:rPr>
      <w:t>2.5.3</w:t>
    </w:r>
    <w:r w:rsidRPr="00CA1A98">
      <w:rPr>
        <w:rFonts w:asciiTheme="majorHAnsi" w:hAnsiTheme="majorHAnsi"/>
        <w:b/>
        <w:bCs/>
        <w:i/>
        <w:color w:val="1F497D" w:themeColor="text2"/>
        <w:sz w:val="20"/>
        <w:szCs w:val="20"/>
      </w:rPr>
      <w:t xml:space="preserve"> Server: Installation and Administration Guide</w:t>
    </w:r>
    <w:r w:rsidRPr="00C16A27">
      <w:rPr>
        <w:rFonts w:asciiTheme="majorHAnsi" w:hAnsiTheme="majorHAnsi"/>
        <w:b/>
        <w:i/>
        <w:color w:val="1F497D" w:themeColor="text2"/>
        <w:sz w:val="20"/>
        <w:szCs w:val="20"/>
      </w:rPr>
      <w:tab/>
      <w:t xml:space="preserve">Page </w:t>
    </w:r>
    <w:r w:rsidRPr="00C16A27">
      <w:rPr>
        <w:rFonts w:asciiTheme="majorHAnsi" w:hAnsiTheme="majorHAnsi"/>
        <w:b/>
        <w:i/>
        <w:color w:val="1F497D" w:themeColor="text2"/>
        <w:sz w:val="20"/>
        <w:szCs w:val="20"/>
      </w:rPr>
      <w:fldChar w:fldCharType="begin"/>
    </w:r>
    <w:r w:rsidRPr="00C16A27">
      <w:rPr>
        <w:rFonts w:asciiTheme="majorHAnsi" w:hAnsiTheme="majorHAnsi"/>
        <w:b/>
        <w:i/>
        <w:color w:val="1F497D" w:themeColor="text2"/>
        <w:sz w:val="20"/>
        <w:szCs w:val="20"/>
      </w:rPr>
      <w:instrText xml:space="preserve"> PAGE </w:instrText>
    </w:r>
    <w:r w:rsidRPr="00C16A27">
      <w:rPr>
        <w:rFonts w:asciiTheme="majorHAnsi" w:hAnsiTheme="majorHAnsi"/>
        <w:b/>
        <w:i/>
        <w:color w:val="1F497D" w:themeColor="text2"/>
        <w:sz w:val="20"/>
        <w:szCs w:val="20"/>
      </w:rPr>
      <w:fldChar w:fldCharType="separate"/>
    </w:r>
    <w:r w:rsidR="007B68BC">
      <w:rPr>
        <w:rFonts w:asciiTheme="majorHAnsi" w:hAnsiTheme="majorHAnsi"/>
        <w:b/>
        <w:i/>
        <w:noProof/>
        <w:color w:val="1F497D" w:themeColor="text2"/>
        <w:sz w:val="20"/>
        <w:szCs w:val="20"/>
      </w:rPr>
      <w:t>1</w:t>
    </w:r>
    <w:r w:rsidRPr="00C16A27">
      <w:rPr>
        <w:rFonts w:asciiTheme="majorHAnsi" w:hAnsiTheme="majorHAnsi"/>
        <w:b/>
        <w:i/>
        <w:color w:val="1F497D" w:themeColor="text2"/>
        <w:sz w:val="20"/>
        <w:szCs w:val="20"/>
      </w:rPr>
      <w:fldChar w:fldCharType="end"/>
    </w:r>
    <w:r w:rsidRPr="00C16A27">
      <w:rPr>
        <w:rFonts w:asciiTheme="majorHAnsi" w:hAnsiTheme="majorHAnsi"/>
        <w:b/>
        <w:i/>
        <w:color w:val="1F497D" w:themeColor="text2"/>
        <w:sz w:val="20"/>
        <w:szCs w:val="20"/>
      </w:rPr>
      <w:t xml:space="preserve"> of </w:t>
    </w:r>
    <w:r w:rsidRPr="00C16A27">
      <w:rPr>
        <w:rFonts w:asciiTheme="majorHAnsi" w:hAnsiTheme="majorHAnsi"/>
        <w:b/>
        <w:i/>
        <w:color w:val="1F497D" w:themeColor="text2"/>
        <w:sz w:val="20"/>
        <w:szCs w:val="20"/>
      </w:rPr>
      <w:fldChar w:fldCharType="begin"/>
    </w:r>
    <w:r w:rsidRPr="00C16A27">
      <w:rPr>
        <w:rFonts w:asciiTheme="majorHAnsi" w:hAnsiTheme="majorHAnsi"/>
        <w:b/>
        <w:i/>
        <w:color w:val="1F497D" w:themeColor="text2"/>
        <w:sz w:val="20"/>
        <w:szCs w:val="20"/>
      </w:rPr>
      <w:instrText xml:space="preserve"> NUMPAGES </w:instrText>
    </w:r>
    <w:r w:rsidRPr="00C16A27">
      <w:rPr>
        <w:rFonts w:asciiTheme="majorHAnsi" w:hAnsiTheme="majorHAnsi"/>
        <w:b/>
        <w:i/>
        <w:color w:val="1F497D" w:themeColor="text2"/>
        <w:sz w:val="20"/>
        <w:szCs w:val="20"/>
      </w:rPr>
      <w:fldChar w:fldCharType="separate"/>
    </w:r>
    <w:r w:rsidR="007B68BC">
      <w:rPr>
        <w:rFonts w:asciiTheme="majorHAnsi" w:hAnsiTheme="majorHAnsi"/>
        <w:b/>
        <w:i/>
        <w:noProof/>
        <w:color w:val="1F497D" w:themeColor="text2"/>
        <w:sz w:val="20"/>
        <w:szCs w:val="20"/>
      </w:rPr>
      <w:t>2</w:t>
    </w:r>
    <w:r w:rsidRPr="00C16A27">
      <w:rPr>
        <w:rFonts w:asciiTheme="majorHAnsi" w:hAnsiTheme="majorHAnsi"/>
        <w:b/>
        <w:i/>
        <w:color w:val="1F497D" w:themeColor="text2"/>
        <w:sz w:val="20"/>
        <w:szCs w:val="20"/>
      </w:rPr>
      <w:fldChar w:fldCharType="end"/>
    </w:r>
  </w:p>
  <w:p w14:paraId="087928D6" w14:textId="433BCBF7" w:rsidR="004B4131" w:rsidRPr="00C16A27" w:rsidRDefault="00B07A14">
    <w:pPr>
      <w:pStyle w:val="Footer"/>
      <w:rPr>
        <w:rFonts w:asciiTheme="majorHAnsi" w:hAnsiTheme="majorHAnsi"/>
        <w:i/>
        <w:color w:val="1F497D" w:themeColor="text2"/>
        <w:sz w:val="16"/>
        <w:szCs w:val="16"/>
      </w:rPr>
    </w:pPr>
    <w:r>
      <w:rPr>
        <w:rFonts w:asciiTheme="majorHAnsi" w:hAnsiTheme="majorHAnsi"/>
        <w:i/>
        <w:color w:val="1F497D" w:themeColor="text2"/>
        <w:sz w:val="16"/>
        <w:szCs w:val="16"/>
      </w:rPr>
      <w:t>Copyright © 2010–2014</w:t>
    </w:r>
    <w:r w:rsidR="004B4131" w:rsidRPr="00C16A27">
      <w:rPr>
        <w:rFonts w:asciiTheme="majorHAnsi" w:hAnsiTheme="majorHAnsi"/>
        <w:i/>
        <w:color w:val="1F497D" w:themeColor="text2"/>
        <w:sz w:val="16"/>
        <w:szCs w:val="16"/>
      </w:rPr>
      <w:t xml:space="preserve"> The University of Manchester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80F097" w14:textId="77777777" w:rsidR="004B4131" w:rsidRDefault="004B4131" w:rsidP="00C16A27">
      <w:r>
        <w:separator/>
      </w:r>
    </w:p>
  </w:footnote>
  <w:footnote w:type="continuationSeparator" w:id="0">
    <w:p w14:paraId="7A20A732" w14:textId="77777777" w:rsidR="004B4131" w:rsidRDefault="004B4131" w:rsidP="00C16A27">
      <w:r>
        <w:continuationSeparator/>
      </w:r>
    </w:p>
  </w:footnote>
  <w:footnote w:id="1">
    <w:p w14:paraId="6E594174" w14:textId="6BD49419" w:rsidR="004B4131" w:rsidRPr="00165596" w:rsidRDefault="004B4131" w:rsidP="00165596">
      <w:pPr>
        <w:pStyle w:val="FootnoteText"/>
        <w:jc w:val="both"/>
        <w:rPr>
          <w:sz w:val="22"/>
        </w:rPr>
      </w:pPr>
      <w:r w:rsidRPr="00165596">
        <w:rPr>
          <w:rStyle w:val="FootnoteReference"/>
          <w:sz w:val="22"/>
        </w:rPr>
        <w:footnoteRef/>
      </w:r>
      <w:r w:rsidRPr="00165596">
        <w:rPr>
          <w:sz w:val="22"/>
        </w:rPr>
        <w:t xml:space="preserve"> This is always enabled; termination notifications are automatically published to a per-user Atom feed that users cannot post directly to.</w:t>
      </w:r>
      <w:r>
        <w:rPr>
          <w:sz w:val="22"/>
        </w:rPr>
        <w:t xml:space="preserve"> This feed is located at </w:t>
      </w:r>
      <w:r w:rsidRPr="00AC0AED">
        <w:rPr>
          <w:rStyle w:val="Literal"/>
          <w:sz w:val="22"/>
        </w:rPr>
        <w:t>http://</w:t>
      </w:r>
      <w:r w:rsidRPr="00AC0AED">
        <w:rPr>
          <w:i/>
          <w:sz w:val="22"/>
        </w:rPr>
        <w:t>«</w:t>
      </w:r>
      <w:r w:rsidRPr="00AC0AED">
        <w:rPr>
          <w:i/>
          <w:sz w:val="20"/>
        </w:rPr>
        <w:t>SERVER:PORT</w:t>
      </w:r>
      <w:r w:rsidRPr="00AC0AED">
        <w:rPr>
          <w:i/>
          <w:sz w:val="22"/>
        </w:rPr>
        <w:t>»</w:t>
      </w:r>
      <w:r w:rsidRPr="00AC0AED">
        <w:rPr>
          <w:rStyle w:val="Literal"/>
          <w:sz w:val="22"/>
        </w:rPr>
        <w:t>/taverna-server</w:t>
      </w:r>
      <w:r w:rsidRPr="006C1DB5">
        <w:rPr>
          <w:rStyle w:val="Literal"/>
          <w:sz w:val="22"/>
          <w:szCs w:val="22"/>
        </w:rPr>
        <w:t>/feed</w:t>
      </w:r>
      <w:r>
        <w:rPr>
          <w:sz w:val="22"/>
        </w:rPr>
        <w:t xml:space="preserve"> relative to the webapp root r</w:t>
      </w:r>
      <w:r>
        <w:rPr>
          <w:sz w:val="22"/>
        </w:rPr>
        <w:t>e</w:t>
      </w:r>
      <w:r>
        <w:rPr>
          <w:sz w:val="22"/>
        </w:rPr>
        <w:t>source.</w:t>
      </w:r>
    </w:p>
  </w:footnote>
  <w:footnote w:id="2">
    <w:p w14:paraId="52AFF3D9" w14:textId="2C8BF578" w:rsidR="004B4131" w:rsidRPr="00F509EC" w:rsidRDefault="004B4131">
      <w:pPr>
        <w:pStyle w:val="FootnoteText"/>
        <w:rPr>
          <w:sz w:val="22"/>
        </w:rPr>
      </w:pPr>
      <w:r w:rsidRPr="00F509EC">
        <w:rPr>
          <w:rStyle w:val="FootnoteReference"/>
          <w:sz w:val="22"/>
        </w:rPr>
        <w:footnoteRef/>
      </w:r>
      <w:r w:rsidRPr="00F509EC">
        <w:rPr>
          <w:sz w:val="22"/>
        </w:rPr>
        <w:t xml:space="preserve"> </w:t>
      </w:r>
      <w:r w:rsidRPr="00F647F3">
        <w:rPr>
          <w:rStyle w:val="Literal"/>
          <w:sz w:val="22"/>
          <w:szCs w:val="22"/>
        </w:rPr>
        <w:t>https://www.intellisoftware.co.uk/smsgateway/sendmsg.aspx</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41F6F"/>
    <w:multiLevelType w:val="hybridMultilevel"/>
    <w:tmpl w:val="06BA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63D61"/>
    <w:multiLevelType w:val="hybridMultilevel"/>
    <w:tmpl w:val="3AF8B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5D478F"/>
    <w:multiLevelType w:val="hybridMultilevel"/>
    <w:tmpl w:val="E2CE8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522F17"/>
    <w:multiLevelType w:val="hybridMultilevel"/>
    <w:tmpl w:val="FB8CC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AA1BBF"/>
    <w:multiLevelType w:val="hybridMultilevel"/>
    <w:tmpl w:val="5FBA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C70F0C"/>
    <w:multiLevelType w:val="hybridMultilevel"/>
    <w:tmpl w:val="0420A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E216B3"/>
    <w:multiLevelType w:val="hybridMultilevel"/>
    <w:tmpl w:val="2578F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AA21BB"/>
    <w:multiLevelType w:val="hybridMultilevel"/>
    <w:tmpl w:val="35602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0"/>
  </w:num>
  <w:num w:numId="5">
    <w:abstractNumId w:val="5"/>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hyphenationZone w:val="357"/>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ABF"/>
    <w:rsid w:val="00073068"/>
    <w:rsid w:val="000800E0"/>
    <w:rsid w:val="000931BB"/>
    <w:rsid w:val="0009766F"/>
    <w:rsid w:val="000B74E8"/>
    <w:rsid w:val="00121031"/>
    <w:rsid w:val="0013595A"/>
    <w:rsid w:val="00165596"/>
    <w:rsid w:val="00180EA7"/>
    <w:rsid w:val="001837CE"/>
    <w:rsid w:val="001F1DF7"/>
    <w:rsid w:val="00270363"/>
    <w:rsid w:val="002E09AF"/>
    <w:rsid w:val="00316639"/>
    <w:rsid w:val="00324317"/>
    <w:rsid w:val="00346893"/>
    <w:rsid w:val="00360BDC"/>
    <w:rsid w:val="003876FA"/>
    <w:rsid w:val="003A27EC"/>
    <w:rsid w:val="003D4D99"/>
    <w:rsid w:val="003E1C6C"/>
    <w:rsid w:val="003F48AA"/>
    <w:rsid w:val="0040038D"/>
    <w:rsid w:val="00496A8A"/>
    <w:rsid w:val="004B4131"/>
    <w:rsid w:val="004F2720"/>
    <w:rsid w:val="00503265"/>
    <w:rsid w:val="00557B9C"/>
    <w:rsid w:val="00584C41"/>
    <w:rsid w:val="00594097"/>
    <w:rsid w:val="00596EA0"/>
    <w:rsid w:val="005A1DAB"/>
    <w:rsid w:val="005E7BA3"/>
    <w:rsid w:val="005F4BCB"/>
    <w:rsid w:val="00630C61"/>
    <w:rsid w:val="00640A80"/>
    <w:rsid w:val="00681BCC"/>
    <w:rsid w:val="006A6C1A"/>
    <w:rsid w:val="006C1DB5"/>
    <w:rsid w:val="006D2D86"/>
    <w:rsid w:val="006F08EC"/>
    <w:rsid w:val="00705441"/>
    <w:rsid w:val="007152D3"/>
    <w:rsid w:val="0073137E"/>
    <w:rsid w:val="00731962"/>
    <w:rsid w:val="007328CB"/>
    <w:rsid w:val="00736ED0"/>
    <w:rsid w:val="007510B8"/>
    <w:rsid w:val="007B68BC"/>
    <w:rsid w:val="007D26C0"/>
    <w:rsid w:val="007F6422"/>
    <w:rsid w:val="00840F69"/>
    <w:rsid w:val="00856FE4"/>
    <w:rsid w:val="008676A6"/>
    <w:rsid w:val="0091032B"/>
    <w:rsid w:val="00915A91"/>
    <w:rsid w:val="00942A6E"/>
    <w:rsid w:val="009561A3"/>
    <w:rsid w:val="00991107"/>
    <w:rsid w:val="00994BA3"/>
    <w:rsid w:val="009F0ADE"/>
    <w:rsid w:val="009F5384"/>
    <w:rsid w:val="00A15E60"/>
    <w:rsid w:val="00A45D7C"/>
    <w:rsid w:val="00A73F94"/>
    <w:rsid w:val="00A76909"/>
    <w:rsid w:val="00A90A38"/>
    <w:rsid w:val="00A949CE"/>
    <w:rsid w:val="00AB1DB2"/>
    <w:rsid w:val="00AC0AED"/>
    <w:rsid w:val="00AC7300"/>
    <w:rsid w:val="00B034A6"/>
    <w:rsid w:val="00B07A14"/>
    <w:rsid w:val="00B82CAC"/>
    <w:rsid w:val="00B83777"/>
    <w:rsid w:val="00B857ED"/>
    <w:rsid w:val="00B87220"/>
    <w:rsid w:val="00BB44DD"/>
    <w:rsid w:val="00BC6118"/>
    <w:rsid w:val="00BD2ABF"/>
    <w:rsid w:val="00BD5198"/>
    <w:rsid w:val="00BF2FEE"/>
    <w:rsid w:val="00C16A27"/>
    <w:rsid w:val="00C74CCA"/>
    <w:rsid w:val="00CA1A98"/>
    <w:rsid w:val="00D06018"/>
    <w:rsid w:val="00D157D9"/>
    <w:rsid w:val="00D23771"/>
    <w:rsid w:val="00DA05E9"/>
    <w:rsid w:val="00DF2DAC"/>
    <w:rsid w:val="00E95BB4"/>
    <w:rsid w:val="00F04AD6"/>
    <w:rsid w:val="00F170AF"/>
    <w:rsid w:val="00F509EC"/>
    <w:rsid w:val="00F647F3"/>
    <w:rsid w:val="00FA0C56"/>
    <w:rsid w:val="00FC2227"/>
    <w:rsid w:val="00FC2334"/>
    <w:rsid w:val="00FF6838"/>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4D2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DAC"/>
    <w:rPr>
      <w:rFonts w:ascii="Times" w:hAnsi="Times"/>
    </w:rPr>
  </w:style>
  <w:style w:type="paragraph" w:styleId="Heading1">
    <w:name w:val="heading 1"/>
    <w:basedOn w:val="Normal"/>
    <w:next w:val="Normal"/>
    <w:link w:val="Heading1Char"/>
    <w:uiPriority w:val="9"/>
    <w:qFormat/>
    <w:rsid w:val="00DF2DAC"/>
    <w:pPr>
      <w:keepNext/>
      <w:keepLines/>
      <w:pageBreakBefore/>
      <w:spacing w:before="480"/>
      <w:outlineLvl w:val="0"/>
    </w:pPr>
    <w:rPr>
      <w:rFonts w:ascii="Helvetica" w:eastAsiaTheme="majorEastAsia" w:hAnsi="Helvetica" w:cstheme="majorBidi"/>
      <w:b/>
      <w:bCs/>
      <w:color w:val="345A8A" w:themeColor="accent1" w:themeShade="B5"/>
      <w:sz w:val="36"/>
      <w:szCs w:val="32"/>
    </w:rPr>
  </w:style>
  <w:style w:type="paragraph" w:styleId="Heading2">
    <w:name w:val="heading 2"/>
    <w:basedOn w:val="Normal"/>
    <w:next w:val="Normal"/>
    <w:link w:val="Heading2Char"/>
    <w:uiPriority w:val="9"/>
    <w:unhideWhenUsed/>
    <w:qFormat/>
    <w:rsid w:val="00DF2DAC"/>
    <w:pPr>
      <w:keepNext/>
      <w:keepLines/>
      <w:spacing w:before="200"/>
      <w:outlineLvl w:val="1"/>
    </w:pPr>
    <w:rPr>
      <w:rFonts w:ascii="Helvetica" w:eastAsiaTheme="majorEastAsia" w:hAnsi="Helvetica" w:cstheme="majorBidi"/>
      <w:b/>
      <w:bCs/>
      <w:color w:val="4F81BD" w:themeColor="accent1"/>
      <w:sz w:val="32"/>
      <w:szCs w:val="28"/>
    </w:rPr>
  </w:style>
  <w:style w:type="paragraph" w:styleId="Heading3">
    <w:name w:val="heading 3"/>
    <w:basedOn w:val="Normal"/>
    <w:next w:val="Normal"/>
    <w:link w:val="Heading3Char"/>
    <w:uiPriority w:val="9"/>
    <w:unhideWhenUsed/>
    <w:qFormat/>
    <w:rsid w:val="00DF2DAC"/>
    <w:pPr>
      <w:keepNext/>
      <w:keepLines/>
      <w:spacing w:before="200"/>
      <w:outlineLvl w:val="2"/>
    </w:pPr>
    <w:rPr>
      <w:rFonts w:ascii="Helvetica" w:eastAsiaTheme="majorEastAsia" w:hAnsi="Helvetica" w:cstheme="majorBidi"/>
      <w:b/>
      <w:bCs/>
      <w:color w:val="4F81BD" w:themeColor="accent1"/>
      <w:sz w:val="26"/>
      <w:szCs w:val="26"/>
    </w:rPr>
  </w:style>
  <w:style w:type="paragraph" w:styleId="Heading4">
    <w:name w:val="heading 4"/>
    <w:basedOn w:val="Normal"/>
    <w:next w:val="Normal"/>
    <w:link w:val="Heading4Char"/>
    <w:uiPriority w:val="9"/>
    <w:unhideWhenUsed/>
    <w:qFormat/>
    <w:rsid w:val="00DF2DAC"/>
    <w:pPr>
      <w:keepNext/>
      <w:keepLines/>
      <w:spacing w:before="200"/>
      <w:outlineLvl w:val="3"/>
    </w:pPr>
    <w:rPr>
      <w:rFonts w:ascii="Helvetica" w:eastAsiaTheme="majorEastAsia" w:hAnsi="Helvetic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DAC"/>
    <w:rPr>
      <w:rFonts w:ascii="Helvetica" w:eastAsiaTheme="majorEastAsia" w:hAnsi="Helvetica" w:cstheme="majorBidi"/>
      <w:b/>
      <w:bCs/>
      <w:color w:val="345A8A" w:themeColor="accent1" w:themeShade="B5"/>
      <w:sz w:val="36"/>
      <w:szCs w:val="32"/>
    </w:rPr>
  </w:style>
  <w:style w:type="character" w:customStyle="1" w:styleId="Heading2Char">
    <w:name w:val="Heading 2 Char"/>
    <w:basedOn w:val="DefaultParagraphFont"/>
    <w:link w:val="Heading2"/>
    <w:uiPriority w:val="9"/>
    <w:rsid w:val="00DF2DAC"/>
    <w:rPr>
      <w:rFonts w:ascii="Helvetica" w:eastAsiaTheme="majorEastAsia" w:hAnsi="Helvetica" w:cstheme="majorBidi"/>
      <w:b/>
      <w:bCs/>
      <w:color w:val="4F81BD" w:themeColor="accent1"/>
      <w:sz w:val="32"/>
      <w:szCs w:val="28"/>
    </w:rPr>
  </w:style>
  <w:style w:type="character" w:customStyle="1" w:styleId="Heading3Char">
    <w:name w:val="Heading 3 Char"/>
    <w:basedOn w:val="DefaultParagraphFont"/>
    <w:link w:val="Heading3"/>
    <w:uiPriority w:val="9"/>
    <w:rsid w:val="00DF2DAC"/>
    <w:rPr>
      <w:rFonts w:ascii="Helvetica" w:eastAsiaTheme="majorEastAsia" w:hAnsi="Helvetica" w:cstheme="majorBidi"/>
      <w:b/>
      <w:bCs/>
      <w:color w:val="4F81BD" w:themeColor="accent1"/>
      <w:sz w:val="26"/>
      <w:szCs w:val="26"/>
    </w:rPr>
  </w:style>
  <w:style w:type="character" w:customStyle="1" w:styleId="Heading4Char">
    <w:name w:val="Heading 4 Char"/>
    <w:basedOn w:val="DefaultParagraphFont"/>
    <w:link w:val="Heading4"/>
    <w:uiPriority w:val="9"/>
    <w:rsid w:val="00DF2DAC"/>
    <w:rPr>
      <w:rFonts w:ascii="Helvetica" w:eastAsiaTheme="majorEastAsia" w:hAnsi="Helvetica" w:cstheme="majorBidi"/>
      <w:b/>
      <w:bCs/>
      <w:i/>
      <w:iCs/>
      <w:color w:val="4F81BD" w:themeColor="accent1"/>
    </w:rPr>
  </w:style>
  <w:style w:type="paragraph" w:styleId="ListParagraph">
    <w:name w:val="List Paragraph"/>
    <w:basedOn w:val="Normal"/>
    <w:uiPriority w:val="34"/>
    <w:qFormat/>
    <w:rsid w:val="00BD2ABF"/>
    <w:pPr>
      <w:ind w:left="720"/>
      <w:contextualSpacing/>
    </w:pPr>
  </w:style>
  <w:style w:type="paragraph" w:customStyle="1" w:styleId="Literaltext">
    <w:name w:val="Literal text"/>
    <w:basedOn w:val="Normal"/>
    <w:qFormat/>
    <w:rsid w:val="001F1DF7"/>
    <w:pPr>
      <w:pBdr>
        <w:top w:val="single" w:sz="4" w:space="1" w:color="auto"/>
        <w:bottom w:val="single" w:sz="4" w:space="1" w:color="auto"/>
      </w:pBdr>
      <w:shd w:val="clear" w:color="auto" w:fill="F3F3F3"/>
      <w:spacing w:before="120" w:after="120"/>
      <w:contextualSpacing/>
    </w:pPr>
    <w:rPr>
      <w:rFonts w:ascii="Courier" w:hAnsi="Courier"/>
      <w:noProof/>
      <w:sz w:val="20"/>
      <w:szCs w:val="22"/>
    </w:rPr>
  </w:style>
  <w:style w:type="table" w:styleId="LightList">
    <w:name w:val="Light List"/>
    <w:basedOn w:val="TableNormal"/>
    <w:uiPriority w:val="61"/>
    <w:rsid w:val="00BD2AB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BD2ABF"/>
    <w:rPr>
      <w:color w:val="0000FF" w:themeColor="hyperlink"/>
      <w:u w:val="single"/>
    </w:rPr>
  </w:style>
  <w:style w:type="paragraph" w:customStyle="1" w:styleId="NormalParagraph">
    <w:name w:val="Normal Paragraph"/>
    <w:basedOn w:val="Normal"/>
    <w:qFormat/>
    <w:rsid w:val="00BD2ABF"/>
    <w:pPr>
      <w:spacing w:before="120" w:after="120"/>
      <w:jc w:val="both"/>
    </w:pPr>
    <w:rPr>
      <w:lang w:val="en-GB"/>
      <w14:ligatures w14:val="standard"/>
    </w:rPr>
  </w:style>
  <w:style w:type="character" w:customStyle="1" w:styleId="Comment">
    <w:name w:val="Comment"/>
    <w:basedOn w:val="DefaultParagraphFont"/>
    <w:uiPriority w:val="1"/>
    <w:qFormat/>
    <w:rsid w:val="00BD2ABF"/>
    <w:rPr>
      <w:i/>
      <w:color w:val="E36C0A" w:themeColor="accent6" w:themeShade="BF"/>
    </w:rPr>
  </w:style>
  <w:style w:type="character" w:customStyle="1" w:styleId="XMLElement">
    <w:name w:val="XML Element"/>
    <w:basedOn w:val="DefaultParagraphFont"/>
    <w:uiPriority w:val="1"/>
    <w:qFormat/>
    <w:rsid w:val="00BD2ABF"/>
    <w:rPr>
      <w:b w:val="0"/>
      <w:color w:val="0000FF"/>
    </w:rPr>
  </w:style>
  <w:style w:type="character" w:customStyle="1" w:styleId="XMLAttribute">
    <w:name w:val="XML Attribute"/>
    <w:basedOn w:val="DefaultParagraphFont"/>
    <w:uiPriority w:val="1"/>
    <w:qFormat/>
    <w:rsid w:val="00BD2ABF"/>
    <w:rPr>
      <w:color w:val="008000"/>
    </w:rPr>
  </w:style>
  <w:style w:type="character" w:customStyle="1" w:styleId="XMLAttributeContent">
    <w:name w:val="XML Attribute Content"/>
    <w:basedOn w:val="DefaultParagraphFont"/>
    <w:uiPriority w:val="1"/>
    <w:qFormat/>
    <w:rsid w:val="00BD2ABF"/>
    <w:rPr>
      <w:color w:val="7F7F7F" w:themeColor="text1" w:themeTint="80"/>
    </w:rPr>
  </w:style>
  <w:style w:type="character" w:styleId="CommentReference">
    <w:name w:val="annotation reference"/>
    <w:basedOn w:val="DefaultParagraphFont"/>
    <w:uiPriority w:val="99"/>
    <w:semiHidden/>
    <w:unhideWhenUsed/>
    <w:rsid w:val="00736ED0"/>
    <w:rPr>
      <w:sz w:val="18"/>
      <w:szCs w:val="18"/>
    </w:rPr>
  </w:style>
  <w:style w:type="paragraph" w:styleId="CommentText">
    <w:name w:val="annotation text"/>
    <w:basedOn w:val="Normal"/>
    <w:link w:val="CommentTextChar"/>
    <w:uiPriority w:val="99"/>
    <w:semiHidden/>
    <w:unhideWhenUsed/>
    <w:rsid w:val="00736ED0"/>
  </w:style>
  <w:style w:type="character" w:customStyle="1" w:styleId="CommentTextChar">
    <w:name w:val="Comment Text Char"/>
    <w:basedOn w:val="DefaultParagraphFont"/>
    <w:link w:val="CommentText"/>
    <w:uiPriority w:val="99"/>
    <w:semiHidden/>
    <w:rsid w:val="00736ED0"/>
  </w:style>
  <w:style w:type="paragraph" w:styleId="CommentSubject">
    <w:name w:val="annotation subject"/>
    <w:basedOn w:val="CommentText"/>
    <w:next w:val="CommentText"/>
    <w:link w:val="CommentSubjectChar"/>
    <w:uiPriority w:val="99"/>
    <w:semiHidden/>
    <w:unhideWhenUsed/>
    <w:rsid w:val="00736ED0"/>
    <w:rPr>
      <w:b/>
      <w:bCs/>
      <w:sz w:val="20"/>
      <w:szCs w:val="20"/>
    </w:rPr>
  </w:style>
  <w:style w:type="character" w:customStyle="1" w:styleId="CommentSubjectChar">
    <w:name w:val="Comment Subject Char"/>
    <w:basedOn w:val="CommentTextChar"/>
    <w:link w:val="CommentSubject"/>
    <w:uiPriority w:val="99"/>
    <w:semiHidden/>
    <w:rsid w:val="00736ED0"/>
    <w:rPr>
      <w:b/>
      <w:bCs/>
      <w:sz w:val="20"/>
      <w:szCs w:val="20"/>
    </w:rPr>
  </w:style>
  <w:style w:type="paragraph" w:styleId="BalloonText">
    <w:name w:val="Balloon Text"/>
    <w:basedOn w:val="Normal"/>
    <w:link w:val="BalloonTextChar"/>
    <w:uiPriority w:val="99"/>
    <w:semiHidden/>
    <w:unhideWhenUsed/>
    <w:rsid w:val="00736ED0"/>
    <w:rPr>
      <w:rFonts w:ascii="Lucida Grande" w:hAnsi="Lucida Grande"/>
      <w:sz w:val="18"/>
      <w:szCs w:val="18"/>
    </w:rPr>
  </w:style>
  <w:style w:type="character" w:customStyle="1" w:styleId="BalloonTextChar">
    <w:name w:val="Balloon Text Char"/>
    <w:basedOn w:val="DefaultParagraphFont"/>
    <w:link w:val="BalloonText"/>
    <w:uiPriority w:val="99"/>
    <w:semiHidden/>
    <w:rsid w:val="00736ED0"/>
    <w:rPr>
      <w:rFonts w:ascii="Lucida Grande" w:hAnsi="Lucida Grande"/>
      <w:sz w:val="18"/>
      <w:szCs w:val="18"/>
    </w:rPr>
  </w:style>
  <w:style w:type="paragraph" w:styleId="Header">
    <w:name w:val="header"/>
    <w:basedOn w:val="Normal"/>
    <w:link w:val="HeaderChar"/>
    <w:uiPriority w:val="99"/>
    <w:unhideWhenUsed/>
    <w:rsid w:val="00C16A27"/>
    <w:pPr>
      <w:tabs>
        <w:tab w:val="center" w:pos="4320"/>
        <w:tab w:val="right" w:pos="8640"/>
      </w:tabs>
    </w:pPr>
  </w:style>
  <w:style w:type="character" w:customStyle="1" w:styleId="HeaderChar">
    <w:name w:val="Header Char"/>
    <w:basedOn w:val="DefaultParagraphFont"/>
    <w:link w:val="Header"/>
    <w:uiPriority w:val="99"/>
    <w:rsid w:val="00C16A27"/>
  </w:style>
  <w:style w:type="paragraph" w:styleId="Footer">
    <w:name w:val="footer"/>
    <w:basedOn w:val="Normal"/>
    <w:link w:val="FooterChar"/>
    <w:uiPriority w:val="99"/>
    <w:unhideWhenUsed/>
    <w:rsid w:val="00C16A27"/>
    <w:pPr>
      <w:tabs>
        <w:tab w:val="center" w:pos="4320"/>
        <w:tab w:val="right" w:pos="8640"/>
      </w:tabs>
    </w:pPr>
  </w:style>
  <w:style w:type="character" w:customStyle="1" w:styleId="FooterChar">
    <w:name w:val="Footer Char"/>
    <w:basedOn w:val="DefaultParagraphFont"/>
    <w:link w:val="Footer"/>
    <w:uiPriority w:val="99"/>
    <w:rsid w:val="00C16A27"/>
  </w:style>
  <w:style w:type="table" w:styleId="TableGrid">
    <w:name w:val="Table Grid"/>
    <w:basedOn w:val="TableNormal"/>
    <w:uiPriority w:val="59"/>
    <w:rsid w:val="001655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165596"/>
  </w:style>
  <w:style w:type="character" w:customStyle="1" w:styleId="FootnoteTextChar">
    <w:name w:val="Footnote Text Char"/>
    <w:basedOn w:val="DefaultParagraphFont"/>
    <w:link w:val="FootnoteText"/>
    <w:uiPriority w:val="99"/>
    <w:rsid w:val="00165596"/>
  </w:style>
  <w:style w:type="character" w:styleId="FootnoteReference">
    <w:name w:val="footnote reference"/>
    <w:basedOn w:val="DefaultParagraphFont"/>
    <w:uiPriority w:val="99"/>
    <w:unhideWhenUsed/>
    <w:rsid w:val="00165596"/>
    <w:rPr>
      <w:vertAlign w:val="superscript"/>
    </w:rPr>
  </w:style>
  <w:style w:type="character" w:customStyle="1" w:styleId="Literal">
    <w:name w:val="Literal"/>
    <w:basedOn w:val="DefaultParagraphFont"/>
    <w:uiPriority w:val="1"/>
    <w:qFormat/>
    <w:rsid w:val="00DF2DAC"/>
    <w:rPr>
      <w:rFonts w:ascii="Courier" w:hAnsi="Courier"/>
      <w:noProof/>
      <w:lang w:val="en-GB"/>
    </w:rPr>
  </w:style>
  <w:style w:type="character" w:styleId="Strong">
    <w:name w:val="Strong"/>
    <w:basedOn w:val="DefaultParagraphFont"/>
    <w:uiPriority w:val="22"/>
    <w:qFormat/>
    <w:rsid w:val="00180EA7"/>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DAC"/>
    <w:rPr>
      <w:rFonts w:ascii="Times" w:hAnsi="Times"/>
    </w:rPr>
  </w:style>
  <w:style w:type="paragraph" w:styleId="Heading1">
    <w:name w:val="heading 1"/>
    <w:basedOn w:val="Normal"/>
    <w:next w:val="Normal"/>
    <w:link w:val="Heading1Char"/>
    <w:uiPriority w:val="9"/>
    <w:qFormat/>
    <w:rsid w:val="00DF2DAC"/>
    <w:pPr>
      <w:keepNext/>
      <w:keepLines/>
      <w:pageBreakBefore/>
      <w:spacing w:before="480"/>
      <w:outlineLvl w:val="0"/>
    </w:pPr>
    <w:rPr>
      <w:rFonts w:ascii="Helvetica" w:eastAsiaTheme="majorEastAsia" w:hAnsi="Helvetica" w:cstheme="majorBidi"/>
      <w:b/>
      <w:bCs/>
      <w:color w:val="345A8A" w:themeColor="accent1" w:themeShade="B5"/>
      <w:sz w:val="36"/>
      <w:szCs w:val="32"/>
    </w:rPr>
  </w:style>
  <w:style w:type="paragraph" w:styleId="Heading2">
    <w:name w:val="heading 2"/>
    <w:basedOn w:val="Normal"/>
    <w:next w:val="Normal"/>
    <w:link w:val="Heading2Char"/>
    <w:uiPriority w:val="9"/>
    <w:unhideWhenUsed/>
    <w:qFormat/>
    <w:rsid w:val="00DF2DAC"/>
    <w:pPr>
      <w:keepNext/>
      <w:keepLines/>
      <w:spacing w:before="200"/>
      <w:outlineLvl w:val="1"/>
    </w:pPr>
    <w:rPr>
      <w:rFonts w:ascii="Helvetica" w:eastAsiaTheme="majorEastAsia" w:hAnsi="Helvetica" w:cstheme="majorBidi"/>
      <w:b/>
      <w:bCs/>
      <w:color w:val="4F81BD" w:themeColor="accent1"/>
      <w:sz w:val="32"/>
      <w:szCs w:val="28"/>
    </w:rPr>
  </w:style>
  <w:style w:type="paragraph" w:styleId="Heading3">
    <w:name w:val="heading 3"/>
    <w:basedOn w:val="Normal"/>
    <w:next w:val="Normal"/>
    <w:link w:val="Heading3Char"/>
    <w:uiPriority w:val="9"/>
    <w:unhideWhenUsed/>
    <w:qFormat/>
    <w:rsid w:val="00DF2DAC"/>
    <w:pPr>
      <w:keepNext/>
      <w:keepLines/>
      <w:spacing w:before="200"/>
      <w:outlineLvl w:val="2"/>
    </w:pPr>
    <w:rPr>
      <w:rFonts w:ascii="Helvetica" w:eastAsiaTheme="majorEastAsia" w:hAnsi="Helvetica" w:cstheme="majorBidi"/>
      <w:b/>
      <w:bCs/>
      <w:color w:val="4F81BD" w:themeColor="accent1"/>
      <w:sz w:val="26"/>
      <w:szCs w:val="26"/>
    </w:rPr>
  </w:style>
  <w:style w:type="paragraph" w:styleId="Heading4">
    <w:name w:val="heading 4"/>
    <w:basedOn w:val="Normal"/>
    <w:next w:val="Normal"/>
    <w:link w:val="Heading4Char"/>
    <w:uiPriority w:val="9"/>
    <w:unhideWhenUsed/>
    <w:qFormat/>
    <w:rsid w:val="00DF2DAC"/>
    <w:pPr>
      <w:keepNext/>
      <w:keepLines/>
      <w:spacing w:before="200"/>
      <w:outlineLvl w:val="3"/>
    </w:pPr>
    <w:rPr>
      <w:rFonts w:ascii="Helvetica" w:eastAsiaTheme="majorEastAsia" w:hAnsi="Helvetic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DAC"/>
    <w:rPr>
      <w:rFonts w:ascii="Helvetica" w:eastAsiaTheme="majorEastAsia" w:hAnsi="Helvetica" w:cstheme="majorBidi"/>
      <w:b/>
      <w:bCs/>
      <w:color w:val="345A8A" w:themeColor="accent1" w:themeShade="B5"/>
      <w:sz w:val="36"/>
      <w:szCs w:val="32"/>
    </w:rPr>
  </w:style>
  <w:style w:type="character" w:customStyle="1" w:styleId="Heading2Char">
    <w:name w:val="Heading 2 Char"/>
    <w:basedOn w:val="DefaultParagraphFont"/>
    <w:link w:val="Heading2"/>
    <w:uiPriority w:val="9"/>
    <w:rsid w:val="00DF2DAC"/>
    <w:rPr>
      <w:rFonts w:ascii="Helvetica" w:eastAsiaTheme="majorEastAsia" w:hAnsi="Helvetica" w:cstheme="majorBidi"/>
      <w:b/>
      <w:bCs/>
      <w:color w:val="4F81BD" w:themeColor="accent1"/>
      <w:sz w:val="32"/>
      <w:szCs w:val="28"/>
    </w:rPr>
  </w:style>
  <w:style w:type="character" w:customStyle="1" w:styleId="Heading3Char">
    <w:name w:val="Heading 3 Char"/>
    <w:basedOn w:val="DefaultParagraphFont"/>
    <w:link w:val="Heading3"/>
    <w:uiPriority w:val="9"/>
    <w:rsid w:val="00DF2DAC"/>
    <w:rPr>
      <w:rFonts w:ascii="Helvetica" w:eastAsiaTheme="majorEastAsia" w:hAnsi="Helvetica" w:cstheme="majorBidi"/>
      <w:b/>
      <w:bCs/>
      <w:color w:val="4F81BD" w:themeColor="accent1"/>
      <w:sz w:val="26"/>
      <w:szCs w:val="26"/>
    </w:rPr>
  </w:style>
  <w:style w:type="character" w:customStyle="1" w:styleId="Heading4Char">
    <w:name w:val="Heading 4 Char"/>
    <w:basedOn w:val="DefaultParagraphFont"/>
    <w:link w:val="Heading4"/>
    <w:uiPriority w:val="9"/>
    <w:rsid w:val="00DF2DAC"/>
    <w:rPr>
      <w:rFonts w:ascii="Helvetica" w:eastAsiaTheme="majorEastAsia" w:hAnsi="Helvetica" w:cstheme="majorBidi"/>
      <w:b/>
      <w:bCs/>
      <w:i/>
      <w:iCs/>
      <w:color w:val="4F81BD" w:themeColor="accent1"/>
    </w:rPr>
  </w:style>
  <w:style w:type="paragraph" w:styleId="ListParagraph">
    <w:name w:val="List Paragraph"/>
    <w:basedOn w:val="Normal"/>
    <w:uiPriority w:val="34"/>
    <w:qFormat/>
    <w:rsid w:val="00BD2ABF"/>
    <w:pPr>
      <w:ind w:left="720"/>
      <w:contextualSpacing/>
    </w:pPr>
  </w:style>
  <w:style w:type="paragraph" w:customStyle="1" w:styleId="Literaltext">
    <w:name w:val="Literal text"/>
    <w:basedOn w:val="Normal"/>
    <w:qFormat/>
    <w:rsid w:val="001F1DF7"/>
    <w:pPr>
      <w:pBdr>
        <w:top w:val="single" w:sz="4" w:space="1" w:color="auto"/>
        <w:bottom w:val="single" w:sz="4" w:space="1" w:color="auto"/>
      </w:pBdr>
      <w:shd w:val="clear" w:color="auto" w:fill="F3F3F3"/>
      <w:spacing w:before="120" w:after="120"/>
      <w:contextualSpacing/>
    </w:pPr>
    <w:rPr>
      <w:rFonts w:ascii="Courier" w:hAnsi="Courier"/>
      <w:noProof/>
      <w:sz w:val="20"/>
      <w:szCs w:val="22"/>
    </w:rPr>
  </w:style>
  <w:style w:type="table" w:styleId="LightList">
    <w:name w:val="Light List"/>
    <w:basedOn w:val="TableNormal"/>
    <w:uiPriority w:val="61"/>
    <w:rsid w:val="00BD2AB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BD2ABF"/>
    <w:rPr>
      <w:color w:val="0000FF" w:themeColor="hyperlink"/>
      <w:u w:val="single"/>
    </w:rPr>
  </w:style>
  <w:style w:type="paragraph" w:customStyle="1" w:styleId="NormalParagraph">
    <w:name w:val="Normal Paragraph"/>
    <w:basedOn w:val="Normal"/>
    <w:qFormat/>
    <w:rsid w:val="00BD2ABF"/>
    <w:pPr>
      <w:spacing w:before="120" w:after="120"/>
      <w:jc w:val="both"/>
    </w:pPr>
    <w:rPr>
      <w:lang w:val="en-GB"/>
      <w14:ligatures w14:val="standard"/>
    </w:rPr>
  </w:style>
  <w:style w:type="character" w:customStyle="1" w:styleId="Comment">
    <w:name w:val="Comment"/>
    <w:basedOn w:val="DefaultParagraphFont"/>
    <w:uiPriority w:val="1"/>
    <w:qFormat/>
    <w:rsid w:val="00BD2ABF"/>
    <w:rPr>
      <w:i/>
      <w:color w:val="E36C0A" w:themeColor="accent6" w:themeShade="BF"/>
    </w:rPr>
  </w:style>
  <w:style w:type="character" w:customStyle="1" w:styleId="XMLElement">
    <w:name w:val="XML Element"/>
    <w:basedOn w:val="DefaultParagraphFont"/>
    <w:uiPriority w:val="1"/>
    <w:qFormat/>
    <w:rsid w:val="00BD2ABF"/>
    <w:rPr>
      <w:b w:val="0"/>
      <w:color w:val="0000FF"/>
    </w:rPr>
  </w:style>
  <w:style w:type="character" w:customStyle="1" w:styleId="XMLAttribute">
    <w:name w:val="XML Attribute"/>
    <w:basedOn w:val="DefaultParagraphFont"/>
    <w:uiPriority w:val="1"/>
    <w:qFormat/>
    <w:rsid w:val="00BD2ABF"/>
    <w:rPr>
      <w:color w:val="008000"/>
    </w:rPr>
  </w:style>
  <w:style w:type="character" w:customStyle="1" w:styleId="XMLAttributeContent">
    <w:name w:val="XML Attribute Content"/>
    <w:basedOn w:val="DefaultParagraphFont"/>
    <w:uiPriority w:val="1"/>
    <w:qFormat/>
    <w:rsid w:val="00BD2ABF"/>
    <w:rPr>
      <w:color w:val="7F7F7F" w:themeColor="text1" w:themeTint="80"/>
    </w:rPr>
  </w:style>
  <w:style w:type="character" w:styleId="CommentReference">
    <w:name w:val="annotation reference"/>
    <w:basedOn w:val="DefaultParagraphFont"/>
    <w:uiPriority w:val="99"/>
    <w:semiHidden/>
    <w:unhideWhenUsed/>
    <w:rsid w:val="00736ED0"/>
    <w:rPr>
      <w:sz w:val="18"/>
      <w:szCs w:val="18"/>
    </w:rPr>
  </w:style>
  <w:style w:type="paragraph" w:styleId="CommentText">
    <w:name w:val="annotation text"/>
    <w:basedOn w:val="Normal"/>
    <w:link w:val="CommentTextChar"/>
    <w:uiPriority w:val="99"/>
    <w:semiHidden/>
    <w:unhideWhenUsed/>
    <w:rsid w:val="00736ED0"/>
  </w:style>
  <w:style w:type="character" w:customStyle="1" w:styleId="CommentTextChar">
    <w:name w:val="Comment Text Char"/>
    <w:basedOn w:val="DefaultParagraphFont"/>
    <w:link w:val="CommentText"/>
    <w:uiPriority w:val="99"/>
    <w:semiHidden/>
    <w:rsid w:val="00736ED0"/>
  </w:style>
  <w:style w:type="paragraph" w:styleId="CommentSubject">
    <w:name w:val="annotation subject"/>
    <w:basedOn w:val="CommentText"/>
    <w:next w:val="CommentText"/>
    <w:link w:val="CommentSubjectChar"/>
    <w:uiPriority w:val="99"/>
    <w:semiHidden/>
    <w:unhideWhenUsed/>
    <w:rsid w:val="00736ED0"/>
    <w:rPr>
      <w:b/>
      <w:bCs/>
      <w:sz w:val="20"/>
      <w:szCs w:val="20"/>
    </w:rPr>
  </w:style>
  <w:style w:type="character" w:customStyle="1" w:styleId="CommentSubjectChar">
    <w:name w:val="Comment Subject Char"/>
    <w:basedOn w:val="CommentTextChar"/>
    <w:link w:val="CommentSubject"/>
    <w:uiPriority w:val="99"/>
    <w:semiHidden/>
    <w:rsid w:val="00736ED0"/>
    <w:rPr>
      <w:b/>
      <w:bCs/>
      <w:sz w:val="20"/>
      <w:szCs w:val="20"/>
    </w:rPr>
  </w:style>
  <w:style w:type="paragraph" w:styleId="BalloonText">
    <w:name w:val="Balloon Text"/>
    <w:basedOn w:val="Normal"/>
    <w:link w:val="BalloonTextChar"/>
    <w:uiPriority w:val="99"/>
    <w:semiHidden/>
    <w:unhideWhenUsed/>
    <w:rsid w:val="00736ED0"/>
    <w:rPr>
      <w:rFonts w:ascii="Lucida Grande" w:hAnsi="Lucida Grande"/>
      <w:sz w:val="18"/>
      <w:szCs w:val="18"/>
    </w:rPr>
  </w:style>
  <w:style w:type="character" w:customStyle="1" w:styleId="BalloonTextChar">
    <w:name w:val="Balloon Text Char"/>
    <w:basedOn w:val="DefaultParagraphFont"/>
    <w:link w:val="BalloonText"/>
    <w:uiPriority w:val="99"/>
    <w:semiHidden/>
    <w:rsid w:val="00736ED0"/>
    <w:rPr>
      <w:rFonts w:ascii="Lucida Grande" w:hAnsi="Lucida Grande"/>
      <w:sz w:val="18"/>
      <w:szCs w:val="18"/>
    </w:rPr>
  </w:style>
  <w:style w:type="paragraph" w:styleId="Header">
    <w:name w:val="header"/>
    <w:basedOn w:val="Normal"/>
    <w:link w:val="HeaderChar"/>
    <w:uiPriority w:val="99"/>
    <w:unhideWhenUsed/>
    <w:rsid w:val="00C16A27"/>
    <w:pPr>
      <w:tabs>
        <w:tab w:val="center" w:pos="4320"/>
        <w:tab w:val="right" w:pos="8640"/>
      </w:tabs>
    </w:pPr>
  </w:style>
  <w:style w:type="character" w:customStyle="1" w:styleId="HeaderChar">
    <w:name w:val="Header Char"/>
    <w:basedOn w:val="DefaultParagraphFont"/>
    <w:link w:val="Header"/>
    <w:uiPriority w:val="99"/>
    <w:rsid w:val="00C16A27"/>
  </w:style>
  <w:style w:type="paragraph" w:styleId="Footer">
    <w:name w:val="footer"/>
    <w:basedOn w:val="Normal"/>
    <w:link w:val="FooterChar"/>
    <w:uiPriority w:val="99"/>
    <w:unhideWhenUsed/>
    <w:rsid w:val="00C16A27"/>
    <w:pPr>
      <w:tabs>
        <w:tab w:val="center" w:pos="4320"/>
        <w:tab w:val="right" w:pos="8640"/>
      </w:tabs>
    </w:pPr>
  </w:style>
  <w:style w:type="character" w:customStyle="1" w:styleId="FooterChar">
    <w:name w:val="Footer Char"/>
    <w:basedOn w:val="DefaultParagraphFont"/>
    <w:link w:val="Footer"/>
    <w:uiPriority w:val="99"/>
    <w:rsid w:val="00C16A27"/>
  </w:style>
  <w:style w:type="table" w:styleId="TableGrid">
    <w:name w:val="Table Grid"/>
    <w:basedOn w:val="TableNormal"/>
    <w:uiPriority w:val="59"/>
    <w:rsid w:val="001655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165596"/>
  </w:style>
  <w:style w:type="character" w:customStyle="1" w:styleId="FootnoteTextChar">
    <w:name w:val="Footnote Text Char"/>
    <w:basedOn w:val="DefaultParagraphFont"/>
    <w:link w:val="FootnoteText"/>
    <w:uiPriority w:val="99"/>
    <w:rsid w:val="00165596"/>
  </w:style>
  <w:style w:type="character" w:styleId="FootnoteReference">
    <w:name w:val="footnote reference"/>
    <w:basedOn w:val="DefaultParagraphFont"/>
    <w:uiPriority w:val="99"/>
    <w:unhideWhenUsed/>
    <w:rsid w:val="00165596"/>
    <w:rPr>
      <w:vertAlign w:val="superscript"/>
    </w:rPr>
  </w:style>
  <w:style w:type="character" w:customStyle="1" w:styleId="Literal">
    <w:name w:val="Literal"/>
    <w:basedOn w:val="DefaultParagraphFont"/>
    <w:uiPriority w:val="1"/>
    <w:qFormat/>
    <w:rsid w:val="00DF2DAC"/>
    <w:rPr>
      <w:rFonts w:ascii="Courier" w:hAnsi="Courier"/>
      <w:noProof/>
      <w:lang w:val="en-GB"/>
    </w:rPr>
  </w:style>
  <w:style w:type="character" w:styleId="Strong">
    <w:name w:val="Strong"/>
    <w:basedOn w:val="DefaultParagraphFont"/>
    <w:uiPriority w:val="22"/>
    <w:qFormat/>
    <w:rsid w:val="00180E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tomcat.apache.org/tomcat-6.0-doc/ssl-howto.html"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4900</Words>
  <Characters>27935</Characters>
  <Application>Microsoft Macintosh Word</Application>
  <DocSecurity>0</DocSecurity>
  <Lines>232</Lines>
  <Paragraphs>65</Paragraphs>
  <ScaleCrop>false</ScaleCrop>
  <Company>University of Manchester</Company>
  <LinksUpToDate>false</LinksUpToDate>
  <CharactersWithSpaces>32770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 Fellows</dc:creator>
  <cp:keywords/>
  <dc:description/>
  <cp:lastModifiedBy>Donal Fellows</cp:lastModifiedBy>
  <cp:revision>7</cp:revision>
  <cp:lastPrinted>2014-02-10T11:42:00Z</cp:lastPrinted>
  <dcterms:created xsi:type="dcterms:W3CDTF">2014-02-10T11:42:00Z</dcterms:created>
  <dcterms:modified xsi:type="dcterms:W3CDTF">2014-02-10T13:39:00Z</dcterms:modified>
</cp:coreProperties>
</file>