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264B1" w14:textId="59F39225" w:rsidR="00DE2251" w:rsidRPr="00165D33" w:rsidRDefault="00165D33" w:rsidP="00165D33">
      <w:pPr>
        <w:jc w:val="center"/>
        <w:rPr>
          <w:b/>
          <w:bCs/>
          <w:sz w:val="32"/>
          <w:szCs w:val="32"/>
        </w:rPr>
      </w:pPr>
      <w:r w:rsidRPr="00165D33">
        <w:rPr>
          <w:noProof/>
          <w:sz w:val="28"/>
          <w:szCs w:val="28"/>
        </w:rPr>
        <w:drawing>
          <wp:anchor distT="0" distB="0" distL="114300" distR="114300" simplePos="0" relativeHeight="251664384" behindDoc="0" locked="0" layoutInCell="1" allowOverlap="1" wp14:anchorId="2894EF3D" wp14:editId="358795C6">
            <wp:simplePos x="0" y="0"/>
            <wp:positionH relativeFrom="column">
              <wp:posOffset>28575</wp:posOffset>
            </wp:positionH>
            <wp:positionV relativeFrom="paragraph">
              <wp:posOffset>340360</wp:posOffset>
            </wp:positionV>
            <wp:extent cx="1075055" cy="727710"/>
            <wp:effectExtent l="19050" t="19050" r="10795" b="15240"/>
            <wp:wrapThrough wrapText="bothSides">
              <wp:wrapPolygon edited="0">
                <wp:start x="-383" y="-565"/>
                <wp:lineTo x="-383" y="21487"/>
                <wp:lineTo x="21434" y="21487"/>
                <wp:lineTo x="21434" y="-565"/>
                <wp:lineTo x="-383" y="-565"/>
              </wp:wrapPolygon>
            </wp:wrapThrough>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5055" cy="727710"/>
                    </a:xfrm>
                    <a:prstGeom prst="rect">
                      <a:avLst/>
                    </a:prstGeom>
                    <a:ln w="15875">
                      <a:solidFill>
                        <a:schemeClr val="tx1"/>
                      </a:solidFill>
                    </a:ln>
                  </pic:spPr>
                </pic:pic>
              </a:graphicData>
            </a:graphic>
            <wp14:sizeRelH relativeFrom="page">
              <wp14:pctWidth>0</wp14:pctWidth>
            </wp14:sizeRelH>
            <wp14:sizeRelV relativeFrom="page">
              <wp14:pctHeight>0</wp14:pctHeight>
            </wp14:sizeRelV>
          </wp:anchor>
        </w:drawing>
      </w:r>
      <w:r w:rsidR="00DE2251" w:rsidRPr="00165D33">
        <w:rPr>
          <w:b/>
          <w:bCs/>
          <w:sz w:val="40"/>
          <w:szCs w:val="40"/>
        </w:rPr>
        <w:t>Entstehung eines Gesetzes</w:t>
      </w:r>
    </w:p>
    <w:p w14:paraId="31D4A251" w14:textId="38741FC5" w:rsidR="00DE2251" w:rsidRPr="00AE7510" w:rsidRDefault="00DE2251" w:rsidP="00DE2251">
      <w:pPr>
        <w:jc w:val="both"/>
        <w:rPr>
          <w:sz w:val="24"/>
          <w:szCs w:val="24"/>
        </w:rPr>
      </w:pPr>
      <w:r w:rsidRPr="00AE7510">
        <w:rPr>
          <w:sz w:val="24"/>
          <w:szCs w:val="24"/>
        </w:rPr>
        <w:t>Gesetze regeln heute unser ganzes Leben bis in alle Einzelheiten. Ob es um die Höhe der Steuern oder der Rente geht, um das Recht auf freie Meinungsäußerung oder um die Schulausbildung – fast alles wird von Gesetzen bestimmt.</w:t>
      </w:r>
    </w:p>
    <w:p w14:paraId="4563BED7" w14:textId="5BBF3F50" w:rsidR="00DE2251" w:rsidRPr="00AE7510" w:rsidRDefault="00EC7B45" w:rsidP="00DE2251">
      <w:pPr>
        <w:jc w:val="both"/>
        <w:rPr>
          <w:sz w:val="24"/>
          <w:szCs w:val="24"/>
        </w:rPr>
      </w:pPr>
      <w:r w:rsidRPr="00AE7510">
        <w:rPr>
          <w:noProof/>
        </w:rPr>
        <w:drawing>
          <wp:anchor distT="0" distB="0" distL="114300" distR="114300" simplePos="0" relativeHeight="251665408" behindDoc="0" locked="0" layoutInCell="1" allowOverlap="1" wp14:anchorId="5AB7AF7D" wp14:editId="0A3B32FB">
            <wp:simplePos x="0" y="0"/>
            <wp:positionH relativeFrom="column">
              <wp:posOffset>3653155</wp:posOffset>
            </wp:positionH>
            <wp:positionV relativeFrom="paragraph">
              <wp:posOffset>678180</wp:posOffset>
            </wp:positionV>
            <wp:extent cx="3060065" cy="1800225"/>
            <wp:effectExtent l="19050" t="19050" r="26035" b="28575"/>
            <wp:wrapThrough wrapText="bothSides">
              <wp:wrapPolygon edited="0">
                <wp:start x="-134" y="-229"/>
                <wp:lineTo x="-134" y="21714"/>
                <wp:lineTo x="21649" y="21714"/>
                <wp:lineTo x="21649" y="-229"/>
                <wp:lineTo x="-134" y="-229"/>
              </wp:wrapPolygon>
            </wp:wrapThrough>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065" cy="1800225"/>
                    </a:xfrm>
                    <a:prstGeom prst="rect">
                      <a:avLst/>
                    </a:prstGeom>
                    <a:ln w="15875">
                      <a:solidFill>
                        <a:schemeClr val="tx1"/>
                      </a:solidFill>
                    </a:ln>
                  </pic:spPr>
                </pic:pic>
              </a:graphicData>
            </a:graphic>
            <wp14:sizeRelH relativeFrom="page">
              <wp14:pctWidth>0</wp14:pctWidth>
            </wp14:sizeRelH>
            <wp14:sizeRelV relativeFrom="page">
              <wp14:pctHeight>0</wp14:pctHeight>
            </wp14:sizeRelV>
          </wp:anchor>
        </w:drawing>
      </w:r>
      <w:r w:rsidR="00DE2251" w:rsidRPr="00AE7510">
        <w:rPr>
          <w:sz w:val="24"/>
          <w:szCs w:val="24"/>
        </w:rPr>
        <w:t>Die Beantwortung der Frage, wie ein Gesetz entsteht, ist nicht einfach. Ein kompliziertes Verfahren soll bei der Gesetzgebung des Bundes und der Länder gewährleisten, dass beide, Bund und Länder, in ähnlichem Maße Einfluss auf das politische Leben in der BRD haben. Das muss in einem föderalistischen Staat so sein.</w:t>
      </w:r>
    </w:p>
    <w:p w14:paraId="4A2DE052" w14:textId="03BDB6C0" w:rsidR="00AE7510" w:rsidRDefault="00DE2251" w:rsidP="00DE2251">
      <w:pPr>
        <w:jc w:val="both"/>
        <w:rPr>
          <w:sz w:val="24"/>
          <w:szCs w:val="24"/>
        </w:rPr>
      </w:pPr>
      <w:r w:rsidRPr="00AE7510">
        <w:rPr>
          <w:sz w:val="24"/>
          <w:szCs w:val="24"/>
        </w:rPr>
        <w:t xml:space="preserve">Am Anfang steht immer ein Gesetzesentwurf. </w:t>
      </w:r>
      <w:r w:rsidR="00EC7B45">
        <w:rPr>
          <w:sz w:val="24"/>
          <w:szCs w:val="24"/>
        </w:rPr>
        <w:t xml:space="preserve">                              </w:t>
      </w:r>
      <w:r w:rsidRPr="00AE7510">
        <w:rPr>
          <w:sz w:val="24"/>
          <w:szCs w:val="24"/>
        </w:rPr>
        <w:t xml:space="preserve">Auf Bundesebene liegt das Recht, ein neues Gesetz vorzuschlagen, bei der Bundesregierung, dem Bundestag und dem Bundesrat. Jedes dieser Staatsorgane darf die Gesetzesinitiative ergreifen. Jede Gesetzesvorlage wird als erstes im Plenum des Bundestages vorgestellt. Dies nennt man erste Lesung. Dabei wird der Gesetzestext, der vorher ausgearbeitet werden muss, dargelegt und erörtert. Eine Beschlussfassung erfolgt noch nicht. </w:t>
      </w:r>
    </w:p>
    <w:p w14:paraId="57D2E6BF" w14:textId="77777777" w:rsidR="00382CAB" w:rsidRDefault="00382CAB" w:rsidP="00DE2251">
      <w:pPr>
        <w:jc w:val="both"/>
        <w:rPr>
          <w:sz w:val="24"/>
          <w:szCs w:val="24"/>
        </w:rPr>
      </w:pPr>
      <w:r w:rsidRPr="00382CAB">
        <w:rPr>
          <w:noProof/>
        </w:rPr>
        <w:drawing>
          <wp:anchor distT="0" distB="0" distL="114300" distR="114300" simplePos="0" relativeHeight="251673600" behindDoc="0" locked="0" layoutInCell="1" allowOverlap="1" wp14:anchorId="388AEAAB" wp14:editId="555E4C73">
            <wp:simplePos x="0" y="0"/>
            <wp:positionH relativeFrom="column">
              <wp:posOffset>635</wp:posOffset>
            </wp:positionH>
            <wp:positionV relativeFrom="paragraph">
              <wp:posOffset>-1270</wp:posOffset>
            </wp:positionV>
            <wp:extent cx="2857500" cy="1647825"/>
            <wp:effectExtent l="19050" t="19050" r="19050" b="28575"/>
            <wp:wrapThrough wrapText="bothSides">
              <wp:wrapPolygon edited="0">
                <wp:start x="-144" y="-250"/>
                <wp:lineTo x="-144" y="21725"/>
                <wp:lineTo x="21600" y="21725"/>
                <wp:lineTo x="21600" y="-250"/>
                <wp:lineTo x="-144" y="-250"/>
              </wp:wrapPolygon>
            </wp:wrapThrough>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57500" cy="1647825"/>
                    </a:xfrm>
                    <a:prstGeom prst="rect">
                      <a:avLst/>
                    </a:prstGeom>
                    <a:ln w="15875">
                      <a:solidFill>
                        <a:schemeClr val="tx1"/>
                      </a:solidFill>
                    </a:ln>
                  </pic:spPr>
                </pic:pic>
              </a:graphicData>
            </a:graphic>
            <wp14:sizeRelH relativeFrom="page">
              <wp14:pctWidth>0</wp14:pctWidth>
            </wp14:sizeRelH>
            <wp14:sizeRelV relativeFrom="page">
              <wp14:pctHeight>0</wp14:pctHeight>
            </wp14:sizeRelV>
          </wp:anchor>
        </w:drawing>
      </w:r>
      <w:r w:rsidR="00DE2251" w:rsidRPr="00AE7510">
        <w:rPr>
          <w:sz w:val="24"/>
          <w:szCs w:val="24"/>
        </w:rPr>
        <w:t xml:space="preserve">Nach der ersten Lesung wird der Gesetzesentwurf in den dafür zuständigen Fachausschuss übergeben. Dort wird der Entwurf im Detail diskutiert und analysiert. Am Ende der Ausschussberatungen wird dem Plenum die Annahme oder Ablehnung, aber auch Änderungen im Gesetzestext vorgeschlagen. Diese berät der Bundestag in einer zweiten Lesung. Jeder Abgeordnete darf seine Meinung über die einzelnen Bestimmungen des Gesetzesentwurfs vortragen. </w:t>
      </w:r>
    </w:p>
    <w:p w14:paraId="1E9D078A" w14:textId="013B37A8" w:rsidR="00DE2251" w:rsidRPr="00AE7510" w:rsidRDefault="00DE2251" w:rsidP="00DE2251">
      <w:pPr>
        <w:jc w:val="both"/>
        <w:rPr>
          <w:sz w:val="24"/>
          <w:szCs w:val="24"/>
        </w:rPr>
      </w:pPr>
      <w:r w:rsidRPr="00AE7510">
        <w:rPr>
          <w:sz w:val="24"/>
          <w:szCs w:val="24"/>
        </w:rPr>
        <w:t xml:space="preserve">Auch jetzt findet noch keine Abstimmung statt. Die Abgeordneten bekommen Zeit, sich in Einzelgesprächen oder innerhalb der Fraktion einen endgültigen Standpunkt zum Gesetzentwurf zu bilden. Dann findet eine dritte Lesung statt, in der über den Entwurf abgestimmt wird. Stimmt der Bundestag der Gesetzesänderung zu, dann wird dieser Entwurf zum Bundesrat weitergeleitet. </w:t>
      </w:r>
    </w:p>
    <w:p w14:paraId="0936ECE9" w14:textId="68C3EE90" w:rsidR="00DE2251" w:rsidRPr="00AE7510" w:rsidRDefault="00DE2251" w:rsidP="00DE2251">
      <w:pPr>
        <w:jc w:val="both"/>
        <w:rPr>
          <w:sz w:val="24"/>
          <w:szCs w:val="24"/>
        </w:rPr>
      </w:pPr>
      <w:r w:rsidRPr="00AE7510">
        <w:rPr>
          <w:b/>
          <w:bCs/>
          <w:sz w:val="24"/>
          <w:szCs w:val="24"/>
        </w:rPr>
        <w:t>Zustimmungspflichtige Gesetze</w:t>
      </w:r>
      <w:r w:rsidRPr="00AE7510">
        <w:rPr>
          <w:sz w:val="24"/>
          <w:szCs w:val="24"/>
        </w:rPr>
        <w:t xml:space="preserve"> sind solche, die nur mit dem Einverständnis des Bundesrates in Kraft treten können (das betrifft etwa zwei Drittel aller Gesetze). Der Bundesrat kann dem Gesetzentwurf nach der Beratung zustimmen oder den Vermittlungsausschuss anrufen, wenn er mit dem Inhalt des Gesetzentwurfs nicht einverstanden ist. Im Vermittlungsausschuss muss dann ein Kompromiss zwischen beiden Staatsorganen erarbeitet werden. Kommt es durch die Vermittlung zu einer Änderung des Inhaltes der Gesetzesvorlage, muss der überarbeitete Entwurf nochmals im Bundestagsplenum diskutiert und abgestimmt werden. Können sich Bundestag und Bundesrat nicht auf den Inhalt des neuen Gesetzes einigen, dann ist die Gesetzesvorlage gescheitert. Der Bundesrat muss aber nicht bei allen Gesetzesänderungen zustimmen. Bei den sogenannten </w:t>
      </w:r>
      <w:r w:rsidR="00C26EB4" w:rsidRPr="00AE7510">
        <w:rPr>
          <w:b/>
          <w:bCs/>
          <w:sz w:val="24"/>
          <w:szCs w:val="24"/>
        </w:rPr>
        <w:t>Einspruchsgesetzen</w:t>
      </w:r>
      <w:r w:rsidRPr="00AE7510">
        <w:rPr>
          <w:sz w:val="24"/>
          <w:szCs w:val="24"/>
        </w:rPr>
        <w:t xml:space="preserve"> kann sich der Bundestag mit einer Mehrheit über die Entscheidung des Bundesrates hinwegsetzen. Das heißt, dass das Gesetz auch ohne Einwilligung de</w:t>
      </w:r>
      <w:r w:rsidR="00F10382">
        <w:rPr>
          <w:sz w:val="24"/>
          <w:szCs w:val="24"/>
        </w:rPr>
        <w:t>s</w:t>
      </w:r>
      <w:r w:rsidRPr="00AE7510">
        <w:rPr>
          <w:sz w:val="24"/>
          <w:szCs w:val="24"/>
        </w:rPr>
        <w:t xml:space="preserve"> Bundesrates in Kraft treten kann.</w:t>
      </w:r>
    </w:p>
    <w:p w14:paraId="5FF0B8A3" w14:textId="1D3CDE8E" w:rsidR="00DE2251" w:rsidRDefault="00DE2251" w:rsidP="00DE2251">
      <w:pPr>
        <w:jc w:val="both"/>
        <w:rPr>
          <w:sz w:val="24"/>
          <w:szCs w:val="24"/>
        </w:rPr>
      </w:pPr>
      <w:r w:rsidRPr="00AE7510">
        <w:rPr>
          <w:sz w:val="24"/>
          <w:szCs w:val="24"/>
        </w:rPr>
        <w:t xml:space="preserve">Damit ein Gesetz in Kraft tritt, wird es (nach der Verabschiedung durch die zuständigen Staatsorgane) der Bundesregierung, d.h. dem Bundeskanzler und dem zuständigen Minister vorgelegt, die das Gesetz unterzeichnen und damit die politische Verantwortung dafür übernehmen. Dann wird das neue Gesetz zum Bundespräsidenten </w:t>
      </w:r>
      <w:r w:rsidR="00AE7510" w:rsidRPr="00AE7510">
        <w:rPr>
          <w:sz w:val="24"/>
          <w:szCs w:val="24"/>
        </w:rPr>
        <w:t>weitergeleitet</w:t>
      </w:r>
      <w:r w:rsidRPr="00AE7510">
        <w:rPr>
          <w:sz w:val="24"/>
          <w:szCs w:val="24"/>
        </w:rPr>
        <w:t xml:space="preserve">. Dieser sorgt dafür, dass es im Bundesgesetzblatt verkündet wird. Erst damit ist es rechtskräftig und bindend. </w:t>
      </w:r>
    </w:p>
    <w:p w14:paraId="48976691" w14:textId="23A6DBDA" w:rsidR="00382CAB" w:rsidRDefault="00382CAB" w:rsidP="00DE2251">
      <w:pPr>
        <w:jc w:val="both"/>
        <w:rPr>
          <w:sz w:val="24"/>
          <w:szCs w:val="24"/>
        </w:rPr>
      </w:pPr>
    </w:p>
    <w:p w14:paraId="1FA34F6B" w14:textId="2018A3F7" w:rsidR="00D128E9" w:rsidRPr="00AE7510" w:rsidRDefault="00D128E9" w:rsidP="00DE2251">
      <w:pPr>
        <w:jc w:val="both"/>
        <w:rPr>
          <w:b/>
          <w:bCs/>
          <w:sz w:val="28"/>
          <w:szCs w:val="28"/>
        </w:rPr>
      </w:pPr>
      <w:r w:rsidRPr="00AE7510">
        <w:rPr>
          <w:b/>
          <w:bCs/>
          <w:sz w:val="28"/>
          <w:szCs w:val="28"/>
        </w:rPr>
        <w:lastRenderedPageBreak/>
        <w:t xml:space="preserve">Aufgaben zum Text: </w:t>
      </w:r>
    </w:p>
    <w:p w14:paraId="425F63CF" w14:textId="040F7407" w:rsidR="00D128E9" w:rsidRPr="00AE7510" w:rsidRDefault="00D128E9" w:rsidP="00D128E9">
      <w:pPr>
        <w:pStyle w:val="Listenabsatz"/>
        <w:numPr>
          <w:ilvl w:val="0"/>
          <w:numId w:val="1"/>
        </w:numPr>
        <w:jc w:val="both"/>
        <w:rPr>
          <w:sz w:val="24"/>
          <w:szCs w:val="24"/>
        </w:rPr>
      </w:pPr>
      <w:r w:rsidRPr="00AE7510">
        <w:rPr>
          <w:sz w:val="24"/>
          <w:szCs w:val="24"/>
        </w:rPr>
        <w:t xml:space="preserve">Vervollständige die folgende Grafik zur Entstehung von Gesetzen! </w:t>
      </w:r>
    </w:p>
    <w:p w14:paraId="5FE2EDAF" w14:textId="530D437C" w:rsidR="000548CD" w:rsidRPr="00AE7510" w:rsidRDefault="000548CD" w:rsidP="000548CD">
      <w:pPr>
        <w:pStyle w:val="Listenabsatz"/>
        <w:ind w:left="360"/>
        <w:jc w:val="both"/>
        <w:rPr>
          <w:sz w:val="24"/>
          <w:szCs w:val="24"/>
        </w:rPr>
      </w:pPr>
    </w:p>
    <w:p w14:paraId="5E1E4DBD" w14:textId="4881F2AF" w:rsidR="00D128E9" w:rsidRPr="00AE7510" w:rsidRDefault="00991847" w:rsidP="00D128E9">
      <w:pPr>
        <w:jc w:val="both"/>
        <w:rPr>
          <w:sz w:val="24"/>
          <w:szCs w:val="24"/>
        </w:rPr>
      </w:pPr>
      <w:r w:rsidRPr="00AE7510">
        <w:rPr>
          <w:noProof/>
          <w:sz w:val="24"/>
          <w:szCs w:val="24"/>
        </w:rPr>
        <mc:AlternateContent>
          <mc:Choice Requires="wps">
            <w:drawing>
              <wp:anchor distT="0" distB="0" distL="114300" distR="114300" simplePos="0" relativeHeight="251661312" behindDoc="0" locked="0" layoutInCell="1" allowOverlap="1" wp14:anchorId="77C53D32" wp14:editId="62232F13">
                <wp:simplePos x="0" y="0"/>
                <wp:positionH relativeFrom="column">
                  <wp:posOffset>2051684</wp:posOffset>
                </wp:positionH>
                <wp:positionV relativeFrom="paragraph">
                  <wp:posOffset>41274</wp:posOffset>
                </wp:positionV>
                <wp:extent cx="1711325" cy="371475"/>
                <wp:effectExtent l="19050" t="19050" r="41275" b="47625"/>
                <wp:wrapNone/>
                <wp:docPr id="3" name="Rechteck 3"/>
                <wp:cNvGraphicFramePr/>
                <a:graphic xmlns:a="http://schemas.openxmlformats.org/drawingml/2006/main">
                  <a:graphicData uri="http://schemas.microsoft.com/office/word/2010/wordprocessingShape">
                    <wps:wsp>
                      <wps:cNvSpPr/>
                      <wps:spPr>
                        <a:xfrm>
                          <a:off x="0" y="0"/>
                          <a:ext cx="1711325" cy="371475"/>
                        </a:xfrm>
                        <a:custGeom>
                          <a:avLst/>
                          <a:gdLst>
                            <a:gd name="connsiteX0" fmla="*/ 0 w 1711325"/>
                            <a:gd name="connsiteY0" fmla="*/ 0 h 371475"/>
                            <a:gd name="connsiteX1" fmla="*/ 519102 w 1711325"/>
                            <a:gd name="connsiteY1" fmla="*/ 0 h 371475"/>
                            <a:gd name="connsiteX2" fmla="*/ 1038204 w 1711325"/>
                            <a:gd name="connsiteY2" fmla="*/ 0 h 371475"/>
                            <a:gd name="connsiteX3" fmla="*/ 1711325 w 1711325"/>
                            <a:gd name="connsiteY3" fmla="*/ 0 h 371475"/>
                            <a:gd name="connsiteX4" fmla="*/ 1711325 w 1711325"/>
                            <a:gd name="connsiteY4" fmla="*/ 371475 h 371475"/>
                            <a:gd name="connsiteX5" fmla="*/ 1192223 w 1711325"/>
                            <a:gd name="connsiteY5" fmla="*/ 371475 h 371475"/>
                            <a:gd name="connsiteX6" fmla="*/ 638895 w 1711325"/>
                            <a:gd name="connsiteY6" fmla="*/ 371475 h 371475"/>
                            <a:gd name="connsiteX7" fmla="*/ 0 w 1711325"/>
                            <a:gd name="connsiteY7" fmla="*/ 371475 h 371475"/>
                            <a:gd name="connsiteX8" fmla="*/ 0 w 1711325"/>
                            <a:gd name="connsiteY8" fmla="*/ 0 h 371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1325" h="371475" fill="none" extrusionOk="0">
                              <a:moveTo>
                                <a:pt x="0" y="0"/>
                              </a:moveTo>
                              <a:cubicBezTo>
                                <a:pt x="221101" y="24298"/>
                                <a:pt x="277327" y="-6939"/>
                                <a:pt x="519102" y="0"/>
                              </a:cubicBezTo>
                              <a:cubicBezTo>
                                <a:pt x="760877" y="6939"/>
                                <a:pt x="790154" y="2143"/>
                                <a:pt x="1038204" y="0"/>
                              </a:cubicBezTo>
                              <a:cubicBezTo>
                                <a:pt x="1286254" y="-2143"/>
                                <a:pt x="1466980" y="-13552"/>
                                <a:pt x="1711325" y="0"/>
                              </a:cubicBezTo>
                              <a:cubicBezTo>
                                <a:pt x="1723969" y="136004"/>
                                <a:pt x="1710929" y="261553"/>
                                <a:pt x="1711325" y="371475"/>
                              </a:cubicBezTo>
                              <a:cubicBezTo>
                                <a:pt x="1594637" y="352132"/>
                                <a:pt x="1430478" y="379354"/>
                                <a:pt x="1192223" y="371475"/>
                              </a:cubicBezTo>
                              <a:cubicBezTo>
                                <a:pt x="953968" y="363596"/>
                                <a:pt x="760440" y="365668"/>
                                <a:pt x="638895" y="371475"/>
                              </a:cubicBezTo>
                              <a:cubicBezTo>
                                <a:pt x="517350" y="377282"/>
                                <a:pt x="283554" y="340982"/>
                                <a:pt x="0" y="371475"/>
                              </a:cubicBezTo>
                              <a:cubicBezTo>
                                <a:pt x="-4814" y="268893"/>
                                <a:pt x="10535" y="90619"/>
                                <a:pt x="0" y="0"/>
                              </a:cubicBezTo>
                              <a:close/>
                            </a:path>
                            <a:path w="1711325" h="371475" stroke="0" extrusionOk="0">
                              <a:moveTo>
                                <a:pt x="0" y="0"/>
                              </a:moveTo>
                              <a:cubicBezTo>
                                <a:pt x="162583" y="24620"/>
                                <a:pt x="268209" y="3256"/>
                                <a:pt x="536215" y="0"/>
                              </a:cubicBezTo>
                              <a:cubicBezTo>
                                <a:pt x="804222" y="-3256"/>
                                <a:pt x="844113" y="-27181"/>
                                <a:pt x="1123770" y="0"/>
                              </a:cubicBezTo>
                              <a:cubicBezTo>
                                <a:pt x="1403428" y="27181"/>
                                <a:pt x="1523872" y="-14038"/>
                                <a:pt x="1711325" y="0"/>
                              </a:cubicBezTo>
                              <a:cubicBezTo>
                                <a:pt x="1706364" y="99771"/>
                                <a:pt x="1722558" y="290186"/>
                                <a:pt x="1711325" y="371475"/>
                              </a:cubicBezTo>
                              <a:cubicBezTo>
                                <a:pt x="1569195" y="387529"/>
                                <a:pt x="1350547" y="363413"/>
                                <a:pt x="1140883" y="371475"/>
                              </a:cubicBezTo>
                              <a:cubicBezTo>
                                <a:pt x="931219" y="379537"/>
                                <a:pt x="783181" y="355957"/>
                                <a:pt x="536215" y="371475"/>
                              </a:cubicBezTo>
                              <a:cubicBezTo>
                                <a:pt x="289249" y="386993"/>
                                <a:pt x="189275" y="364914"/>
                                <a:pt x="0" y="371475"/>
                              </a:cubicBezTo>
                              <a:cubicBezTo>
                                <a:pt x="-10869" y="201822"/>
                                <a:pt x="-15061" y="127169"/>
                                <a:pt x="0" y="0"/>
                              </a:cubicBezTo>
                              <a:close/>
                            </a:path>
                          </a:pathLst>
                        </a:custGeom>
                        <a:solidFill>
                          <a:sysClr val="window" lastClr="FFFFFF"/>
                        </a:solidFill>
                        <a:ln w="12700" cap="flat" cmpd="sng" algn="ctr">
                          <a:solidFill>
                            <a:schemeClr val="tx1"/>
                          </a:solidFill>
                          <a:prstDash val="solid"/>
                          <a:miter lim="800000"/>
                          <a:extLst>
                            <a:ext uri="{C807C97D-BFC1-408E-A445-0C87EB9F89A2}">
                              <ask:lineSketchStyleProps xmlns:ask="http://schemas.microsoft.com/office/drawing/2018/sketchyshapes" sd="2425601036">
                                <a:prstGeom prst="rect">
                                  <a:avLst/>
                                </a:prstGeom>
                                <ask:type>
                                  <ask:lineSketchFreehand/>
                                </ask:type>
                              </ask:lineSketchStyleProps>
                            </a:ext>
                          </a:extLst>
                        </a:ln>
                        <a:effectLst/>
                      </wps:spPr>
                      <wps:txbx>
                        <w:txbxContent>
                          <w:p w14:paraId="5FDAA61A" w14:textId="12DB14E5" w:rsidR="0033717F" w:rsidRDefault="0033717F" w:rsidP="003371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53D32" id="Rechteck 3" o:spid="_x0000_s1026" style="position:absolute;left:0;text-align:left;margin-left:161.55pt;margin-top:3.25pt;width:134.75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" fillcolor="window" strokecolor="black [3213]" strokeweight="1pt">
                <v:textbox>
                  <w:txbxContent>
                    <w:p w14:paraId="5FDAA61A" w14:textId="12DB14E5" w:rsidR="0033717F" w:rsidRDefault="0033717F" w:rsidP="0033717F">
                      <w:pPr>
                        <w:jc w:val="center"/>
                      </w:pPr>
                    </w:p>
                  </w:txbxContent>
                </v:textbox>
              </v:rect>
            </w:pict>
          </mc:Fallback>
        </mc:AlternateContent>
      </w:r>
      <w:r w:rsidRPr="00AE7510">
        <w:rPr>
          <w:noProof/>
          <w:sz w:val="24"/>
          <w:szCs w:val="24"/>
        </w:rPr>
        <mc:AlternateContent>
          <mc:Choice Requires="wps">
            <w:drawing>
              <wp:anchor distT="0" distB="0" distL="114300" distR="114300" simplePos="0" relativeHeight="251659264" behindDoc="0" locked="0" layoutInCell="1" allowOverlap="1" wp14:anchorId="2D84E53E" wp14:editId="7AB98B84">
                <wp:simplePos x="0" y="0"/>
                <wp:positionH relativeFrom="column">
                  <wp:posOffset>226060</wp:posOffset>
                </wp:positionH>
                <wp:positionV relativeFrom="paragraph">
                  <wp:posOffset>41275</wp:posOffset>
                </wp:positionV>
                <wp:extent cx="1377950" cy="387350"/>
                <wp:effectExtent l="19050" t="19050" r="31750" b="31750"/>
                <wp:wrapNone/>
                <wp:docPr id="2" name="Rechteck 2"/>
                <wp:cNvGraphicFramePr/>
                <a:graphic xmlns:a="http://schemas.openxmlformats.org/drawingml/2006/main">
                  <a:graphicData uri="http://schemas.microsoft.com/office/word/2010/wordprocessingShape">
                    <wps:wsp>
                      <wps:cNvSpPr/>
                      <wps:spPr>
                        <a:xfrm>
                          <a:off x="0" y="0"/>
                          <a:ext cx="1377950" cy="387350"/>
                        </a:xfrm>
                        <a:custGeom>
                          <a:avLst/>
                          <a:gdLst>
                            <a:gd name="connsiteX0" fmla="*/ 0 w 1377950"/>
                            <a:gd name="connsiteY0" fmla="*/ 0 h 387350"/>
                            <a:gd name="connsiteX1" fmla="*/ 675196 w 1377950"/>
                            <a:gd name="connsiteY1" fmla="*/ 0 h 387350"/>
                            <a:gd name="connsiteX2" fmla="*/ 1377950 w 1377950"/>
                            <a:gd name="connsiteY2" fmla="*/ 0 h 387350"/>
                            <a:gd name="connsiteX3" fmla="*/ 1377950 w 1377950"/>
                            <a:gd name="connsiteY3" fmla="*/ 387350 h 387350"/>
                            <a:gd name="connsiteX4" fmla="*/ 702755 w 1377950"/>
                            <a:gd name="connsiteY4" fmla="*/ 387350 h 387350"/>
                            <a:gd name="connsiteX5" fmla="*/ 0 w 1377950"/>
                            <a:gd name="connsiteY5" fmla="*/ 387350 h 387350"/>
                            <a:gd name="connsiteX6" fmla="*/ 0 w 1377950"/>
                            <a:gd name="connsiteY6" fmla="*/ 0 h 387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77950" h="387350" fill="none" extrusionOk="0">
                              <a:moveTo>
                                <a:pt x="0" y="0"/>
                              </a:moveTo>
                              <a:cubicBezTo>
                                <a:pt x="305971" y="-14783"/>
                                <a:pt x="384264" y="-18189"/>
                                <a:pt x="675196" y="0"/>
                              </a:cubicBezTo>
                              <a:cubicBezTo>
                                <a:pt x="966128" y="18189"/>
                                <a:pt x="1032123" y="-24621"/>
                                <a:pt x="1377950" y="0"/>
                              </a:cubicBezTo>
                              <a:cubicBezTo>
                                <a:pt x="1376433" y="128584"/>
                                <a:pt x="1362016" y="276515"/>
                                <a:pt x="1377950" y="387350"/>
                              </a:cubicBezTo>
                              <a:cubicBezTo>
                                <a:pt x="1054168" y="373926"/>
                                <a:pt x="1029037" y="407403"/>
                                <a:pt x="702755" y="387350"/>
                              </a:cubicBezTo>
                              <a:cubicBezTo>
                                <a:pt x="376474" y="367297"/>
                                <a:pt x="187498" y="409981"/>
                                <a:pt x="0" y="387350"/>
                              </a:cubicBezTo>
                              <a:cubicBezTo>
                                <a:pt x="-2609" y="234834"/>
                                <a:pt x="12047" y="113582"/>
                                <a:pt x="0" y="0"/>
                              </a:cubicBezTo>
                              <a:close/>
                            </a:path>
                            <a:path w="1377950" h="387350" stroke="0" extrusionOk="0">
                              <a:moveTo>
                                <a:pt x="0" y="0"/>
                              </a:moveTo>
                              <a:cubicBezTo>
                                <a:pt x="242762" y="-18606"/>
                                <a:pt x="441521" y="26759"/>
                                <a:pt x="661416" y="0"/>
                              </a:cubicBezTo>
                              <a:cubicBezTo>
                                <a:pt x="881311" y="-26759"/>
                                <a:pt x="1132118" y="-11321"/>
                                <a:pt x="1377950" y="0"/>
                              </a:cubicBezTo>
                              <a:cubicBezTo>
                                <a:pt x="1375923" y="88262"/>
                                <a:pt x="1391733" y="255963"/>
                                <a:pt x="1377950" y="387350"/>
                              </a:cubicBezTo>
                              <a:cubicBezTo>
                                <a:pt x="1162484" y="413004"/>
                                <a:pt x="1012098" y="363803"/>
                                <a:pt x="730314" y="387350"/>
                              </a:cubicBezTo>
                              <a:cubicBezTo>
                                <a:pt x="448530" y="410897"/>
                                <a:pt x="336204" y="420309"/>
                                <a:pt x="0" y="387350"/>
                              </a:cubicBezTo>
                              <a:cubicBezTo>
                                <a:pt x="9494" y="233232"/>
                                <a:pt x="-13548" y="190086"/>
                                <a:pt x="0" y="0"/>
                              </a:cubicBezTo>
                              <a:close/>
                            </a:path>
                          </a:pathLst>
                        </a:custGeom>
                        <a:ln>
                          <a:solidFill>
                            <a:schemeClr val="tx1"/>
                          </a:solidFill>
                          <a:extLst>
                            <a:ext uri="{C807C97D-BFC1-408E-A445-0C87EB9F89A2}">
                              <ask:lineSketchStyleProps xmlns:ask="http://schemas.microsoft.com/office/drawing/2018/sketchyshapes" sd="2425601036">
                                <a:prstGeom prst="rect">
                                  <a:avLst/>
                                </a:prstGeom>
                                <ask:type>
                                  <ask:lineSketchFreehand/>
                                </ask:type>
                              </ask:lineSketchStyleProps>
                            </a:ext>
                          </a:extLst>
                        </a:ln>
                      </wps:spPr>
                      <wps:style>
                        <a:lnRef idx="2">
                          <a:schemeClr val="accent6"/>
                        </a:lnRef>
                        <a:fillRef idx="1">
                          <a:schemeClr val="lt1"/>
                        </a:fillRef>
                        <a:effectRef idx="0">
                          <a:schemeClr val="accent6"/>
                        </a:effectRef>
                        <a:fontRef idx="minor">
                          <a:schemeClr val="dk1"/>
                        </a:fontRef>
                      </wps:style>
                      <wps:txbx>
                        <w:txbxContent>
                          <w:p w14:paraId="60D23148" w14:textId="775C606E" w:rsidR="0033717F" w:rsidRPr="0033717F" w:rsidRDefault="0033717F" w:rsidP="0033717F">
                            <w:pPr>
                              <w:jc w:val="center"/>
                              <w:rPr>
                                <w:b/>
                                <w:bCs/>
                                <w:sz w:val="32"/>
                                <w:szCs w:val="32"/>
                              </w:rPr>
                            </w:pPr>
                            <w:r>
                              <w:rPr>
                                <w:b/>
                                <w:bCs/>
                                <w:sz w:val="32"/>
                                <w:szCs w:val="32"/>
                              </w:rPr>
                              <w:t>Bundesrat</w:t>
                            </w:r>
                            <w:r>
                              <w:rPr>
                                <w:b/>
                                <w:bCs/>
                                <w:sz w:val="32"/>
                                <w:szCs w:val="32"/>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4E53E" id="Rechteck 2" o:spid="_x0000_s1027" style="position:absolute;left:0;text-align:left;margin-left:17.8pt;margin-top:3.25pt;width:108.5pt;height: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" fillcolor="white [3201]" strokecolor="black [3213]" strokeweight="1pt">
                <v:textbox>
                  <w:txbxContent>
                    <w:p w14:paraId="60D23148" w14:textId="775C606E" w:rsidR="0033717F" w:rsidRPr="0033717F" w:rsidRDefault="0033717F" w:rsidP="0033717F">
                      <w:pPr>
                        <w:jc w:val="center"/>
                        <w:rPr>
                          <w:b/>
                          <w:bCs/>
                          <w:sz w:val="32"/>
                          <w:szCs w:val="32"/>
                        </w:rPr>
                      </w:pPr>
                      <w:r>
                        <w:rPr>
                          <w:b/>
                          <w:bCs/>
                          <w:sz w:val="32"/>
                          <w:szCs w:val="32"/>
                        </w:rPr>
                        <w:t>Bundesrat</w:t>
                      </w:r>
                      <w:r>
                        <w:rPr>
                          <w:b/>
                          <w:bCs/>
                          <w:sz w:val="32"/>
                          <w:szCs w:val="32"/>
                        </w:rPr>
                        <w:tab/>
                      </w:r>
                    </w:p>
                  </w:txbxContent>
                </v:textbox>
              </v:rect>
            </w:pict>
          </mc:Fallback>
        </mc:AlternateContent>
      </w:r>
      <w:r w:rsidRPr="00AE7510">
        <w:rPr>
          <w:noProof/>
          <w:sz w:val="24"/>
          <w:szCs w:val="24"/>
        </w:rPr>
        <w:drawing>
          <wp:anchor distT="0" distB="0" distL="114300" distR="114300" simplePos="0" relativeHeight="251658240" behindDoc="0" locked="0" layoutInCell="1" allowOverlap="1" wp14:anchorId="42180B7D" wp14:editId="5D3E431D">
            <wp:simplePos x="0" y="0"/>
            <wp:positionH relativeFrom="column">
              <wp:posOffset>157480</wp:posOffset>
            </wp:positionH>
            <wp:positionV relativeFrom="paragraph">
              <wp:posOffset>13335</wp:posOffset>
            </wp:positionV>
            <wp:extent cx="5787390" cy="5276215"/>
            <wp:effectExtent l="0" t="0" r="3810" b="635"/>
            <wp:wrapThrough wrapText="bothSides">
              <wp:wrapPolygon edited="0">
                <wp:start x="0" y="0"/>
                <wp:lineTo x="0" y="21525"/>
                <wp:lineTo x="21543" y="21525"/>
                <wp:lineTo x="21543" y="0"/>
                <wp:lineTo x="0" y="0"/>
              </wp:wrapPolygon>
            </wp:wrapThrough>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7390" cy="5276215"/>
                    </a:xfrm>
                    <a:prstGeom prst="rect">
                      <a:avLst/>
                    </a:prstGeom>
                  </pic:spPr>
                </pic:pic>
              </a:graphicData>
            </a:graphic>
            <wp14:sizeRelH relativeFrom="page">
              <wp14:pctWidth>0</wp14:pctWidth>
            </wp14:sizeRelH>
            <wp14:sizeRelV relativeFrom="page">
              <wp14:pctHeight>0</wp14:pctHeight>
            </wp14:sizeRelV>
          </wp:anchor>
        </w:drawing>
      </w:r>
    </w:p>
    <w:p w14:paraId="6F17DE3A" w14:textId="3D6EBF5B" w:rsidR="00D128E9" w:rsidRPr="00AE7510" w:rsidRDefault="00D128E9" w:rsidP="00D128E9">
      <w:pPr>
        <w:jc w:val="both"/>
        <w:rPr>
          <w:sz w:val="24"/>
          <w:szCs w:val="24"/>
        </w:rPr>
      </w:pPr>
    </w:p>
    <w:p w14:paraId="5CAFD8C7" w14:textId="611C3883" w:rsidR="00D128E9" w:rsidRPr="00AE7510" w:rsidRDefault="00D128E9" w:rsidP="00D128E9">
      <w:pPr>
        <w:jc w:val="both"/>
        <w:rPr>
          <w:sz w:val="24"/>
          <w:szCs w:val="24"/>
        </w:rPr>
      </w:pPr>
    </w:p>
    <w:p w14:paraId="12B0DADA" w14:textId="25C887D5" w:rsidR="00D128E9" w:rsidRPr="00AE7510" w:rsidRDefault="00D128E9" w:rsidP="00D128E9">
      <w:pPr>
        <w:jc w:val="both"/>
        <w:rPr>
          <w:sz w:val="24"/>
          <w:szCs w:val="24"/>
        </w:rPr>
      </w:pPr>
    </w:p>
    <w:p w14:paraId="190FB76B" w14:textId="7C3BF4E7" w:rsidR="00D128E9" w:rsidRPr="00AE7510" w:rsidRDefault="00D128E9" w:rsidP="00D128E9">
      <w:pPr>
        <w:jc w:val="both"/>
        <w:rPr>
          <w:sz w:val="24"/>
          <w:szCs w:val="24"/>
        </w:rPr>
      </w:pPr>
    </w:p>
    <w:p w14:paraId="0CB57709" w14:textId="06C53E15" w:rsidR="00D128E9" w:rsidRPr="00AE7510" w:rsidRDefault="00D128E9" w:rsidP="00D128E9">
      <w:pPr>
        <w:jc w:val="both"/>
        <w:rPr>
          <w:sz w:val="24"/>
          <w:szCs w:val="24"/>
        </w:rPr>
      </w:pPr>
    </w:p>
    <w:p w14:paraId="440D5D47" w14:textId="47D8049D" w:rsidR="00D128E9" w:rsidRPr="00AE7510" w:rsidRDefault="00D128E9" w:rsidP="00D128E9">
      <w:pPr>
        <w:jc w:val="both"/>
        <w:rPr>
          <w:sz w:val="24"/>
          <w:szCs w:val="24"/>
        </w:rPr>
      </w:pPr>
    </w:p>
    <w:p w14:paraId="20CF6A97" w14:textId="4D443D58" w:rsidR="00D128E9" w:rsidRPr="00AE7510" w:rsidRDefault="00D128E9" w:rsidP="00D128E9">
      <w:pPr>
        <w:jc w:val="both"/>
        <w:rPr>
          <w:sz w:val="24"/>
          <w:szCs w:val="24"/>
        </w:rPr>
      </w:pPr>
    </w:p>
    <w:p w14:paraId="3406D890" w14:textId="08B45DEF" w:rsidR="00D128E9" w:rsidRPr="00AE7510" w:rsidRDefault="00991847" w:rsidP="00D128E9">
      <w:pPr>
        <w:jc w:val="both"/>
        <w:rPr>
          <w:sz w:val="24"/>
          <w:szCs w:val="24"/>
        </w:rPr>
      </w:pPr>
      <w:r>
        <w:rPr>
          <w:noProof/>
          <w:sz w:val="24"/>
          <w:szCs w:val="24"/>
        </w:rPr>
        <w:drawing>
          <wp:anchor distT="0" distB="0" distL="114300" distR="114300" simplePos="0" relativeHeight="251669504" behindDoc="0" locked="0" layoutInCell="1" allowOverlap="1" wp14:anchorId="49140AE0" wp14:editId="43B8EBDB">
            <wp:simplePos x="0" y="0"/>
            <wp:positionH relativeFrom="column">
              <wp:posOffset>1518285</wp:posOffset>
            </wp:positionH>
            <wp:positionV relativeFrom="paragraph">
              <wp:posOffset>3175</wp:posOffset>
            </wp:positionV>
            <wp:extent cx="1320800" cy="347345"/>
            <wp:effectExtent l="0" t="0" r="0" b="0"/>
            <wp:wrapThrough wrapText="bothSides">
              <wp:wrapPolygon edited="0">
                <wp:start x="0" y="0"/>
                <wp:lineTo x="0" y="20139"/>
                <wp:lineTo x="21185" y="20139"/>
                <wp:lineTo x="21185" y="0"/>
                <wp:lineTo x="0" y="0"/>
              </wp:wrapPolygon>
            </wp:wrapThrough>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0800" cy="347345"/>
                    </a:xfrm>
                    <a:prstGeom prst="rect">
                      <a:avLst/>
                    </a:prstGeom>
                    <a:noFill/>
                  </pic:spPr>
                </pic:pic>
              </a:graphicData>
            </a:graphic>
            <wp14:sizeRelH relativeFrom="page">
              <wp14:pctWidth>0</wp14:pctWidth>
            </wp14:sizeRelH>
            <wp14:sizeRelV relativeFrom="page">
              <wp14:pctHeight>0</wp14:pctHeight>
            </wp14:sizeRelV>
          </wp:anchor>
        </w:drawing>
      </w:r>
    </w:p>
    <w:p w14:paraId="20A0C4C6" w14:textId="337C245F" w:rsidR="00D128E9" w:rsidRPr="00AE7510" w:rsidRDefault="00D128E9" w:rsidP="00D128E9">
      <w:pPr>
        <w:jc w:val="both"/>
        <w:rPr>
          <w:sz w:val="24"/>
          <w:szCs w:val="24"/>
        </w:rPr>
      </w:pPr>
    </w:p>
    <w:p w14:paraId="52BBDE16" w14:textId="3C8C246F" w:rsidR="00D128E9" w:rsidRPr="00AE7510" w:rsidRDefault="00991847" w:rsidP="00D128E9">
      <w:pPr>
        <w:jc w:val="both"/>
        <w:rPr>
          <w:sz w:val="24"/>
          <w:szCs w:val="24"/>
        </w:rPr>
      </w:pPr>
      <w:r w:rsidRPr="00AE7510">
        <w:rPr>
          <w:noProof/>
          <w:sz w:val="24"/>
          <w:szCs w:val="24"/>
        </w:rPr>
        <mc:AlternateContent>
          <mc:Choice Requires="wps">
            <w:drawing>
              <wp:anchor distT="0" distB="0" distL="114300" distR="114300" simplePos="0" relativeHeight="251672576" behindDoc="0" locked="0" layoutInCell="1" allowOverlap="1" wp14:anchorId="6001FB20" wp14:editId="34A62BED">
                <wp:simplePos x="0" y="0"/>
                <wp:positionH relativeFrom="column">
                  <wp:posOffset>3985260</wp:posOffset>
                </wp:positionH>
                <wp:positionV relativeFrom="paragraph">
                  <wp:posOffset>141605</wp:posOffset>
                </wp:positionV>
                <wp:extent cx="1393825" cy="406400"/>
                <wp:effectExtent l="19050" t="19050" r="34925" b="31750"/>
                <wp:wrapNone/>
                <wp:docPr id="14" name="Rechteck 14"/>
                <wp:cNvGraphicFramePr/>
                <a:graphic xmlns:a="http://schemas.openxmlformats.org/drawingml/2006/main">
                  <a:graphicData uri="http://schemas.microsoft.com/office/word/2010/wordprocessingShape">
                    <wps:wsp>
                      <wps:cNvSpPr/>
                      <wps:spPr>
                        <a:xfrm>
                          <a:off x="0" y="0"/>
                          <a:ext cx="1393825" cy="406400"/>
                        </a:xfrm>
                        <a:custGeom>
                          <a:avLst/>
                          <a:gdLst>
                            <a:gd name="connsiteX0" fmla="*/ 0 w 1393825"/>
                            <a:gd name="connsiteY0" fmla="*/ 0 h 406400"/>
                            <a:gd name="connsiteX1" fmla="*/ 682974 w 1393825"/>
                            <a:gd name="connsiteY1" fmla="*/ 0 h 406400"/>
                            <a:gd name="connsiteX2" fmla="*/ 1393825 w 1393825"/>
                            <a:gd name="connsiteY2" fmla="*/ 0 h 406400"/>
                            <a:gd name="connsiteX3" fmla="*/ 1393825 w 1393825"/>
                            <a:gd name="connsiteY3" fmla="*/ 406400 h 406400"/>
                            <a:gd name="connsiteX4" fmla="*/ 710851 w 1393825"/>
                            <a:gd name="connsiteY4" fmla="*/ 406400 h 406400"/>
                            <a:gd name="connsiteX5" fmla="*/ 0 w 1393825"/>
                            <a:gd name="connsiteY5" fmla="*/ 406400 h 406400"/>
                            <a:gd name="connsiteX6" fmla="*/ 0 w 1393825"/>
                            <a:gd name="connsiteY6" fmla="*/ 0 h 406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93825" h="406400" fill="none" extrusionOk="0">
                              <a:moveTo>
                                <a:pt x="0" y="0"/>
                              </a:moveTo>
                              <a:cubicBezTo>
                                <a:pt x="216835" y="30142"/>
                                <a:pt x="341529" y="24557"/>
                                <a:pt x="682974" y="0"/>
                              </a:cubicBezTo>
                              <a:cubicBezTo>
                                <a:pt x="1024419" y="-24557"/>
                                <a:pt x="1210661" y="14860"/>
                                <a:pt x="1393825" y="0"/>
                              </a:cubicBezTo>
                              <a:cubicBezTo>
                                <a:pt x="1374210" y="89933"/>
                                <a:pt x="1413768" y="286496"/>
                                <a:pt x="1393825" y="406400"/>
                              </a:cubicBezTo>
                              <a:cubicBezTo>
                                <a:pt x="1070470" y="404714"/>
                                <a:pt x="848598" y="433134"/>
                                <a:pt x="710851" y="406400"/>
                              </a:cubicBezTo>
                              <a:cubicBezTo>
                                <a:pt x="573104" y="379666"/>
                                <a:pt x="145587" y="427612"/>
                                <a:pt x="0" y="406400"/>
                              </a:cubicBezTo>
                              <a:cubicBezTo>
                                <a:pt x="16124" y="309332"/>
                                <a:pt x="-11131" y="125938"/>
                                <a:pt x="0" y="0"/>
                              </a:cubicBezTo>
                              <a:close/>
                            </a:path>
                            <a:path w="1393825" h="406400" stroke="0" extrusionOk="0">
                              <a:moveTo>
                                <a:pt x="0" y="0"/>
                              </a:moveTo>
                              <a:cubicBezTo>
                                <a:pt x="287409" y="-27369"/>
                                <a:pt x="530965" y="-20714"/>
                                <a:pt x="669036" y="0"/>
                              </a:cubicBezTo>
                              <a:cubicBezTo>
                                <a:pt x="807107" y="20714"/>
                                <a:pt x="1176739" y="28221"/>
                                <a:pt x="1393825" y="0"/>
                              </a:cubicBezTo>
                              <a:cubicBezTo>
                                <a:pt x="1378145" y="185967"/>
                                <a:pt x="1385065" y="239395"/>
                                <a:pt x="1393825" y="406400"/>
                              </a:cubicBezTo>
                              <a:cubicBezTo>
                                <a:pt x="1257085" y="394814"/>
                                <a:pt x="1053907" y="400577"/>
                                <a:pt x="738727" y="406400"/>
                              </a:cubicBezTo>
                              <a:cubicBezTo>
                                <a:pt x="423547" y="412223"/>
                                <a:pt x="312963" y="440630"/>
                                <a:pt x="0" y="406400"/>
                              </a:cubicBezTo>
                              <a:cubicBezTo>
                                <a:pt x="10446" y="223691"/>
                                <a:pt x="17250" y="136182"/>
                                <a:pt x="0" y="0"/>
                              </a:cubicBezTo>
                              <a:close/>
                            </a:path>
                          </a:pathLst>
                        </a:custGeom>
                        <a:solidFill>
                          <a:sysClr val="window" lastClr="FFFFFF"/>
                        </a:solidFill>
                        <a:ln w="12700" cap="flat" cmpd="sng" algn="ctr">
                          <a:solidFill>
                            <a:sysClr val="windowText" lastClr="000000"/>
                          </a:solidFill>
                          <a:prstDash val="solid"/>
                          <a:miter lim="800000"/>
                          <a:extLst>
                            <a:ext uri="{C807C97D-BFC1-408E-A445-0C87EB9F89A2}">
                              <ask:lineSketchStyleProps xmlns:ask="http://schemas.microsoft.com/office/drawing/2018/sketchyshapes" sd="2425601036">
                                <a:prstGeom prst="rect">
                                  <a:avLst/>
                                </a:prstGeom>
                                <ask:type>
                                  <ask:lineSketchFreehand/>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F9514" id="Rechteck 14" o:spid="_x0000_s1026" style="position:absolute;margin-left:313.8pt;margin-top:11.15pt;width:109.75pt;height: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" fillcolor="window" strokecolor="windowText" strokeweight="1pt"/>
            </w:pict>
          </mc:Fallback>
        </mc:AlternateContent>
      </w:r>
    </w:p>
    <w:p w14:paraId="1EDB8878" w14:textId="0F39AEA2" w:rsidR="00D128E9" w:rsidRPr="00AE7510" w:rsidRDefault="00D128E9" w:rsidP="00D128E9">
      <w:pPr>
        <w:jc w:val="both"/>
        <w:rPr>
          <w:sz w:val="24"/>
          <w:szCs w:val="24"/>
        </w:rPr>
      </w:pPr>
    </w:p>
    <w:p w14:paraId="4AAF8B4B" w14:textId="7456163D" w:rsidR="00D128E9" w:rsidRPr="00AE7510" w:rsidRDefault="00991847" w:rsidP="00D128E9">
      <w:pPr>
        <w:jc w:val="both"/>
        <w:rPr>
          <w:sz w:val="24"/>
          <w:szCs w:val="24"/>
        </w:rPr>
      </w:pPr>
      <w:r>
        <w:rPr>
          <w:noProof/>
          <w:sz w:val="24"/>
          <w:szCs w:val="24"/>
        </w:rPr>
        <w:drawing>
          <wp:anchor distT="0" distB="0" distL="114300" distR="114300" simplePos="0" relativeHeight="251670528" behindDoc="0" locked="0" layoutInCell="1" allowOverlap="1" wp14:anchorId="4D595B39" wp14:editId="673C0D68">
            <wp:simplePos x="0" y="0"/>
            <wp:positionH relativeFrom="column">
              <wp:posOffset>2029460</wp:posOffset>
            </wp:positionH>
            <wp:positionV relativeFrom="paragraph">
              <wp:posOffset>280035</wp:posOffset>
            </wp:positionV>
            <wp:extent cx="1755775" cy="34734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5775" cy="347345"/>
                    </a:xfrm>
                    <a:prstGeom prst="rect">
                      <a:avLst/>
                    </a:prstGeom>
                    <a:noFill/>
                  </pic:spPr>
                </pic:pic>
              </a:graphicData>
            </a:graphic>
            <wp14:sizeRelH relativeFrom="page">
              <wp14:pctWidth>0</wp14:pctWidth>
            </wp14:sizeRelH>
            <wp14:sizeRelV relativeFrom="page">
              <wp14:pctHeight>0</wp14:pctHeight>
            </wp14:sizeRelV>
          </wp:anchor>
        </w:drawing>
      </w:r>
    </w:p>
    <w:p w14:paraId="7B3CFE2D" w14:textId="198193C5" w:rsidR="00D128E9" w:rsidRPr="00AE7510" w:rsidRDefault="00D128E9" w:rsidP="00D128E9">
      <w:pPr>
        <w:jc w:val="both"/>
        <w:rPr>
          <w:sz w:val="24"/>
          <w:szCs w:val="24"/>
        </w:rPr>
      </w:pPr>
    </w:p>
    <w:p w14:paraId="2905C856" w14:textId="19101C34" w:rsidR="00D128E9" w:rsidRPr="00AE7510" w:rsidRDefault="00D128E9" w:rsidP="00D128E9">
      <w:pPr>
        <w:jc w:val="both"/>
        <w:rPr>
          <w:sz w:val="24"/>
          <w:szCs w:val="24"/>
        </w:rPr>
      </w:pPr>
    </w:p>
    <w:p w14:paraId="7702EFCC" w14:textId="03E6CA56" w:rsidR="00D128E9" w:rsidRDefault="00D128E9" w:rsidP="00D128E9">
      <w:pPr>
        <w:jc w:val="both"/>
        <w:rPr>
          <w:sz w:val="24"/>
          <w:szCs w:val="24"/>
        </w:rPr>
      </w:pPr>
    </w:p>
    <w:p w14:paraId="47ECF8F1" w14:textId="69171C20" w:rsidR="00991847" w:rsidRDefault="00991847" w:rsidP="00D128E9">
      <w:pPr>
        <w:jc w:val="both"/>
        <w:rPr>
          <w:sz w:val="24"/>
          <w:szCs w:val="24"/>
        </w:rPr>
      </w:pPr>
    </w:p>
    <w:p w14:paraId="369EEB04" w14:textId="09AAC7CE" w:rsidR="00991847" w:rsidRDefault="00991847" w:rsidP="00D128E9">
      <w:pPr>
        <w:jc w:val="both"/>
        <w:rPr>
          <w:sz w:val="24"/>
          <w:szCs w:val="24"/>
        </w:rPr>
      </w:pPr>
    </w:p>
    <w:p w14:paraId="77BFEB05" w14:textId="18A82012" w:rsidR="00991847" w:rsidRDefault="00991847" w:rsidP="00D128E9">
      <w:pPr>
        <w:jc w:val="both"/>
        <w:rPr>
          <w:sz w:val="24"/>
          <w:szCs w:val="24"/>
        </w:rPr>
      </w:pPr>
    </w:p>
    <w:p w14:paraId="42C47DA1" w14:textId="77777777" w:rsidR="007A0E87" w:rsidRPr="00AE7510" w:rsidRDefault="00D128E9" w:rsidP="00D128E9">
      <w:pPr>
        <w:pStyle w:val="Listenabsatz"/>
        <w:numPr>
          <w:ilvl w:val="0"/>
          <w:numId w:val="1"/>
        </w:numPr>
        <w:jc w:val="both"/>
        <w:rPr>
          <w:sz w:val="24"/>
          <w:szCs w:val="24"/>
        </w:rPr>
      </w:pPr>
      <w:r w:rsidRPr="00AE7510">
        <w:rPr>
          <w:sz w:val="24"/>
          <w:szCs w:val="24"/>
        </w:rPr>
        <w:t xml:space="preserve">Bei einem Großteil unserer Gesetze handelt es sich um </w:t>
      </w:r>
      <w:r w:rsidRPr="00AE7510">
        <w:rPr>
          <w:b/>
          <w:bCs/>
          <w:sz w:val="24"/>
          <w:szCs w:val="24"/>
        </w:rPr>
        <w:t>zustimmungspflichtige</w:t>
      </w:r>
      <w:r w:rsidRPr="00AE7510">
        <w:rPr>
          <w:sz w:val="24"/>
          <w:szCs w:val="24"/>
        </w:rPr>
        <w:t xml:space="preserve"> Gesetze. </w:t>
      </w:r>
    </w:p>
    <w:p w14:paraId="25758BDE" w14:textId="6F575640" w:rsidR="00D128E9" w:rsidRPr="00AE7510" w:rsidRDefault="007A0E87" w:rsidP="007A0E87">
      <w:pPr>
        <w:pStyle w:val="Listenabsatz"/>
        <w:numPr>
          <w:ilvl w:val="1"/>
          <w:numId w:val="1"/>
        </w:numPr>
        <w:jc w:val="both"/>
        <w:rPr>
          <w:sz w:val="24"/>
          <w:szCs w:val="24"/>
        </w:rPr>
      </w:pPr>
      <w:r w:rsidRPr="00AE7510">
        <w:rPr>
          <w:sz w:val="24"/>
          <w:szCs w:val="24"/>
        </w:rPr>
        <w:t xml:space="preserve">Erkläre den Begriff und markiere den wesentlichen Teil des Gesetzgebungsprozesses in der obigen Grafik. </w:t>
      </w:r>
    </w:p>
    <w:p w14:paraId="7E4BBE64" w14:textId="3916A269" w:rsidR="00C26EB4" w:rsidRPr="00AE7510" w:rsidRDefault="00C26EB4" w:rsidP="007A0E87">
      <w:pPr>
        <w:pStyle w:val="Listenabsatz"/>
        <w:numPr>
          <w:ilvl w:val="1"/>
          <w:numId w:val="1"/>
        </w:numPr>
        <w:jc w:val="both"/>
        <w:rPr>
          <w:sz w:val="24"/>
          <w:szCs w:val="24"/>
        </w:rPr>
      </w:pPr>
      <w:r w:rsidRPr="00AE7510">
        <w:rPr>
          <w:sz w:val="24"/>
          <w:szCs w:val="24"/>
        </w:rPr>
        <w:t xml:space="preserve">Welche Gesetze sind in der Regel zustimmungspflichtig? Recherchiere online! </w:t>
      </w:r>
    </w:p>
    <w:tbl>
      <w:tblPr>
        <w:tblStyle w:val="Tabellenraster"/>
        <w:tblW w:w="1048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485"/>
      </w:tblGrid>
      <w:tr w:rsidR="00F10382" w14:paraId="09A7BFC9" w14:textId="77777777" w:rsidTr="00F10382">
        <w:tc>
          <w:tcPr>
            <w:tcW w:w="10485" w:type="dxa"/>
          </w:tcPr>
          <w:p w14:paraId="721779C7" w14:textId="77777777" w:rsidR="00F10382" w:rsidRDefault="00F10382" w:rsidP="00F10382">
            <w:pPr>
              <w:spacing w:line="360" w:lineRule="auto"/>
              <w:jc w:val="both"/>
              <w:rPr>
                <w:sz w:val="24"/>
                <w:szCs w:val="24"/>
              </w:rPr>
            </w:pPr>
            <w:bookmarkStart w:id="0" w:name="_Hlk60734785"/>
          </w:p>
        </w:tc>
      </w:tr>
      <w:tr w:rsidR="00F10382" w14:paraId="7900C3EA" w14:textId="77777777" w:rsidTr="00F10382">
        <w:tc>
          <w:tcPr>
            <w:tcW w:w="10485" w:type="dxa"/>
          </w:tcPr>
          <w:p w14:paraId="3002DDB9" w14:textId="77777777" w:rsidR="00F10382" w:rsidRDefault="00F10382" w:rsidP="00F10382">
            <w:pPr>
              <w:spacing w:line="360" w:lineRule="auto"/>
              <w:jc w:val="both"/>
              <w:rPr>
                <w:sz w:val="24"/>
                <w:szCs w:val="24"/>
              </w:rPr>
            </w:pPr>
          </w:p>
        </w:tc>
      </w:tr>
      <w:tr w:rsidR="00F10382" w14:paraId="5D794D57" w14:textId="77777777" w:rsidTr="00F10382">
        <w:tc>
          <w:tcPr>
            <w:tcW w:w="10485" w:type="dxa"/>
          </w:tcPr>
          <w:p w14:paraId="428E0597" w14:textId="77777777" w:rsidR="00F10382" w:rsidRDefault="00F10382" w:rsidP="00F10382">
            <w:pPr>
              <w:spacing w:line="360" w:lineRule="auto"/>
              <w:jc w:val="both"/>
              <w:rPr>
                <w:sz w:val="24"/>
                <w:szCs w:val="24"/>
              </w:rPr>
            </w:pPr>
          </w:p>
        </w:tc>
      </w:tr>
      <w:tr w:rsidR="00F10382" w14:paraId="70F3AA89" w14:textId="77777777" w:rsidTr="00F10382">
        <w:tc>
          <w:tcPr>
            <w:tcW w:w="10485" w:type="dxa"/>
          </w:tcPr>
          <w:p w14:paraId="34CE7F3A" w14:textId="77777777" w:rsidR="00F10382" w:rsidRDefault="00F10382" w:rsidP="00F10382">
            <w:pPr>
              <w:spacing w:line="360" w:lineRule="auto"/>
              <w:jc w:val="both"/>
              <w:rPr>
                <w:sz w:val="24"/>
                <w:szCs w:val="24"/>
              </w:rPr>
            </w:pPr>
          </w:p>
        </w:tc>
      </w:tr>
      <w:tr w:rsidR="00F10382" w14:paraId="19716FE6" w14:textId="77777777" w:rsidTr="00F10382">
        <w:tc>
          <w:tcPr>
            <w:tcW w:w="10485" w:type="dxa"/>
          </w:tcPr>
          <w:p w14:paraId="580380CF" w14:textId="77777777" w:rsidR="00F10382" w:rsidRDefault="00F10382" w:rsidP="00F10382">
            <w:pPr>
              <w:spacing w:line="360" w:lineRule="auto"/>
              <w:jc w:val="both"/>
              <w:rPr>
                <w:sz w:val="24"/>
                <w:szCs w:val="24"/>
              </w:rPr>
            </w:pPr>
          </w:p>
        </w:tc>
      </w:tr>
      <w:tr w:rsidR="00F10382" w14:paraId="1AF4646C" w14:textId="77777777" w:rsidTr="00F10382">
        <w:tc>
          <w:tcPr>
            <w:tcW w:w="10485" w:type="dxa"/>
          </w:tcPr>
          <w:p w14:paraId="095B9F21" w14:textId="77777777" w:rsidR="00F10382" w:rsidRDefault="00F10382" w:rsidP="00F10382">
            <w:pPr>
              <w:spacing w:line="360" w:lineRule="auto"/>
              <w:jc w:val="both"/>
              <w:rPr>
                <w:sz w:val="24"/>
                <w:szCs w:val="24"/>
              </w:rPr>
            </w:pPr>
          </w:p>
        </w:tc>
      </w:tr>
      <w:tr w:rsidR="00F10382" w14:paraId="0F1A36D0" w14:textId="77777777" w:rsidTr="00F10382">
        <w:tc>
          <w:tcPr>
            <w:tcW w:w="10485" w:type="dxa"/>
          </w:tcPr>
          <w:p w14:paraId="581A96DB" w14:textId="77777777" w:rsidR="00F10382" w:rsidRDefault="00F10382" w:rsidP="00F10382">
            <w:pPr>
              <w:spacing w:line="360" w:lineRule="auto"/>
              <w:jc w:val="both"/>
              <w:rPr>
                <w:sz w:val="24"/>
                <w:szCs w:val="24"/>
              </w:rPr>
            </w:pPr>
          </w:p>
        </w:tc>
      </w:tr>
      <w:bookmarkEnd w:id="0"/>
    </w:tbl>
    <w:p w14:paraId="72D756C0" w14:textId="21A41BA3" w:rsidR="00EC7B45" w:rsidRDefault="00EC7B45" w:rsidP="00EC7B45">
      <w:pPr>
        <w:pStyle w:val="Listenabsatz"/>
        <w:ind w:left="360"/>
        <w:jc w:val="both"/>
        <w:rPr>
          <w:sz w:val="24"/>
          <w:szCs w:val="24"/>
        </w:rPr>
      </w:pPr>
    </w:p>
    <w:p w14:paraId="2FC4F4C9" w14:textId="77777777" w:rsidR="00382CAB" w:rsidRDefault="00382CAB" w:rsidP="00EC7B45">
      <w:pPr>
        <w:pStyle w:val="Listenabsatz"/>
        <w:ind w:left="360"/>
        <w:jc w:val="both"/>
        <w:rPr>
          <w:sz w:val="24"/>
          <w:szCs w:val="24"/>
        </w:rPr>
      </w:pPr>
    </w:p>
    <w:p w14:paraId="79BD87BF" w14:textId="6283BC30" w:rsidR="007A0E87" w:rsidRPr="00AE7510" w:rsidRDefault="007A0E87" w:rsidP="00D128E9">
      <w:pPr>
        <w:pStyle w:val="Listenabsatz"/>
        <w:numPr>
          <w:ilvl w:val="0"/>
          <w:numId w:val="1"/>
        </w:numPr>
        <w:jc w:val="both"/>
        <w:rPr>
          <w:sz w:val="24"/>
          <w:szCs w:val="24"/>
        </w:rPr>
      </w:pPr>
      <w:r w:rsidRPr="00AE7510">
        <w:rPr>
          <w:sz w:val="24"/>
          <w:szCs w:val="24"/>
        </w:rPr>
        <w:t xml:space="preserve">Etwa ein Drittel unserer Gesetze sind sogenannte </w:t>
      </w:r>
      <w:r w:rsidRPr="00AE7510">
        <w:rPr>
          <w:b/>
          <w:bCs/>
          <w:sz w:val="24"/>
          <w:szCs w:val="24"/>
        </w:rPr>
        <w:t>Einspruchsgesetze</w:t>
      </w:r>
      <w:r w:rsidRPr="00AE7510">
        <w:rPr>
          <w:sz w:val="24"/>
          <w:szCs w:val="24"/>
        </w:rPr>
        <w:t xml:space="preserve">. </w:t>
      </w:r>
    </w:p>
    <w:p w14:paraId="44B08301" w14:textId="6750E732" w:rsidR="007A0E87" w:rsidRPr="00AE7510" w:rsidRDefault="007A0E87" w:rsidP="00C26EB4">
      <w:pPr>
        <w:pStyle w:val="Listenabsatz"/>
        <w:numPr>
          <w:ilvl w:val="1"/>
          <w:numId w:val="1"/>
        </w:numPr>
        <w:jc w:val="both"/>
        <w:rPr>
          <w:sz w:val="24"/>
          <w:szCs w:val="24"/>
        </w:rPr>
      </w:pPr>
      <w:r w:rsidRPr="00AE7510">
        <w:rPr>
          <w:sz w:val="24"/>
          <w:szCs w:val="24"/>
        </w:rPr>
        <w:t xml:space="preserve">Erläutere den Unterschied zwischen zustimmungspflichtigen Gesetzen und Einspruchsgesetze! </w:t>
      </w:r>
    </w:p>
    <w:tbl>
      <w:tblPr>
        <w:tblStyle w:val="Tabellenraster"/>
        <w:tblW w:w="1048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485"/>
      </w:tblGrid>
      <w:tr w:rsidR="00DA7412" w14:paraId="0E3BCFF2" w14:textId="77777777" w:rsidTr="00FD3074">
        <w:tc>
          <w:tcPr>
            <w:tcW w:w="10485" w:type="dxa"/>
          </w:tcPr>
          <w:p w14:paraId="419BBA03" w14:textId="77777777" w:rsidR="00DA7412" w:rsidRDefault="00DA7412" w:rsidP="00FD3074">
            <w:pPr>
              <w:spacing w:line="360" w:lineRule="auto"/>
              <w:jc w:val="both"/>
              <w:rPr>
                <w:sz w:val="24"/>
                <w:szCs w:val="24"/>
              </w:rPr>
            </w:pPr>
          </w:p>
        </w:tc>
      </w:tr>
      <w:tr w:rsidR="00DA7412" w14:paraId="08FB919D" w14:textId="77777777" w:rsidTr="00FD3074">
        <w:tc>
          <w:tcPr>
            <w:tcW w:w="10485" w:type="dxa"/>
          </w:tcPr>
          <w:p w14:paraId="27A53C00" w14:textId="77777777" w:rsidR="00DA7412" w:rsidRDefault="00DA7412" w:rsidP="00FD3074">
            <w:pPr>
              <w:spacing w:line="360" w:lineRule="auto"/>
              <w:jc w:val="both"/>
              <w:rPr>
                <w:sz w:val="24"/>
                <w:szCs w:val="24"/>
              </w:rPr>
            </w:pPr>
          </w:p>
        </w:tc>
      </w:tr>
      <w:tr w:rsidR="00DA7412" w14:paraId="4CFECF34" w14:textId="77777777" w:rsidTr="00FD3074">
        <w:tc>
          <w:tcPr>
            <w:tcW w:w="10485" w:type="dxa"/>
          </w:tcPr>
          <w:p w14:paraId="360DDDB2" w14:textId="77777777" w:rsidR="00DA7412" w:rsidRDefault="00DA7412" w:rsidP="00FD3074">
            <w:pPr>
              <w:spacing w:line="360" w:lineRule="auto"/>
              <w:jc w:val="both"/>
              <w:rPr>
                <w:sz w:val="24"/>
                <w:szCs w:val="24"/>
              </w:rPr>
            </w:pPr>
          </w:p>
        </w:tc>
      </w:tr>
      <w:tr w:rsidR="00DA7412" w14:paraId="063D0E9A" w14:textId="77777777" w:rsidTr="00FD3074">
        <w:tc>
          <w:tcPr>
            <w:tcW w:w="10485" w:type="dxa"/>
          </w:tcPr>
          <w:p w14:paraId="665FDA0D" w14:textId="77777777" w:rsidR="00DA7412" w:rsidRDefault="00DA7412" w:rsidP="00FD3074">
            <w:pPr>
              <w:spacing w:line="360" w:lineRule="auto"/>
              <w:jc w:val="both"/>
              <w:rPr>
                <w:sz w:val="24"/>
                <w:szCs w:val="24"/>
              </w:rPr>
            </w:pPr>
          </w:p>
        </w:tc>
      </w:tr>
      <w:tr w:rsidR="00DA7412" w14:paraId="2FF5408A" w14:textId="77777777" w:rsidTr="00FD3074">
        <w:tc>
          <w:tcPr>
            <w:tcW w:w="10485" w:type="dxa"/>
          </w:tcPr>
          <w:p w14:paraId="6F65D04E" w14:textId="77777777" w:rsidR="00DA7412" w:rsidRDefault="00DA7412" w:rsidP="00FD3074">
            <w:pPr>
              <w:spacing w:line="360" w:lineRule="auto"/>
              <w:jc w:val="both"/>
              <w:rPr>
                <w:sz w:val="24"/>
                <w:szCs w:val="24"/>
              </w:rPr>
            </w:pPr>
          </w:p>
        </w:tc>
      </w:tr>
      <w:tr w:rsidR="00DA7412" w14:paraId="6702FB18" w14:textId="77777777" w:rsidTr="00FD3074">
        <w:tc>
          <w:tcPr>
            <w:tcW w:w="10485" w:type="dxa"/>
          </w:tcPr>
          <w:p w14:paraId="6EB9BFE1" w14:textId="77777777" w:rsidR="00DA7412" w:rsidRDefault="00DA7412" w:rsidP="00FD3074">
            <w:pPr>
              <w:spacing w:line="360" w:lineRule="auto"/>
              <w:jc w:val="both"/>
              <w:rPr>
                <w:sz w:val="24"/>
                <w:szCs w:val="24"/>
              </w:rPr>
            </w:pPr>
          </w:p>
        </w:tc>
      </w:tr>
      <w:tr w:rsidR="00DA7412" w14:paraId="3E17954E" w14:textId="77777777" w:rsidTr="00FD3074">
        <w:tc>
          <w:tcPr>
            <w:tcW w:w="10485" w:type="dxa"/>
          </w:tcPr>
          <w:p w14:paraId="7867B855" w14:textId="77777777" w:rsidR="00DA7412" w:rsidRDefault="00DA7412" w:rsidP="00FD3074">
            <w:pPr>
              <w:spacing w:line="360" w:lineRule="auto"/>
              <w:jc w:val="both"/>
              <w:rPr>
                <w:sz w:val="24"/>
                <w:szCs w:val="24"/>
              </w:rPr>
            </w:pPr>
          </w:p>
        </w:tc>
      </w:tr>
      <w:tr w:rsidR="00DA7412" w14:paraId="6DED18C6" w14:textId="77777777" w:rsidTr="00FD3074">
        <w:tc>
          <w:tcPr>
            <w:tcW w:w="10485" w:type="dxa"/>
          </w:tcPr>
          <w:p w14:paraId="29C7B810" w14:textId="77777777" w:rsidR="00DA7412" w:rsidRDefault="00DA7412" w:rsidP="00FD3074">
            <w:pPr>
              <w:spacing w:line="360" w:lineRule="auto"/>
              <w:jc w:val="both"/>
              <w:rPr>
                <w:sz w:val="24"/>
                <w:szCs w:val="24"/>
              </w:rPr>
            </w:pPr>
          </w:p>
        </w:tc>
      </w:tr>
      <w:tr w:rsidR="00DA7412" w14:paraId="0E2B9E6F" w14:textId="77777777" w:rsidTr="00FD3074">
        <w:tc>
          <w:tcPr>
            <w:tcW w:w="10485" w:type="dxa"/>
          </w:tcPr>
          <w:p w14:paraId="3BDC5167" w14:textId="77777777" w:rsidR="00DA7412" w:rsidRDefault="00DA7412" w:rsidP="00FD3074">
            <w:pPr>
              <w:spacing w:line="360" w:lineRule="auto"/>
              <w:jc w:val="both"/>
              <w:rPr>
                <w:sz w:val="24"/>
                <w:szCs w:val="24"/>
              </w:rPr>
            </w:pPr>
          </w:p>
        </w:tc>
      </w:tr>
      <w:tr w:rsidR="00DA7412" w14:paraId="057BD778" w14:textId="77777777" w:rsidTr="00FD3074">
        <w:tc>
          <w:tcPr>
            <w:tcW w:w="10485" w:type="dxa"/>
          </w:tcPr>
          <w:p w14:paraId="3A69BCC6" w14:textId="77777777" w:rsidR="00DA7412" w:rsidRDefault="00DA7412" w:rsidP="00FD3074">
            <w:pPr>
              <w:spacing w:line="360" w:lineRule="auto"/>
              <w:jc w:val="both"/>
              <w:rPr>
                <w:sz w:val="24"/>
                <w:szCs w:val="24"/>
              </w:rPr>
            </w:pPr>
          </w:p>
        </w:tc>
      </w:tr>
      <w:tr w:rsidR="00DA7412" w14:paraId="25CD213E" w14:textId="77777777" w:rsidTr="00FD3074">
        <w:tc>
          <w:tcPr>
            <w:tcW w:w="10485" w:type="dxa"/>
          </w:tcPr>
          <w:p w14:paraId="512D8C69" w14:textId="77777777" w:rsidR="00DA7412" w:rsidRDefault="00DA7412" w:rsidP="00FD3074">
            <w:pPr>
              <w:spacing w:line="360" w:lineRule="auto"/>
              <w:jc w:val="both"/>
              <w:rPr>
                <w:sz w:val="24"/>
                <w:szCs w:val="24"/>
              </w:rPr>
            </w:pPr>
          </w:p>
          <w:p w14:paraId="7B05BA68" w14:textId="31EFA22E" w:rsidR="00382CAB" w:rsidRDefault="00382CAB" w:rsidP="00FD3074">
            <w:pPr>
              <w:spacing w:line="360" w:lineRule="auto"/>
              <w:jc w:val="both"/>
              <w:rPr>
                <w:sz w:val="24"/>
                <w:szCs w:val="24"/>
              </w:rPr>
            </w:pPr>
          </w:p>
        </w:tc>
      </w:tr>
    </w:tbl>
    <w:p w14:paraId="312EBC0A" w14:textId="726DCC1F" w:rsidR="00DA7412" w:rsidRDefault="00DA7412" w:rsidP="0047306D">
      <w:pPr>
        <w:pStyle w:val="Listenabsatz"/>
        <w:numPr>
          <w:ilvl w:val="0"/>
          <w:numId w:val="1"/>
        </w:numPr>
        <w:jc w:val="both"/>
        <w:rPr>
          <w:sz w:val="24"/>
          <w:szCs w:val="24"/>
        </w:rPr>
      </w:pPr>
      <w:r>
        <w:rPr>
          <w:sz w:val="24"/>
          <w:szCs w:val="24"/>
        </w:rPr>
        <w:t xml:space="preserve">Aktuelle Gesetzesvorhaben </w:t>
      </w:r>
    </w:p>
    <w:p w14:paraId="793CB5FF" w14:textId="09479BB4" w:rsidR="00DA7412" w:rsidRDefault="00DA7412" w:rsidP="00DA7412">
      <w:pPr>
        <w:pStyle w:val="Listenabsatz"/>
        <w:numPr>
          <w:ilvl w:val="1"/>
          <w:numId w:val="1"/>
        </w:numPr>
        <w:jc w:val="both"/>
        <w:rPr>
          <w:sz w:val="24"/>
          <w:szCs w:val="24"/>
        </w:rPr>
      </w:pPr>
      <w:r>
        <w:rPr>
          <w:sz w:val="24"/>
          <w:szCs w:val="24"/>
        </w:rPr>
        <w:t xml:space="preserve">Recherchiere online, welche Gesetzesvorhaben aktuell zur Abstimmung stehen. </w:t>
      </w:r>
    </w:p>
    <w:p w14:paraId="2E712F48" w14:textId="0A844908" w:rsidR="0047306D" w:rsidRPr="00DA7412" w:rsidRDefault="0047306D" w:rsidP="00DA7412">
      <w:pPr>
        <w:pStyle w:val="Listenabsatz"/>
        <w:numPr>
          <w:ilvl w:val="1"/>
          <w:numId w:val="1"/>
        </w:numPr>
        <w:jc w:val="both"/>
        <w:rPr>
          <w:sz w:val="24"/>
          <w:szCs w:val="24"/>
        </w:rPr>
      </w:pPr>
      <w:r w:rsidRPr="00DA7412">
        <w:rPr>
          <w:b/>
          <w:bCs/>
          <w:sz w:val="24"/>
          <w:szCs w:val="24"/>
        </w:rPr>
        <w:t>Überlege:</w:t>
      </w:r>
      <w:r w:rsidRPr="00DA7412">
        <w:rPr>
          <w:sz w:val="24"/>
          <w:szCs w:val="24"/>
        </w:rPr>
        <w:t xml:space="preserve"> Welche Faktoren und Gruppen wirken indirekte auf den Gan</w:t>
      </w:r>
      <w:r w:rsidR="0033717F">
        <w:rPr>
          <w:sz w:val="24"/>
          <w:szCs w:val="24"/>
        </w:rPr>
        <w:t>g</w:t>
      </w:r>
      <w:r w:rsidRPr="00DA7412">
        <w:rPr>
          <w:sz w:val="24"/>
          <w:szCs w:val="24"/>
        </w:rPr>
        <w:t xml:space="preserve"> der Gesetzgebung ein? </w:t>
      </w:r>
    </w:p>
    <w:tbl>
      <w:tblPr>
        <w:tblStyle w:val="Tabellenraster"/>
        <w:tblW w:w="1048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485"/>
      </w:tblGrid>
      <w:tr w:rsidR="00DA7412" w14:paraId="76B3A371" w14:textId="77777777" w:rsidTr="00FD3074">
        <w:tc>
          <w:tcPr>
            <w:tcW w:w="10485" w:type="dxa"/>
          </w:tcPr>
          <w:p w14:paraId="49810BEF" w14:textId="77777777" w:rsidR="00DA7412" w:rsidRDefault="00DA7412" w:rsidP="00FD3074">
            <w:pPr>
              <w:spacing w:line="360" w:lineRule="auto"/>
              <w:jc w:val="both"/>
              <w:rPr>
                <w:sz w:val="24"/>
                <w:szCs w:val="24"/>
              </w:rPr>
            </w:pPr>
          </w:p>
        </w:tc>
      </w:tr>
      <w:tr w:rsidR="00DA7412" w14:paraId="5428F080" w14:textId="77777777" w:rsidTr="00FD3074">
        <w:tc>
          <w:tcPr>
            <w:tcW w:w="10485" w:type="dxa"/>
          </w:tcPr>
          <w:p w14:paraId="64921B29" w14:textId="77777777" w:rsidR="00DA7412" w:rsidRDefault="00DA7412" w:rsidP="00FD3074">
            <w:pPr>
              <w:spacing w:line="360" w:lineRule="auto"/>
              <w:jc w:val="both"/>
              <w:rPr>
                <w:sz w:val="24"/>
                <w:szCs w:val="24"/>
              </w:rPr>
            </w:pPr>
          </w:p>
        </w:tc>
      </w:tr>
      <w:tr w:rsidR="00DA7412" w14:paraId="14A5CEC1" w14:textId="77777777" w:rsidTr="00FD3074">
        <w:tc>
          <w:tcPr>
            <w:tcW w:w="10485" w:type="dxa"/>
          </w:tcPr>
          <w:p w14:paraId="419F3AF6" w14:textId="77777777" w:rsidR="00DA7412" w:rsidRDefault="00DA7412" w:rsidP="00FD3074">
            <w:pPr>
              <w:spacing w:line="360" w:lineRule="auto"/>
              <w:jc w:val="both"/>
              <w:rPr>
                <w:sz w:val="24"/>
                <w:szCs w:val="24"/>
              </w:rPr>
            </w:pPr>
          </w:p>
        </w:tc>
      </w:tr>
      <w:tr w:rsidR="00DA7412" w14:paraId="79714465" w14:textId="77777777" w:rsidTr="00FD3074">
        <w:tc>
          <w:tcPr>
            <w:tcW w:w="10485" w:type="dxa"/>
          </w:tcPr>
          <w:p w14:paraId="37F97E5B" w14:textId="77777777" w:rsidR="00DA7412" w:rsidRDefault="00DA7412" w:rsidP="00FD3074">
            <w:pPr>
              <w:spacing w:line="360" w:lineRule="auto"/>
              <w:jc w:val="both"/>
              <w:rPr>
                <w:sz w:val="24"/>
                <w:szCs w:val="24"/>
              </w:rPr>
            </w:pPr>
          </w:p>
        </w:tc>
      </w:tr>
      <w:tr w:rsidR="00DA7412" w14:paraId="5340276C" w14:textId="77777777" w:rsidTr="00FD3074">
        <w:tc>
          <w:tcPr>
            <w:tcW w:w="10485" w:type="dxa"/>
          </w:tcPr>
          <w:p w14:paraId="0959C0A5" w14:textId="77777777" w:rsidR="00DA7412" w:rsidRDefault="00DA7412" w:rsidP="00FD3074">
            <w:pPr>
              <w:spacing w:line="360" w:lineRule="auto"/>
              <w:jc w:val="both"/>
              <w:rPr>
                <w:sz w:val="24"/>
                <w:szCs w:val="24"/>
              </w:rPr>
            </w:pPr>
          </w:p>
        </w:tc>
      </w:tr>
      <w:tr w:rsidR="00DA7412" w14:paraId="18941DA3" w14:textId="77777777" w:rsidTr="00FD3074">
        <w:tc>
          <w:tcPr>
            <w:tcW w:w="10485" w:type="dxa"/>
          </w:tcPr>
          <w:p w14:paraId="5F353DE3" w14:textId="77777777" w:rsidR="00DA7412" w:rsidRDefault="00DA7412" w:rsidP="00FD3074">
            <w:pPr>
              <w:spacing w:line="360" w:lineRule="auto"/>
              <w:jc w:val="both"/>
              <w:rPr>
                <w:sz w:val="24"/>
                <w:szCs w:val="24"/>
              </w:rPr>
            </w:pPr>
          </w:p>
        </w:tc>
      </w:tr>
      <w:tr w:rsidR="00DA7412" w14:paraId="429C2289" w14:textId="77777777" w:rsidTr="00FD3074">
        <w:tc>
          <w:tcPr>
            <w:tcW w:w="10485" w:type="dxa"/>
          </w:tcPr>
          <w:p w14:paraId="0541A679" w14:textId="77777777" w:rsidR="00DA7412" w:rsidRDefault="00DA7412" w:rsidP="00FD3074">
            <w:pPr>
              <w:spacing w:line="360" w:lineRule="auto"/>
              <w:jc w:val="both"/>
              <w:rPr>
                <w:sz w:val="24"/>
                <w:szCs w:val="24"/>
              </w:rPr>
            </w:pPr>
          </w:p>
        </w:tc>
      </w:tr>
      <w:tr w:rsidR="00DA7412" w14:paraId="58195B56" w14:textId="77777777" w:rsidTr="00FD3074">
        <w:tc>
          <w:tcPr>
            <w:tcW w:w="10485" w:type="dxa"/>
          </w:tcPr>
          <w:p w14:paraId="7AE5AC8B" w14:textId="77777777" w:rsidR="00DA7412" w:rsidRDefault="00DA7412" w:rsidP="00FD3074">
            <w:pPr>
              <w:spacing w:line="360" w:lineRule="auto"/>
              <w:jc w:val="both"/>
              <w:rPr>
                <w:sz w:val="24"/>
                <w:szCs w:val="24"/>
              </w:rPr>
            </w:pPr>
          </w:p>
        </w:tc>
      </w:tr>
      <w:tr w:rsidR="00DA7412" w14:paraId="11E7ACC4" w14:textId="77777777" w:rsidTr="00FD3074">
        <w:tc>
          <w:tcPr>
            <w:tcW w:w="10485" w:type="dxa"/>
          </w:tcPr>
          <w:p w14:paraId="5FD1E269" w14:textId="77777777" w:rsidR="00DA7412" w:rsidRDefault="00DA7412" w:rsidP="00FD3074">
            <w:pPr>
              <w:spacing w:line="360" w:lineRule="auto"/>
              <w:jc w:val="both"/>
              <w:rPr>
                <w:sz w:val="24"/>
                <w:szCs w:val="24"/>
              </w:rPr>
            </w:pPr>
          </w:p>
        </w:tc>
      </w:tr>
      <w:tr w:rsidR="00DA7412" w14:paraId="24DAFC70" w14:textId="77777777" w:rsidTr="00FD3074">
        <w:tc>
          <w:tcPr>
            <w:tcW w:w="10485" w:type="dxa"/>
          </w:tcPr>
          <w:p w14:paraId="7FDB8DC7" w14:textId="7055C66D" w:rsidR="00DA7412" w:rsidRDefault="00DA7412" w:rsidP="00FD3074">
            <w:pPr>
              <w:spacing w:line="360" w:lineRule="auto"/>
              <w:jc w:val="both"/>
              <w:rPr>
                <w:sz w:val="24"/>
                <w:szCs w:val="24"/>
              </w:rPr>
            </w:pPr>
          </w:p>
        </w:tc>
      </w:tr>
      <w:tr w:rsidR="00DA7412" w14:paraId="76CAF24E" w14:textId="77777777" w:rsidTr="00FD3074">
        <w:tc>
          <w:tcPr>
            <w:tcW w:w="10485" w:type="dxa"/>
          </w:tcPr>
          <w:p w14:paraId="001312F5" w14:textId="77777777" w:rsidR="00DA7412" w:rsidRDefault="00DA7412" w:rsidP="00FD3074">
            <w:pPr>
              <w:spacing w:line="360" w:lineRule="auto"/>
              <w:jc w:val="both"/>
              <w:rPr>
                <w:sz w:val="24"/>
                <w:szCs w:val="24"/>
              </w:rPr>
            </w:pPr>
          </w:p>
        </w:tc>
      </w:tr>
      <w:tr w:rsidR="00382CAB" w14:paraId="5F58E4FE" w14:textId="77777777" w:rsidTr="00FD3074">
        <w:tc>
          <w:tcPr>
            <w:tcW w:w="10485" w:type="dxa"/>
          </w:tcPr>
          <w:p w14:paraId="2CB964B3" w14:textId="77777777" w:rsidR="00382CAB" w:rsidRDefault="00382CAB" w:rsidP="00FD3074">
            <w:pPr>
              <w:spacing w:line="360" w:lineRule="auto"/>
              <w:jc w:val="both"/>
              <w:rPr>
                <w:sz w:val="24"/>
                <w:szCs w:val="24"/>
              </w:rPr>
            </w:pPr>
          </w:p>
        </w:tc>
      </w:tr>
      <w:tr w:rsidR="00382CAB" w14:paraId="0061408C" w14:textId="77777777" w:rsidTr="00FD3074">
        <w:tc>
          <w:tcPr>
            <w:tcW w:w="10485" w:type="dxa"/>
          </w:tcPr>
          <w:p w14:paraId="0FAD2496" w14:textId="77777777" w:rsidR="00382CAB" w:rsidRDefault="00382CAB" w:rsidP="00FD3074">
            <w:pPr>
              <w:spacing w:line="360" w:lineRule="auto"/>
              <w:jc w:val="both"/>
              <w:rPr>
                <w:sz w:val="24"/>
                <w:szCs w:val="24"/>
              </w:rPr>
            </w:pPr>
          </w:p>
        </w:tc>
      </w:tr>
    </w:tbl>
    <w:p w14:paraId="231A076A" w14:textId="6C117B57" w:rsidR="00382CAB" w:rsidRPr="00AE7510" w:rsidRDefault="00382CAB" w:rsidP="00382CAB">
      <w:pPr>
        <w:jc w:val="both"/>
        <w:rPr>
          <w:sz w:val="8"/>
          <w:szCs w:val="8"/>
        </w:rPr>
      </w:pPr>
    </w:p>
    <w:p w14:paraId="20021CE1" w14:textId="42936157" w:rsidR="00382CAB" w:rsidRDefault="00382CAB" w:rsidP="00382CAB">
      <w:pPr>
        <w:ind w:left="1416"/>
        <w:jc w:val="both"/>
        <w:rPr>
          <w:sz w:val="24"/>
          <w:szCs w:val="24"/>
        </w:rPr>
      </w:pPr>
      <w:r>
        <w:rPr>
          <w:noProof/>
          <w:sz w:val="24"/>
          <w:szCs w:val="24"/>
        </w:rPr>
        <w:drawing>
          <wp:anchor distT="0" distB="0" distL="114300" distR="114300" simplePos="0" relativeHeight="251677696" behindDoc="0" locked="0" layoutInCell="1" allowOverlap="1" wp14:anchorId="6DDC9926" wp14:editId="5B20A575">
            <wp:simplePos x="0" y="0"/>
            <wp:positionH relativeFrom="column">
              <wp:posOffset>215900</wp:posOffset>
            </wp:positionH>
            <wp:positionV relativeFrom="paragraph">
              <wp:posOffset>107950</wp:posOffset>
            </wp:positionV>
            <wp:extent cx="566738" cy="566738"/>
            <wp:effectExtent l="0" t="0" r="5080" b="0"/>
            <wp:wrapNone/>
            <wp:docPr id="34" name="Grafik 34" descr="Information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Informationen Silhouett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66738" cy="566738"/>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rPr>
        <mc:AlternateContent>
          <mc:Choice Requires="wps">
            <w:drawing>
              <wp:anchor distT="0" distB="0" distL="114300" distR="114300" simplePos="0" relativeHeight="251675648" behindDoc="1" locked="0" layoutInCell="1" allowOverlap="1" wp14:anchorId="50D4F299" wp14:editId="20DC1F04">
                <wp:simplePos x="0" y="0"/>
                <wp:positionH relativeFrom="column">
                  <wp:posOffset>808990</wp:posOffset>
                </wp:positionH>
                <wp:positionV relativeFrom="paragraph">
                  <wp:posOffset>264160</wp:posOffset>
                </wp:positionV>
                <wp:extent cx="5434012" cy="309563"/>
                <wp:effectExtent l="0" t="0" r="14605" b="14605"/>
                <wp:wrapNone/>
                <wp:docPr id="32" name="Rechteck 32"/>
                <wp:cNvGraphicFramePr/>
                <a:graphic xmlns:a="http://schemas.openxmlformats.org/drawingml/2006/main">
                  <a:graphicData uri="http://schemas.microsoft.com/office/word/2010/wordprocessingShape">
                    <wps:wsp>
                      <wps:cNvSpPr/>
                      <wps:spPr>
                        <a:xfrm>
                          <a:off x="0" y="0"/>
                          <a:ext cx="5434012" cy="30956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00E865" id="Rechteck 32" o:spid="_x0000_s1026" style="position:absolute;margin-left:63.7pt;margin-top:20.8pt;width:427.85pt;height:24.4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" filled="f" strokecolor="windowText" strokeweight="1pt"/>
            </w:pict>
          </mc:Fallback>
        </mc:AlternateContent>
      </w:r>
    </w:p>
    <w:p w14:paraId="389B360A" w14:textId="20AC3D9F" w:rsidR="00382CAB" w:rsidRPr="00AE7510" w:rsidRDefault="00382CAB" w:rsidP="00382CAB">
      <w:pPr>
        <w:ind w:left="1416"/>
        <w:jc w:val="both"/>
        <w:rPr>
          <w:sz w:val="24"/>
          <w:szCs w:val="24"/>
        </w:rPr>
      </w:pPr>
      <w:r w:rsidRPr="00AE7510">
        <w:rPr>
          <w:sz w:val="24"/>
          <w:szCs w:val="24"/>
        </w:rPr>
        <w:t xml:space="preserve">Video zum Thema: </w:t>
      </w:r>
      <w:hyperlink r:id="rId14" w:history="1">
        <w:r w:rsidRPr="00AE7510">
          <w:rPr>
            <w:rStyle w:val="Hyperlink"/>
            <w:sz w:val="24"/>
            <w:szCs w:val="24"/>
          </w:rPr>
          <w:t>https://www.bpb.de/mediathek/152687/wie-ein-gesetz-entsteht</w:t>
        </w:r>
      </w:hyperlink>
    </w:p>
    <w:p w14:paraId="02B5013C" w14:textId="1F67E486" w:rsidR="0047306D" w:rsidRPr="00DA7412" w:rsidRDefault="0047306D" w:rsidP="00DA7412">
      <w:pPr>
        <w:jc w:val="both"/>
        <w:rPr>
          <w:sz w:val="24"/>
          <w:szCs w:val="24"/>
        </w:rPr>
      </w:pPr>
    </w:p>
    <w:sectPr w:rsidR="0047306D" w:rsidRPr="00DA7412" w:rsidSect="00EC7B45">
      <w:headerReference w:type="default" r:id="rId15"/>
      <w:pgSz w:w="11906" w:h="16838"/>
      <w:pgMar w:top="709" w:right="566" w:bottom="284" w:left="709"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8ACC5" w14:textId="77777777" w:rsidR="00937E66" w:rsidRDefault="00937E66" w:rsidP="00EC7B45">
      <w:pPr>
        <w:spacing w:after="0" w:line="240" w:lineRule="auto"/>
      </w:pPr>
      <w:r>
        <w:separator/>
      </w:r>
    </w:p>
  </w:endnote>
  <w:endnote w:type="continuationSeparator" w:id="0">
    <w:p w14:paraId="41312F78" w14:textId="77777777" w:rsidR="00937E66" w:rsidRDefault="00937E66" w:rsidP="00EC7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1A4EB" w14:textId="77777777" w:rsidR="00937E66" w:rsidRDefault="00937E66" w:rsidP="00EC7B45">
      <w:pPr>
        <w:spacing w:after="0" w:line="240" w:lineRule="auto"/>
      </w:pPr>
      <w:r>
        <w:separator/>
      </w:r>
    </w:p>
  </w:footnote>
  <w:footnote w:type="continuationSeparator" w:id="0">
    <w:p w14:paraId="2DC2ACC5" w14:textId="77777777" w:rsidR="00937E66" w:rsidRDefault="00937E66" w:rsidP="00EC7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10768" w:type="dxa"/>
      <w:tblLook w:val="04A0" w:firstRow="1" w:lastRow="0" w:firstColumn="1" w:lastColumn="0" w:noHBand="0" w:noVBand="1"/>
    </w:tblPr>
    <w:tblGrid>
      <w:gridCol w:w="1378"/>
      <w:gridCol w:w="3260"/>
      <w:gridCol w:w="1985"/>
      <w:gridCol w:w="3011"/>
      <w:gridCol w:w="1134"/>
    </w:tblGrid>
    <w:tr w:rsidR="00EC7B45" w:rsidRPr="006725E5" w14:paraId="09C32781" w14:textId="77777777" w:rsidTr="00EC7B45">
      <w:tc>
        <w:tcPr>
          <w:tcW w:w="1378" w:type="dxa"/>
        </w:tcPr>
        <w:p w14:paraId="005DADED" w14:textId="77777777" w:rsidR="00EC7B45" w:rsidRPr="006725E5" w:rsidRDefault="00EC7B45" w:rsidP="00EC7B45">
          <w:pPr>
            <w:jc w:val="both"/>
            <w:rPr>
              <w:rFonts w:ascii="Verdana" w:hAnsi="Verdana"/>
            </w:rPr>
          </w:pPr>
          <w:r w:rsidRPr="006725E5">
            <w:rPr>
              <w:rFonts w:ascii="Verdana" w:hAnsi="Verdana"/>
              <w:noProof/>
            </w:rPr>
            <w:drawing>
              <wp:inline distT="0" distB="0" distL="0" distR="0" wp14:anchorId="1ECF3C08" wp14:editId="0F3ED347">
                <wp:extent cx="738215" cy="322289"/>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02733" cy="350456"/>
                        </a:xfrm>
                        <a:prstGeom prst="rect">
                          <a:avLst/>
                        </a:prstGeom>
                      </pic:spPr>
                    </pic:pic>
                  </a:graphicData>
                </a:graphic>
              </wp:inline>
            </w:drawing>
          </w:r>
        </w:p>
      </w:tc>
      <w:tc>
        <w:tcPr>
          <w:tcW w:w="3260" w:type="dxa"/>
        </w:tcPr>
        <w:p w14:paraId="24E61F69" w14:textId="77777777" w:rsidR="00EC7B45" w:rsidRPr="006725E5" w:rsidRDefault="00EC7B45" w:rsidP="00EC7B45">
          <w:pPr>
            <w:rPr>
              <w:rFonts w:ascii="Verdana" w:hAnsi="Verdana"/>
              <w:sz w:val="18"/>
            </w:rPr>
          </w:pPr>
          <w:r w:rsidRPr="006725E5">
            <w:rPr>
              <w:rFonts w:ascii="Verdana" w:hAnsi="Verdana"/>
              <w:sz w:val="18"/>
            </w:rPr>
            <w:t>Name:</w:t>
          </w:r>
        </w:p>
      </w:tc>
      <w:tc>
        <w:tcPr>
          <w:tcW w:w="1985" w:type="dxa"/>
        </w:tcPr>
        <w:p w14:paraId="2B4FCF79" w14:textId="77777777" w:rsidR="00EC7B45" w:rsidRPr="006725E5" w:rsidRDefault="00EC7B45" w:rsidP="00EC7B45">
          <w:pPr>
            <w:rPr>
              <w:rFonts w:ascii="Verdana" w:hAnsi="Verdana"/>
              <w:sz w:val="18"/>
            </w:rPr>
          </w:pPr>
          <w:r w:rsidRPr="006725E5">
            <w:rPr>
              <w:rFonts w:ascii="Verdana" w:hAnsi="Verdana"/>
              <w:sz w:val="18"/>
            </w:rPr>
            <w:t>Klasse:</w:t>
          </w:r>
        </w:p>
      </w:tc>
      <w:tc>
        <w:tcPr>
          <w:tcW w:w="3011" w:type="dxa"/>
        </w:tcPr>
        <w:p w14:paraId="2FD70C08" w14:textId="77777777" w:rsidR="00EC7B45" w:rsidRPr="006725E5" w:rsidRDefault="00EC7B45" w:rsidP="00EC7B45">
          <w:pPr>
            <w:rPr>
              <w:rFonts w:ascii="Verdana" w:hAnsi="Verdana"/>
              <w:sz w:val="18"/>
            </w:rPr>
          </w:pPr>
          <w:r w:rsidRPr="006725E5">
            <w:rPr>
              <w:rFonts w:ascii="Verdana" w:hAnsi="Verdana"/>
              <w:sz w:val="18"/>
            </w:rPr>
            <w:t>Datum:</w:t>
          </w:r>
        </w:p>
      </w:tc>
      <w:tc>
        <w:tcPr>
          <w:tcW w:w="1134" w:type="dxa"/>
        </w:tcPr>
        <w:p w14:paraId="67F555C9" w14:textId="56057C67" w:rsidR="00EC7B45" w:rsidRPr="006725E5" w:rsidRDefault="00EC7B45" w:rsidP="00EC7B45">
          <w:pPr>
            <w:rPr>
              <w:rFonts w:ascii="Verdana" w:hAnsi="Verdana"/>
            </w:rPr>
          </w:pPr>
          <w:r>
            <w:rPr>
              <w:rFonts w:ascii="Verdana" w:hAnsi="Verdana"/>
            </w:rPr>
            <w:t>PuG11</w:t>
          </w:r>
        </w:p>
        <w:p w14:paraId="49E8F9C7" w14:textId="5426727D" w:rsidR="00EC7B45" w:rsidRPr="006725E5" w:rsidRDefault="00EC7B45" w:rsidP="00EC7B45">
          <w:pPr>
            <w:rPr>
              <w:rFonts w:ascii="Verdana" w:hAnsi="Verdana"/>
            </w:rPr>
          </w:pPr>
          <w:proofErr w:type="spellStart"/>
          <w:r>
            <w:rPr>
              <w:rFonts w:ascii="Verdana" w:hAnsi="Verdana"/>
            </w:rPr>
            <w:t>Hrn</w:t>
          </w:r>
          <w:proofErr w:type="spellEnd"/>
        </w:p>
      </w:tc>
    </w:tr>
  </w:tbl>
  <w:p w14:paraId="05ECB6DA" w14:textId="4243C826" w:rsidR="00EC7B45" w:rsidRPr="00EC7B45" w:rsidRDefault="00EC7B45" w:rsidP="00EC7B4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849DC"/>
    <w:multiLevelType w:val="hybridMultilevel"/>
    <w:tmpl w:val="A2AA060A"/>
    <w:lvl w:ilvl="0" w:tplc="311EC912">
      <w:start w:val="1"/>
      <w:numFmt w:val="decimal"/>
      <w:lvlText w:val="%1."/>
      <w:lvlJc w:val="left"/>
      <w:pPr>
        <w:ind w:left="360" w:hanging="360"/>
      </w:pPr>
      <w:rPr>
        <w:rFonts w:hint="default"/>
        <w:b/>
        <w:bCs/>
        <w:sz w:val="28"/>
        <w:szCs w:val="28"/>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A8"/>
    <w:rsid w:val="000548CD"/>
    <w:rsid w:val="000B2999"/>
    <w:rsid w:val="00165D33"/>
    <w:rsid w:val="001B0CF0"/>
    <w:rsid w:val="002B0EAD"/>
    <w:rsid w:val="002C4EF4"/>
    <w:rsid w:val="0033717F"/>
    <w:rsid w:val="00382CAB"/>
    <w:rsid w:val="0047306D"/>
    <w:rsid w:val="005B4040"/>
    <w:rsid w:val="006C1503"/>
    <w:rsid w:val="007A0E87"/>
    <w:rsid w:val="00937E66"/>
    <w:rsid w:val="009856A8"/>
    <w:rsid w:val="00991847"/>
    <w:rsid w:val="009A107C"/>
    <w:rsid w:val="009A645D"/>
    <w:rsid w:val="009A7605"/>
    <w:rsid w:val="00AE7510"/>
    <w:rsid w:val="00B73D8B"/>
    <w:rsid w:val="00B76187"/>
    <w:rsid w:val="00C26EB4"/>
    <w:rsid w:val="00C7226B"/>
    <w:rsid w:val="00D128E9"/>
    <w:rsid w:val="00D743BF"/>
    <w:rsid w:val="00DA7412"/>
    <w:rsid w:val="00DB294F"/>
    <w:rsid w:val="00DE2251"/>
    <w:rsid w:val="00DE741C"/>
    <w:rsid w:val="00EC7B45"/>
    <w:rsid w:val="00F10382"/>
    <w:rsid w:val="00FA507A"/>
    <w:rsid w:val="00FC1F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310E3"/>
  <w15:chartTrackingRefBased/>
  <w15:docId w15:val="{EA84F524-911C-4A06-8237-CF10C258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2CA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E2251"/>
    <w:rPr>
      <w:color w:val="0563C1" w:themeColor="hyperlink"/>
      <w:u w:val="single"/>
    </w:rPr>
  </w:style>
  <w:style w:type="character" w:styleId="NichtaufgelsteErwhnung">
    <w:name w:val="Unresolved Mention"/>
    <w:basedOn w:val="Absatz-Standardschriftart"/>
    <w:uiPriority w:val="99"/>
    <w:semiHidden/>
    <w:unhideWhenUsed/>
    <w:rsid w:val="00DE2251"/>
    <w:rPr>
      <w:color w:val="605E5C"/>
      <w:shd w:val="clear" w:color="auto" w:fill="E1DFDD"/>
    </w:rPr>
  </w:style>
  <w:style w:type="paragraph" w:styleId="Listenabsatz">
    <w:name w:val="List Paragraph"/>
    <w:basedOn w:val="Standard"/>
    <w:uiPriority w:val="34"/>
    <w:qFormat/>
    <w:rsid w:val="00D128E9"/>
    <w:pPr>
      <w:ind w:left="720"/>
      <w:contextualSpacing/>
    </w:pPr>
  </w:style>
  <w:style w:type="table" w:styleId="Tabellenraster">
    <w:name w:val="Table Grid"/>
    <w:basedOn w:val="NormaleTabelle"/>
    <w:uiPriority w:val="39"/>
    <w:rsid w:val="00F10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C7B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C7B45"/>
  </w:style>
  <w:style w:type="paragraph" w:styleId="Fuzeile">
    <w:name w:val="footer"/>
    <w:basedOn w:val="Standard"/>
    <w:link w:val="FuzeileZchn"/>
    <w:uiPriority w:val="99"/>
    <w:unhideWhenUsed/>
    <w:rsid w:val="00EC7B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C7B45"/>
  </w:style>
  <w:style w:type="paragraph" w:styleId="KeinLeerraum">
    <w:name w:val="No Spacing"/>
    <w:uiPriority w:val="1"/>
    <w:qFormat/>
    <w:rsid w:val="00EC7B45"/>
    <w:pPr>
      <w:spacing w:after="0" w:line="240" w:lineRule="auto"/>
    </w:pPr>
    <w:rPr>
      <w:rFonts w:cs="Vrinda"/>
      <w:szCs w:val="28"/>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22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sv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pb.de/mediathek/152687/wie-ein-gesetz-entsteh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9E6D63A99F9C43A02979B121C777EA" ma:contentTypeVersion="10" ma:contentTypeDescription="Ein neues Dokument erstellen." ma:contentTypeScope="" ma:versionID="316f6672ad04001e4585d143abc68c2a">
  <xsd:schema xmlns:xsd="http://www.w3.org/2001/XMLSchema" xmlns:xs="http://www.w3.org/2001/XMLSchema" xmlns:p="http://schemas.microsoft.com/office/2006/metadata/properties" xmlns:ns2="fc235c0e-72f3-44b5-b0da-fefce04bdbba" targetNamespace="http://schemas.microsoft.com/office/2006/metadata/properties" ma:root="true" ma:fieldsID="25c25353d4a48d3d0c8d16abe2aaaa4e" ns2:_="">
    <xsd:import namespace="fc235c0e-72f3-44b5-b0da-fefce04bdb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35c0e-72f3-44b5-b0da-fefce04bd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02F86A-6FCE-4D6C-8AC0-29217D2084BE}"/>
</file>

<file path=customXml/itemProps2.xml><?xml version="1.0" encoding="utf-8"?>
<ds:datastoreItem xmlns:ds="http://schemas.openxmlformats.org/officeDocument/2006/customXml" ds:itemID="{ECEAC0BD-FA1A-4262-95BF-AD49E9C4F400}"/>
</file>

<file path=customXml/itemProps3.xml><?xml version="1.0" encoding="utf-8"?>
<ds:datastoreItem xmlns:ds="http://schemas.openxmlformats.org/officeDocument/2006/customXml" ds:itemID="{D2824BEC-B29F-47A9-B7CA-D403290C769C}"/>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3724</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Horn</dc:creator>
  <cp:keywords/>
  <dc:description/>
  <cp:lastModifiedBy>Veronika Horn</cp:lastModifiedBy>
  <cp:revision>41</cp:revision>
  <dcterms:created xsi:type="dcterms:W3CDTF">2021-01-04T12:08:00Z</dcterms:created>
  <dcterms:modified xsi:type="dcterms:W3CDTF">2022-02-15T13:41:00Z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0x0101007A9E6D63A99F9C43A02979B121C777EA</vt:lpwstr>
  </property>
</Properties>
</file>