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555"/>
        </w:tabs>
      </w:pPr>
      <w:r>
        <w:tab/>
      </w:r>
      <w:r>
        <w:tab/>
      </w:r>
      <w:r>
        <w:tab/>
      </w:r>
      <w:r>
        <w:tab/>
      </w:r>
      <w:r>
        <w:tab/>
      </w:r>
      <w:r>
        <w:tab/>
      </w:r>
      <w:r>
        <w:tab/>
      </w:r>
      <w:r>
        <w:tab/>
      </w:r>
      <w:r>
        <w:tab/>
      </w:r>
      <w:r>
        <w:t>${logo</w:t>
      </w:r>
      <w:r>
        <w:drawing>
          <wp:anchor distT="0" distB="0" distL="114300" distR="114300" simplePos="0" relativeHeight="255084544" behindDoc="0" locked="0" layoutInCell="1" allowOverlap="1">
            <wp:simplePos x="0" y="0"/>
            <wp:positionH relativeFrom="column">
              <wp:posOffset>3956685</wp:posOffset>
            </wp:positionH>
            <wp:positionV relativeFrom="paragraph">
              <wp:posOffset>-327025</wp:posOffset>
            </wp:positionV>
            <wp:extent cx="1699260" cy="715010"/>
            <wp:effectExtent l="0" t="0" r="2540" b="2159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099685" y="587375"/>
                      <a:ext cx="1699260" cy="715010"/>
                    </a:xfrm>
                    <a:prstGeom prst="rect">
                      <a:avLst/>
                    </a:prstGeom>
                  </pic:spPr>
                </pic:pic>
              </a:graphicData>
            </a:graphic>
          </wp:anchor>
        </w:drawing>
      </w:r>
      <w:r>
        <w:t>}</w:t>
      </w:r>
    </w:p>
    <w:p>
      <w:pPr>
        <w:tabs>
          <w:tab w:val="left" w:pos="3555"/>
        </w:tabs>
      </w:pPr>
    </w:p>
    <w:p>
      <w:pPr>
        <w:tabs>
          <w:tab w:val="left" w:pos="3555"/>
        </w:tabs>
      </w:pPr>
    </w:p>
    <w:p>
      <w:pPr>
        <w:tabs>
          <w:tab w:val="left" w:pos="3555"/>
        </w:tabs>
      </w:pPr>
    </w:p>
    <w:p>
      <w:pPr>
        <w:rPr>
          <w:rFonts w:ascii="微软雅黑" w:hAnsi="微软雅黑" w:eastAsia="微软雅黑"/>
          <w:sz w:val="56"/>
          <w:vertAlign w:val="superscript"/>
        </w:rPr>
      </w:pPr>
      <w:r>
        <w:rPr>
          <w:sz w:val="22"/>
        </w:rPr>
        <w:drawing>
          <wp:anchor distT="0" distB="0" distL="114300" distR="114300" simplePos="0" relativeHeight="251730944" behindDoc="1" locked="0" layoutInCell="1" allowOverlap="1">
            <wp:simplePos x="0" y="0"/>
            <wp:positionH relativeFrom="margin">
              <wp:posOffset>2035175</wp:posOffset>
            </wp:positionH>
            <wp:positionV relativeFrom="paragraph">
              <wp:posOffset>358775</wp:posOffset>
            </wp:positionV>
            <wp:extent cx="4131945" cy="5962015"/>
            <wp:effectExtent l="0" t="0" r="1905" b="1270"/>
            <wp:wrapNone/>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a:picLocks noChangeAspect="1"/>
                    </pic:cNvPicPr>
                  </pic:nvPicPr>
                  <pic:blipFill>
                    <a:blip r:embed="rId12">
                      <a:extLst>
                        <a:ext uri="{28A0092B-C50C-407E-A947-70E740481C1C}">
                          <a14:useLocalDpi xmlns:a14="http://schemas.microsoft.com/office/drawing/2010/main" val="0"/>
                        </a:ext>
                      </a:extLst>
                    </a:blip>
                    <a:srcRect l="2709" t="1395"/>
                    <a:stretch>
                      <a:fillRect/>
                    </a:stretch>
                  </pic:blipFill>
                  <pic:spPr>
                    <a:xfrm>
                      <a:off x="0" y="0"/>
                      <a:ext cx="4131945" cy="5961719"/>
                    </a:xfrm>
                    <a:prstGeom prst="rect">
                      <a:avLst/>
                    </a:prstGeom>
                    <a:ln>
                      <a:noFill/>
                    </a:ln>
                  </pic:spPr>
                </pic:pic>
              </a:graphicData>
            </a:graphic>
          </wp:anchor>
        </w:drawing>
      </w:r>
      <w:r>
        <w:rPr>
          <w:rFonts w:hint="eastAsia" w:ascii="微软雅黑" w:hAnsi="微软雅黑" w:eastAsia="微软雅黑"/>
          <w:sz w:val="96"/>
        </w:rPr>
        <w:t>阿斯码</w:t>
      </w:r>
      <w:r>
        <w:rPr>
          <w:rFonts w:ascii="微软雅黑" w:hAnsi="微软雅黑" w:eastAsia="微软雅黑"/>
          <w:sz w:val="56"/>
          <w:vertAlign w:val="superscript"/>
        </w:rPr>
        <w:t>TM</w:t>
      </w:r>
    </w:p>
    <w:p>
      <w:pPr>
        <w:spacing w:line="360" w:lineRule="auto"/>
        <w:jc w:val="right"/>
        <w:rPr>
          <w:sz w:val="32"/>
        </w:rPr>
      </w:pPr>
      <w:r>
        <w:rPr>
          <w:rFonts w:hint="eastAsia" w:ascii="微软雅黑" w:hAnsi="微软雅黑" w:eastAsia="微软雅黑"/>
          <w:sz w:val="56"/>
        </w:rPr>
        <w:t>——儿童哮喘基因无创检测</w:t>
      </w:r>
    </w:p>
    <w:p/>
    <w:p/>
    <w:p/>
    <w:p/>
    <w:p/>
    <w:p/>
    <w:p/>
    <w:p/>
    <w:p/>
    <w:p/>
    <w:p>
      <w:pPr>
        <w:jc w:val="center"/>
      </w:pPr>
      <w:r>
        <w:rPr>
          <w:rFonts w:ascii="微软雅黑" w:hAnsi="微软雅黑" w:eastAsia="微软雅黑"/>
          <w:position w:val="16"/>
          <w:sz w:val="36"/>
          <w:szCs w:val="28"/>
        </w:rPr>
        <w:t>基因检测报告</w:t>
      </w:r>
      <w:r>
        <w:rPr>
          <w:rFonts w:ascii="Times New Roman" w:hAnsi="Times New Roman" w:eastAsia="迷你简细等线"/>
          <w:b/>
          <w:position w:val="16"/>
          <w:sz w:val="28"/>
          <w:szCs w:val="28"/>
        </w:rPr>
        <w:br w:type="textWrapping"/>
      </w:r>
      <w:r>
        <w:rPr>
          <w:rFonts w:ascii="Times New Roman" w:hAnsi="Times New Roman" w:eastAsia="迷你简细等线"/>
          <w:b/>
          <w:position w:val="16"/>
          <w:sz w:val="24"/>
          <w:szCs w:val="24"/>
        </w:rPr>
        <w:t>Gene Testing Report</w:t>
      </w:r>
    </w:p>
    <w:p/>
    <w:tbl>
      <w:tblPr>
        <w:tblStyle w:val="8"/>
        <w:tblW w:w="7682" w:type="dxa"/>
        <w:jc w:val="center"/>
        <w:tblInd w:w="0" w:type="dxa"/>
        <w:tblLayout w:type="fixed"/>
        <w:tblCellMar>
          <w:top w:w="0" w:type="dxa"/>
          <w:left w:w="108" w:type="dxa"/>
          <w:bottom w:w="0" w:type="dxa"/>
          <w:right w:w="108" w:type="dxa"/>
        </w:tblCellMar>
      </w:tblPr>
      <w:tblGrid>
        <w:gridCol w:w="3713"/>
        <w:gridCol w:w="3969"/>
      </w:tblGrid>
      <w:tr>
        <w:tblPrEx>
          <w:tblLayout w:type="fixed"/>
        </w:tblPrEx>
        <w:trPr>
          <w:trHeight w:val="490" w:hRule="atLeast"/>
          <w:jc w:val="center"/>
        </w:trPr>
        <w:tc>
          <w:tcPr>
            <w:tcW w:w="3713" w:type="dxa"/>
            <w:shd w:val="clear" w:color="auto" w:fill="auto"/>
            <w:vAlign w:val="center"/>
          </w:tcPr>
          <w:p>
            <w:pPr>
              <w:autoSpaceDE w:val="0"/>
              <w:autoSpaceDN w:val="0"/>
              <w:adjustRightInd w:val="0"/>
              <w:snapToGrid w:val="0"/>
              <w:spacing w:line="240" w:lineRule="exact"/>
              <w:rPr>
                <w:rFonts w:ascii="微软雅黑" w:hAnsi="微软雅黑" w:eastAsia="微软雅黑"/>
                <w:b/>
                <w:szCs w:val="21"/>
              </w:rPr>
            </w:pPr>
            <w:r>
              <w:rPr>
                <w:rFonts w:ascii="微软雅黑" w:hAnsi="微软雅黑" w:eastAsia="微软雅黑"/>
                <w:b/>
                <w:szCs w:val="21"/>
              </w:rPr>
              <w:t>条形码：</w:t>
            </w:r>
            <w:bookmarkStart w:id="13" w:name="_GoBack"/>
            <w:r>
              <w:rPr>
                <w:rFonts w:ascii="微软雅黑" w:hAnsi="微软雅黑" w:eastAsia="微软雅黑"/>
                <w:b/>
                <w:color w:val="00B050"/>
                <w:szCs w:val="21"/>
                <w:highlight w:val="none"/>
              </w:rPr>
              <w:t>${abc}</w:t>
            </w:r>
            <w:bookmarkEnd w:id="13"/>
          </w:p>
        </w:tc>
        <w:tc>
          <w:tcPr>
            <w:tcW w:w="3969" w:type="dxa"/>
            <w:shd w:val="clear" w:color="auto" w:fill="auto"/>
            <w:vAlign w:val="center"/>
          </w:tcPr>
          <w:p>
            <w:pPr>
              <w:autoSpaceDE w:val="0"/>
              <w:autoSpaceDN w:val="0"/>
              <w:adjustRightInd w:val="0"/>
              <w:snapToGrid w:val="0"/>
              <w:spacing w:line="240" w:lineRule="exact"/>
              <w:rPr>
                <w:rFonts w:ascii="微软雅黑" w:hAnsi="微软雅黑" w:eastAsia="微软雅黑"/>
                <w:b/>
                <w:szCs w:val="21"/>
              </w:rPr>
            </w:pPr>
            <w:r>
              <w:rPr>
                <w:sz w:val="32"/>
              </w:rPr>
              <w:drawing>
                <wp:inline distT="0" distB="0" distL="0" distR="0">
                  <wp:extent cx="4166235" cy="1752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66624" cy="1752604"/>
                          </a:xfrm>
                          <a:prstGeom prst="rect">
                            <a:avLst/>
                          </a:prstGeom>
                        </pic:spPr>
                      </pic:pic>
                    </a:graphicData>
                  </a:graphic>
                </wp:inline>
              </w:drawing>
            </w:r>
            <w:r>
              <w:rPr>
                <w:rFonts w:ascii="微软雅黑" w:hAnsi="微软雅黑" w:eastAsia="微软雅黑"/>
                <w:b/>
                <w:szCs w:val="21"/>
              </w:rPr>
              <w:t>样本类型：</w:t>
            </w:r>
            <w:r>
              <w:rPr>
                <w:rFonts w:hint="eastAsia" w:ascii="微软雅黑" w:hAnsi="微软雅黑" w:eastAsia="微软雅黑"/>
                <w:b/>
                <w:szCs w:val="21"/>
              </w:rPr>
              <w:t>口腔黏膜细胞</w:t>
            </w:r>
          </w:p>
        </w:tc>
      </w:tr>
      <w:tr>
        <w:tblPrEx>
          <w:tblLayout w:type="fixed"/>
        </w:tblPrEx>
        <w:trPr>
          <w:trHeight w:val="490" w:hRule="atLeast"/>
          <w:jc w:val="center"/>
        </w:trPr>
        <w:tc>
          <w:tcPr>
            <w:tcW w:w="3713" w:type="dxa"/>
            <w:shd w:val="clear" w:color="auto" w:fill="auto"/>
            <w:vAlign w:val="center"/>
          </w:tcPr>
          <w:p>
            <w:pPr>
              <w:autoSpaceDE w:val="0"/>
              <w:autoSpaceDN w:val="0"/>
              <w:adjustRightInd w:val="0"/>
              <w:snapToGrid w:val="0"/>
              <w:spacing w:line="240" w:lineRule="exact"/>
              <w:rPr>
                <w:rFonts w:hint="default" w:ascii="微软雅黑" w:hAnsi="微软雅黑" w:eastAsia="微软雅黑"/>
                <w:b/>
                <w:szCs w:val="21"/>
                <w:lang w:val="en-US" w:eastAsia="zh-CN"/>
              </w:rPr>
            </w:pPr>
            <w:r>
              <w:rPr>
                <w:rFonts w:ascii="微软雅黑" w:hAnsi="微软雅黑" w:eastAsia="微软雅黑"/>
                <w:b/>
                <w:szCs w:val="21"/>
              </w:rPr>
              <w:t>姓  名：</w:t>
            </w:r>
            <w:r>
              <w:rPr>
                <w:rFonts w:hint="eastAsia" w:ascii="微软雅黑" w:hAnsi="微软雅黑" w:eastAsia="微软雅黑"/>
                <w:b/>
                <w:color w:val="000000" w:themeColor="text1"/>
                <w:szCs w:val="21"/>
                <w:highlight w:val="none"/>
                <w:lang w:val="en-US" w:eastAsia="zh-CN"/>
                <w14:textFill>
                  <w14:solidFill>
                    <w14:schemeClr w14:val="tx1"/>
                  </w14:solidFill>
                </w14:textFill>
              </w:rPr>
              <w:t>${</w:t>
            </w:r>
            <w:r>
              <w:rPr>
                <w:rFonts w:hint="default" w:ascii="微软雅黑" w:hAnsi="微软雅黑" w:eastAsia="微软雅黑"/>
                <w:b/>
                <w:color w:val="000000" w:themeColor="text1"/>
                <w:szCs w:val="21"/>
                <w:highlight w:val="none"/>
                <w:lang w:eastAsia="zh-CN"/>
                <w14:textFill>
                  <w14:solidFill>
                    <w14:schemeClr w14:val="tx1"/>
                  </w14:solidFill>
                </w14:textFill>
              </w:rPr>
              <w:t>bcd</w:t>
            </w:r>
            <w:r>
              <w:rPr>
                <w:rFonts w:hint="eastAsia" w:ascii="微软雅黑" w:hAnsi="微软雅黑" w:eastAsia="微软雅黑"/>
                <w:b/>
                <w:color w:val="000000" w:themeColor="text1"/>
                <w:szCs w:val="21"/>
                <w:highlight w:val="none"/>
                <w:lang w:val="en-US" w:eastAsia="zh-CN"/>
                <w14:textFill>
                  <w14:solidFill>
                    <w14:schemeClr w14:val="tx1"/>
                  </w14:solidFill>
                </w14:textFill>
              </w:rPr>
              <w:t>}</w:t>
            </w:r>
          </w:p>
        </w:tc>
        <w:tc>
          <w:tcPr>
            <w:tcW w:w="3969" w:type="dxa"/>
            <w:shd w:val="clear" w:color="auto" w:fill="auto"/>
            <w:vAlign w:val="center"/>
          </w:tcPr>
          <w:p>
            <w:pPr>
              <w:autoSpaceDE w:val="0"/>
              <w:autoSpaceDN w:val="0"/>
              <w:adjustRightInd w:val="0"/>
              <w:snapToGrid w:val="0"/>
              <w:spacing w:line="240" w:lineRule="exact"/>
              <w:rPr>
                <w:rFonts w:ascii="微软雅黑" w:hAnsi="微软雅黑" w:eastAsia="微软雅黑"/>
                <w:b/>
                <w:szCs w:val="21"/>
              </w:rPr>
            </w:pPr>
            <w:r>
              <w:rPr>
                <w:rFonts w:ascii="微软雅黑" w:hAnsi="微软雅黑" w:eastAsia="微软雅黑"/>
                <w:b/>
                <w:szCs w:val="21"/>
              </w:rPr>
              <w:t>检测技术：</w:t>
            </w:r>
            <w:r>
              <w:rPr>
                <w:rFonts w:hint="eastAsia" w:ascii="微软雅黑" w:hAnsi="微软雅黑" w:eastAsia="微软雅黑"/>
                <w:b/>
                <w:szCs w:val="21"/>
              </w:rPr>
              <w:t>Taq Man荧光定量PCR</w:t>
            </w:r>
          </w:p>
        </w:tc>
      </w:tr>
      <w:tr>
        <w:tblPrEx>
          <w:tblLayout w:type="fixed"/>
        </w:tblPrEx>
        <w:trPr>
          <w:trHeight w:val="490" w:hRule="atLeast"/>
          <w:jc w:val="center"/>
        </w:trPr>
        <w:tc>
          <w:tcPr>
            <w:tcW w:w="3713" w:type="dxa"/>
            <w:shd w:val="clear" w:color="auto" w:fill="auto"/>
            <w:vAlign w:val="center"/>
          </w:tcPr>
          <w:p>
            <w:pPr>
              <w:autoSpaceDE w:val="0"/>
              <w:autoSpaceDN w:val="0"/>
              <w:adjustRightInd w:val="0"/>
              <w:snapToGrid w:val="0"/>
              <w:spacing w:line="240" w:lineRule="exact"/>
              <w:rPr>
                <w:rFonts w:ascii="微软雅黑" w:hAnsi="微软雅黑" w:eastAsia="微软雅黑"/>
                <w:b/>
                <w:szCs w:val="21"/>
              </w:rPr>
            </w:pPr>
            <w:r>
              <w:rPr>
                <w:rFonts w:ascii="微软雅黑" w:hAnsi="微软雅黑" w:eastAsia="微软雅黑"/>
                <w:b/>
                <w:szCs w:val="21"/>
              </w:rPr>
              <w:t>性  别：*</w:t>
            </w:r>
          </w:p>
        </w:tc>
        <w:tc>
          <w:tcPr>
            <w:tcW w:w="3969" w:type="dxa"/>
            <w:shd w:val="clear" w:color="auto" w:fill="auto"/>
            <w:vAlign w:val="center"/>
          </w:tcPr>
          <w:p>
            <w:pPr>
              <w:autoSpaceDE w:val="0"/>
              <w:autoSpaceDN w:val="0"/>
              <w:adjustRightInd w:val="0"/>
              <w:snapToGrid w:val="0"/>
              <w:spacing w:line="240" w:lineRule="exact"/>
              <w:rPr>
                <w:rFonts w:ascii="微软雅黑" w:hAnsi="微软雅黑" w:eastAsia="微软雅黑"/>
                <w:b/>
                <w:szCs w:val="21"/>
              </w:rPr>
            </w:pPr>
            <w:r>
              <w:rPr>
                <w:rFonts w:ascii="微软雅黑" w:hAnsi="微软雅黑" w:eastAsia="微软雅黑"/>
                <w:b/>
                <w:szCs w:val="21"/>
              </w:rPr>
              <w:t>采样日期：2018-09-30</w:t>
            </w:r>
          </w:p>
        </w:tc>
      </w:tr>
      <w:tr>
        <w:tblPrEx>
          <w:tblLayout w:type="fixed"/>
        </w:tblPrEx>
        <w:trPr>
          <w:trHeight w:val="490" w:hRule="atLeast"/>
          <w:jc w:val="center"/>
        </w:trPr>
        <w:tc>
          <w:tcPr>
            <w:tcW w:w="3713" w:type="dxa"/>
            <w:shd w:val="clear" w:color="auto" w:fill="auto"/>
            <w:vAlign w:val="center"/>
          </w:tcPr>
          <w:p>
            <w:pPr>
              <w:autoSpaceDE w:val="0"/>
              <w:autoSpaceDN w:val="0"/>
              <w:adjustRightInd w:val="0"/>
              <w:snapToGrid w:val="0"/>
              <w:spacing w:line="240" w:lineRule="exact"/>
              <w:rPr>
                <w:rFonts w:ascii="微软雅黑" w:hAnsi="微软雅黑" w:eastAsia="微软雅黑"/>
                <w:b/>
                <w:szCs w:val="21"/>
              </w:rPr>
            </w:pPr>
            <w:r>
              <w:rPr>
                <w:rFonts w:ascii="微软雅黑" w:hAnsi="微软雅黑" w:eastAsia="微软雅黑"/>
                <w:b/>
                <w:szCs w:val="21"/>
              </w:rPr>
              <w:t>年  龄：**</w:t>
            </w:r>
          </w:p>
        </w:tc>
        <w:tc>
          <w:tcPr>
            <w:tcW w:w="3969" w:type="dxa"/>
            <w:shd w:val="clear" w:color="auto" w:fill="auto"/>
            <w:vAlign w:val="center"/>
          </w:tcPr>
          <w:p>
            <w:pPr>
              <w:autoSpaceDE w:val="0"/>
              <w:autoSpaceDN w:val="0"/>
              <w:adjustRightInd w:val="0"/>
              <w:snapToGrid w:val="0"/>
              <w:spacing w:line="240" w:lineRule="exact"/>
              <w:rPr>
                <w:rFonts w:ascii="微软雅黑" w:hAnsi="微软雅黑" w:eastAsia="微软雅黑"/>
                <w:b/>
                <w:szCs w:val="21"/>
              </w:rPr>
            </w:pPr>
            <w:r>
              <w:rPr>
                <w:rFonts w:ascii="微软雅黑" w:hAnsi="微软雅黑" w:eastAsia="微软雅黑"/>
                <w:b/>
                <w:szCs w:val="21"/>
              </w:rPr>
              <w:t>收样日期：2018-10-01</w:t>
            </w:r>
          </w:p>
        </w:tc>
      </w:tr>
    </w:tbl>
    <w:p/>
    <w:p>
      <w:pPr>
        <w:sectPr>
          <w:footerReference r:id="rId8" w:type="first"/>
          <w:headerReference r:id="rId5" w:type="default"/>
          <w:footerReference r:id="rId7" w:type="default"/>
          <w:headerReference r:id="rId6" w:type="even"/>
          <w:pgSz w:w="11906" w:h="16838"/>
          <w:pgMar w:top="1440" w:right="1800" w:bottom="1440" w:left="1800" w:header="851" w:footer="992" w:gutter="0"/>
          <w:pgNumType w:start="1"/>
          <w:cols w:space="425" w:num="1"/>
          <w:titlePg/>
          <w:docGrid w:type="lines" w:linePitch="312" w:charSpace="0"/>
        </w:sectPr>
      </w:pPr>
      <w:r>
        <w:br w:type="page"/>
      </w:r>
    </w:p>
    <w:p/>
    <w:p/>
    <w:p>
      <w:pPr>
        <w:rPr>
          <w:sz w:val="32"/>
        </w:rPr>
      </w:pPr>
    </w:p>
    <w:p>
      <w:pPr>
        <w:spacing w:after="156" w:afterLines="50" w:line="360" w:lineRule="auto"/>
        <w:jc w:val="center"/>
        <w:rPr>
          <w:rFonts w:ascii="华文新魏" w:eastAsia="华文新魏"/>
          <w:sz w:val="32"/>
        </w:rPr>
      </w:pPr>
    </w:p>
    <w:p>
      <w:pPr>
        <w:spacing w:after="156" w:afterLines="50" w:line="360" w:lineRule="auto"/>
        <w:jc w:val="center"/>
        <w:rPr>
          <w:rFonts w:ascii="华文新魏" w:eastAsia="华文新魏"/>
          <w:sz w:val="32"/>
        </w:rPr>
      </w:pPr>
    </w:p>
    <w:p>
      <w:pPr>
        <w:spacing w:after="156" w:afterLines="50" w:line="360" w:lineRule="auto"/>
        <w:jc w:val="center"/>
        <w:rPr>
          <w:rFonts w:ascii="华文新魏" w:eastAsia="华文新魏"/>
        </w:rPr>
      </w:pPr>
      <w:r>
        <w:rPr>
          <w:rFonts w:hint="eastAsia" w:ascii="华文新魏" w:eastAsia="华文新魏"/>
          <w:sz w:val="32"/>
        </w:rPr>
        <w:t>关于客户个人信息的保密</w:t>
      </w:r>
    </w:p>
    <w:p>
      <w:pPr>
        <w:spacing w:line="360" w:lineRule="auto"/>
        <w:ind w:firstLine="360" w:firstLineChars="200"/>
        <w:rPr>
          <w:rFonts w:ascii="微软雅黑" w:hAnsi="微软雅黑" w:eastAsia="微软雅黑"/>
          <w:sz w:val="18"/>
        </w:rPr>
      </w:pPr>
      <w:r>
        <w:rPr>
          <w:rFonts w:ascii="微软雅黑" w:hAnsi="微软雅黑" w:eastAsia="微软雅黑"/>
          <w:sz w:val="18"/>
        </w:rPr>
        <w:t>为了更好地为您提供个性化的健康管理服务</w:t>
      </w:r>
      <w:r>
        <w:rPr>
          <w:rFonts w:hint="eastAsia" w:ascii="微软雅黑" w:hAnsi="微软雅黑" w:eastAsia="微软雅黑"/>
          <w:sz w:val="18"/>
        </w:rPr>
        <w:t>，</w:t>
      </w:r>
      <w:r>
        <w:rPr>
          <w:rFonts w:ascii="微软雅黑" w:hAnsi="微软雅黑" w:eastAsia="微软雅黑"/>
          <w:sz w:val="18"/>
        </w:rPr>
        <w:t>我们会在您自愿提供的情况下</w:t>
      </w:r>
      <w:r>
        <w:rPr>
          <w:rFonts w:hint="eastAsia" w:ascii="微软雅黑" w:hAnsi="微软雅黑" w:eastAsia="微软雅黑"/>
          <w:sz w:val="18"/>
        </w:rPr>
        <w:t>，</w:t>
      </w:r>
      <w:r>
        <w:rPr>
          <w:rFonts w:ascii="微软雅黑" w:hAnsi="微软雅黑" w:eastAsia="微软雅黑"/>
          <w:sz w:val="18"/>
        </w:rPr>
        <w:t>尽可能详细了解您的个人信息</w:t>
      </w:r>
      <w:r>
        <w:rPr>
          <w:rFonts w:hint="eastAsia" w:ascii="微软雅黑" w:hAnsi="微软雅黑" w:eastAsia="微软雅黑"/>
          <w:sz w:val="18"/>
        </w:rPr>
        <w:t>，</w:t>
      </w:r>
      <w:r>
        <w:rPr>
          <w:rFonts w:ascii="微软雅黑" w:hAnsi="微软雅黑" w:eastAsia="微软雅黑"/>
          <w:sz w:val="18"/>
        </w:rPr>
        <w:t>以便结合基因检测结果</w:t>
      </w:r>
      <w:r>
        <w:rPr>
          <w:rFonts w:hint="eastAsia" w:ascii="微软雅黑" w:hAnsi="微软雅黑" w:eastAsia="微软雅黑"/>
          <w:sz w:val="18"/>
        </w:rPr>
        <w:t>，</w:t>
      </w:r>
      <w:r>
        <w:rPr>
          <w:rFonts w:ascii="微软雅黑" w:hAnsi="微软雅黑" w:eastAsia="微软雅黑"/>
          <w:sz w:val="18"/>
        </w:rPr>
        <w:t>给您更加具体</w:t>
      </w:r>
      <w:r>
        <w:rPr>
          <w:rFonts w:hint="eastAsia" w:ascii="微软雅黑" w:hAnsi="微软雅黑" w:eastAsia="微软雅黑"/>
          <w:sz w:val="18"/>
        </w:rPr>
        <w:t>，</w:t>
      </w:r>
      <w:r>
        <w:rPr>
          <w:rFonts w:ascii="微软雅黑" w:hAnsi="微软雅黑" w:eastAsia="微软雅黑"/>
          <w:sz w:val="18"/>
        </w:rPr>
        <w:t>有针对性的疾病预防建议</w:t>
      </w:r>
      <w:r>
        <w:rPr>
          <w:rFonts w:hint="eastAsia" w:ascii="微软雅黑" w:hAnsi="微软雅黑" w:eastAsia="微软雅黑"/>
          <w:sz w:val="18"/>
        </w:rPr>
        <w:t>。</w:t>
      </w:r>
    </w:p>
    <w:p>
      <w:pPr>
        <w:spacing w:line="360" w:lineRule="auto"/>
        <w:ind w:firstLine="360" w:firstLineChars="200"/>
        <w:rPr>
          <w:rFonts w:ascii="微软雅黑" w:hAnsi="微软雅黑" w:eastAsia="微软雅黑"/>
          <w:sz w:val="18"/>
        </w:rPr>
      </w:pPr>
      <w:r>
        <w:rPr>
          <w:rFonts w:ascii="微软雅黑" w:hAnsi="微软雅黑" w:eastAsia="微软雅黑"/>
          <w:sz w:val="18"/>
        </w:rPr>
        <w:t>遗传信息</w:t>
      </w:r>
      <w:r>
        <w:rPr>
          <w:rFonts w:hint="eastAsia" w:ascii="微软雅黑" w:hAnsi="微软雅黑" w:eastAsia="微软雅黑"/>
          <w:sz w:val="18"/>
        </w:rPr>
        <w:t>，</w:t>
      </w:r>
      <w:r>
        <w:rPr>
          <w:rFonts w:ascii="微软雅黑" w:hAnsi="微软雅黑" w:eastAsia="微软雅黑"/>
          <w:sz w:val="18"/>
        </w:rPr>
        <w:t>体检结果等属于个人隐私范畴</w:t>
      </w:r>
      <w:r>
        <w:rPr>
          <w:rFonts w:hint="eastAsia" w:ascii="微软雅黑" w:hAnsi="微软雅黑" w:eastAsia="微软雅黑"/>
          <w:sz w:val="18"/>
        </w:rPr>
        <w:t>，</w:t>
      </w:r>
      <w:r>
        <w:rPr>
          <w:rFonts w:ascii="微软雅黑" w:hAnsi="微软雅黑" w:eastAsia="微软雅黑"/>
          <w:sz w:val="18"/>
        </w:rPr>
        <w:t>我们深知隐私的重要性</w:t>
      </w:r>
      <w:r>
        <w:rPr>
          <w:rFonts w:hint="eastAsia" w:ascii="微软雅黑" w:hAnsi="微软雅黑" w:eastAsia="微软雅黑"/>
          <w:sz w:val="18"/>
        </w:rPr>
        <w:t>，</w:t>
      </w:r>
      <w:r>
        <w:rPr>
          <w:rFonts w:ascii="微软雅黑" w:hAnsi="微软雅黑" w:eastAsia="微软雅黑"/>
          <w:sz w:val="18"/>
        </w:rPr>
        <w:t>会充分尊重您的资料和私隐权</w:t>
      </w:r>
      <w:r>
        <w:rPr>
          <w:rFonts w:hint="eastAsia" w:ascii="微软雅黑" w:hAnsi="微软雅黑" w:eastAsia="微软雅黑"/>
          <w:sz w:val="18"/>
        </w:rPr>
        <w:t>。</w:t>
      </w:r>
      <w:r>
        <w:rPr>
          <w:rFonts w:ascii="微软雅黑" w:hAnsi="微软雅黑" w:eastAsia="微软雅黑"/>
          <w:sz w:val="18"/>
        </w:rPr>
        <w:t>除必要的健康管理行为外</w:t>
      </w:r>
      <w:r>
        <w:rPr>
          <w:rFonts w:hint="eastAsia" w:ascii="微软雅黑" w:hAnsi="微软雅黑" w:eastAsia="微软雅黑"/>
          <w:sz w:val="18"/>
        </w:rPr>
        <w:t>，</w:t>
      </w:r>
      <w:r>
        <w:rPr>
          <w:rFonts w:ascii="微软雅黑" w:hAnsi="微软雅黑" w:eastAsia="微软雅黑"/>
          <w:sz w:val="18"/>
        </w:rPr>
        <w:t>我们承诺对您的个人资料</w:t>
      </w:r>
      <w:r>
        <w:rPr>
          <w:rFonts w:hint="eastAsia" w:ascii="微软雅黑" w:hAnsi="微软雅黑" w:eastAsia="微软雅黑"/>
          <w:sz w:val="18"/>
        </w:rPr>
        <w:t>，</w:t>
      </w:r>
      <w:r>
        <w:rPr>
          <w:rFonts w:ascii="微软雅黑" w:hAnsi="微软雅黑" w:eastAsia="微软雅黑"/>
          <w:sz w:val="18"/>
        </w:rPr>
        <w:t>包括个人信息和遗传信息予以严格保密</w:t>
      </w:r>
      <w:r>
        <w:rPr>
          <w:rFonts w:hint="eastAsia" w:ascii="微软雅黑" w:hAnsi="微软雅黑" w:eastAsia="微软雅黑"/>
          <w:sz w:val="18"/>
        </w:rPr>
        <w:t>。</w:t>
      </w:r>
      <w:r>
        <w:rPr>
          <w:rFonts w:ascii="微软雅黑" w:hAnsi="微软雅黑" w:eastAsia="微软雅黑"/>
          <w:sz w:val="18"/>
        </w:rPr>
        <w:t>在没有获得您本人同意或国家法律法规强制性要求公开的情况下</w:t>
      </w:r>
      <w:r>
        <w:rPr>
          <w:rFonts w:hint="eastAsia" w:ascii="微软雅黑" w:hAnsi="微软雅黑" w:eastAsia="微软雅黑"/>
          <w:sz w:val="18"/>
        </w:rPr>
        <w:t>，我们不会擅自将客户个人信息泄露给任何第三方，他人也无权获知、获悉、了解或利用该信息。我们会确保公司每个员工遵守最严格的安全和保密准则。</w:t>
      </w:r>
    </w:p>
    <w:p>
      <w:pPr>
        <w:spacing w:line="360" w:lineRule="auto"/>
        <w:ind w:firstLine="360" w:firstLineChars="200"/>
        <w:rPr>
          <w:rFonts w:ascii="微软雅黑" w:hAnsi="微软雅黑" w:eastAsia="微软雅黑"/>
          <w:sz w:val="18"/>
        </w:rPr>
      </w:pPr>
    </w:p>
    <w:p>
      <w:pPr>
        <w:spacing w:line="360" w:lineRule="auto"/>
        <w:ind w:firstLine="360" w:firstLineChars="200"/>
        <w:rPr>
          <w:rFonts w:ascii="微软雅黑" w:hAnsi="微软雅黑" w:eastAsia="微软雅黑"/>
          <w:sz w:val="18"/>
        </w:rPr>
      </w:pPr>
    </w:p>
    <w:p>
      <w:pPr>
        <w:spacing w:line="360" w:lineRule="auto"/>
        <w:ind w:firstLine="360" w:firstLineChars="200"/>
        <w:rPr>
          <w:rFonts w:ascii="微软雅黑" w:hAnsi="微软雅黑" w:eastAsia="微软雅黑"/>
          <w:sz w:val="18"/>
        </w:rPr>
      </w:pPr>
    </w:p>
    <w:p>
      <w:pPr>
        <w:spacing w:line="360" w:lineRule="auto"/>
        <w:ind w:firstLine="360" w:firstLineChars="200"/>
        <w:rPr>
          <w:rFonts w:ascii="微软雅黑" w:hAnsi="微软雅黑" w:eastAsia="微软雅黑"/>
          <w:sz w:val="18"/>
        </w:rPr>
      </w:pPr>
    </w:p>
    <w:p>
      <w:pPr>
        <w:spacing w:line="360" w:lineRule="auto"/>
        <w:ind w:firstLine="360" w:firstLineChars="200"/>
        <w:rPr>
          <w:rFonts w:ascii="微软雅黑" w:hAnsi="微软雅黑" w:eastAsia="微软雅黑"/>
          <w:sz w:val="18"/>
        </w:rPr>
      </w:pPr>
    </w:p>
    <w:p>
      <w:pPr>
        <w:spacing w:line="360" w:lineRule="auto"/>
        <w:ind w:left="2940" w:leftChars="0" w:firstLine="420" w:firstLineChars="0"/>
        <w:rPr>
          <w:rFonts w:hint="default" w:ascii="微软雅黑" w:hAnsi="微软雅黑" w:eastAsia="微软雅黑"/>
          <w:sz w:val="18"/>
          <w:lang w:val="en-US" w:eastAsia="zh-CN"/>
        </w:rPr>
      </w:pPr>
      <w:r>
        <w:rPr>
          <w:rFonts w:hint="eastAsia" w:ascii="微软雅黑" w:hAnsi="微软雅黑" w:eastAsia="微软雅黑"/>
          <w:sz w:val="18"/>
          <w:lang w:val="en-US" w:eastAsia="zh-CN"/>
        </w:rPr>
        <w:t xml:space="preserve">                                     ${zhang</w:t>
      </w:r>
      <w:r>
        <w:rPr>
          <w:rFonts w:ascii="微软雅黑" w:hAnsi="微软雅黑" w:eastAsia="微软雅黑"/>
          <w:sz w:val="18"/>
        </w:rPr>
        <w:drawing>
          <wp:anchor distT="0" distB="0" distL="114300" distR="114300" simplePos="0" relativeHeight="252142592" behindDoc="0" locked="0" layoutInCell="1" allowOverlap="1">
            <wp:simplePos x="0" y="0"/>
            <wp:positionH relativeFrom="column">
              <wp:posOffset>3703955</wp:posOffset>
            </wp:positionH>
            <wp:positionV relativeFrom="paragraph">
              <wp:posOffset>-391160</wp:posOffset>
            </wp:positionV>
            <wp:extent cx="1434465" cy="1446530"/>
            <wp:effectExtent l="17145" t="16510" r="72390" b="4191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374886">
                      <a:off x="0" y="0"/>
                      <a:ext cx="1434465" cy="1446530"/>
                    </a:xfrm>
                    <a:prstGeom prst="rect">
                      <a:avLst/>
                    </a:prstGeom>
                  </pic:spPr>
                </pic:pic>
              </a:graphicData>
            </a:graphic>
          </wp:anchor>
        </w:drawing>
      </w:r>
      <w:r>
        <w:rPr>
          <w:rFonts w:hint="eastAsia" w:ascii="微软雅黑" w:hAnsi="微软雅黑" w:eastAsia="微软雅黑"/>
          <w:sz w:val="18"/>
          <w:lang w:val="en-US" w:eastAsia="zh-CN"/>
        </w:rPr>
        <w:t>}</w:t>
      </w:r>
    </w:p>
    <w:p>
      <w:pPr>
        <w:spacing w:line="360" w:lineRule="auto"/>
        <w:ind w:firstLine="360" w:firstLineChars="200"/>
        <w:jc w:val="right"/>
        <w:rPr>
          <w:rFonts w:ascii="微软雅黑" w:hAnsi="微软雅黑" w:eastAsia="微软雅黑"/>
          <w:b/>
          <w:sz w:val="18"/>
        </w:rPr>
      </w:pPr>
      <w:r>
        <w:rPr>
          <w:rFonts w:ascii="微软雅黑" w:hAnsi="微软雅黑" w:eastAsia="微软雅黑"/>
          <w:b/>
          <w:sz w:val="18"/>
        </w:rPr>
        <w:t>解码</w:t>
      </w:r>
      <w:r>
        <w:rPr>
          <w:rFonts w:hint="eastAsia" w:ascii="微软雅黑" w:hAnsi="微软雅黑" w:eastAsia="微软雅黑"/>
          <w:b/>
          <w:sz w:val="18"/>
        </w:rPr>
        <w:t>（上海）生物医药科技有限公司</w:t>
      </w:r>
    </w:p>
    <w:p>
      <w:pPr>
        <w:spacing w:line="360" w:lineRule="auto"/>
        <w:ind w:firstLine="360" w:firstLineChars="200"/>
        <w:jc w:val="right"/>
        <w:rPr>
          <w:rFonts w:ascii="微软雅黑" w:hAnsi="微软雅黑" w:eastAsia="微软雅黑"/>
          <w:b/>
          <w:sz w:val="18"/>
        </w:rPr>
      </w:pPr>
    </w:p>
    <w:p>
      <w:pPr>
        <w:spacing w:line="360" w:lineRule="auto"/>
        <w:ind w:firstLine="360" w:firstLineChars="200"/>
        <w:jc w:val="right"/>
        <w:rPr>
          <w:rFonts w:ascii="微软雅黑" w:hAnsi="微软雅黑" w:eastAsia="微软雅黑"/>
          <w:b/>
          <w:sz w:val="18"/>
        </w:rPr>
      </w:pPr>
    </w:p>
    <w:p>
      <w:pPr>
        <w:spacing w:line="360" w:lineRule="auto"/>
        <w:ind w:firstLine="360" w:firstLineChars="200"/>
        <w:jc w:val="right"/>
        <w:rPr>
          <w:rFonts w:ascii="微软雅黑" w:hAnsi="微软雅黑" w:eastAsia="微软雅黑"/>
          <w:b/>
          <w:sz w:val="18"/>
        </w:rPr>
      </w:pPr>
      <w:r>
        <w:rPr>
          <w:rFonts w:ascii="微软雅黑" w:hAnsi="微软雅黑" w:eastAsia="微软雅黑"/>
          <w:b/>
          <w:sz w:val="18"/>
        </w:rPr>
        <w:br w:type="page"/>
      </w:r>
    </w:p>
    <w:p/>
    <w:tbl>
      <w:tblPr>
        <w:tblStyle w:val="9"/>
        <w:tblpPr w:leftFromText="180" w:rightFromText="180" w:vertAnchor="page" w:horzAnchor="margin" w:tblpXSpec="center" w:tblpY="1577"/>
        <w:tblW w:w="906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21"/>
        <w:gridCol w:w="6546"/>
      </w:tblGrid>
      <w:tr>
        <w:tblPrEx>
          <w:tblLayout w:type="fixed"/>
        </w:tblPrEx>
        <w:trPr>
          <w:trHeight w:val="8794" w:hRule="atLeast"/>
        </w:trPr>
        <w:tc>
          <w:tcPr>
            <w:tcW w:w="2521" w:type="dxa"/>
            <w:tcBorders>
              <w:bottom w:val="single" w:color="E7E6E6" w:themeColor="background2" w:sz="12" w:space="0"/>
            </w:tcBorders>
          </w:tcPr>
          <w:p>
            <w:pPr>
              <w:spacing w:line="400" w:lineRule="exact"/>
              <w:jc w:val="left"/>
              <w:rPr>
                <w:rFonts w:ascii="微软雅黑" w:hAnsi="微软雅黑" w:eastAsia="微软雅黑"/>
                <w:b/>
                <w:sz w:val="20"/>
              </w:rPr>
            </w:pPr>
          </w:p>
          <w:p>
            <w:pPr>
              <w:spacing w:line="400" w:lineRule="exact"/>
              <w:jc w:val="left"/>
              <w:rPr>
                <w:rFonts w:ascii="微软雅黑" w:hAnsi="微软雅黑" w:eastAsia="微软雅黑"/>
                <w:b/>
                <w:sz w:val="24"/>
              </w:rPr>
            </w:pPr>
            <w:r>
              <w:rPr>
                <w:rFonts w:ascii="微软雅黑" w:hAnsi="微软雅黑" w:eastAsia="微软雅黑"/>
                <w:b/>
                <w:sz w:val="24"/>
              </w:rPr>
              <w:t>我们</w:t>
            </w:r>
          </w:p>
          <w:p>
            <w:pPr>
              <w:spacing w:line="400" w:lineRule="exact"/>
              <w:jc w:val="center"/>
              <w:rPr>
                <w:rFonts w:ascii="微软雅黑" w:hAnsi="微软雅黑" w:eastAsia="微软雅黑"/>
                <w:b/>
                <w:sz w:val="20"/>
              </w:rPr>
            </w:pPr>
            <w:r>
              <w:rPr>
                <w:rFonts w:ascii="微软雅黑" w:hAnsi="微软雅黑" w:eastAsia="微软雅黑"/>
                <w:b/>
                <w:sz w:val="20"/>
              </w:rPr>
              <w:t>为什么需要</w:t>
            </w:r>
          </w:p>
          <w:p>
            <w:pPr>
              <w:spacing w:line="400" w:lineRule="exact"/>
              <w:ind w:right="140"/>
              <w:jc w:val="right"/>
              <w:rPr>
                <w:rFonts w:ascii="微软雅黑" w:hAnsi="微软雅黑" w:eastAsia="微软雅黑"/>
                <w:b/>
                <w:sz w:val="28"/>
              </w:rPr>
            </w:pPr>
            <w:r>
              <w:rPr>
                <w:rFonts w:ascii="微软雅黑" w:hAnsi="微软雅黑" w:eastAsia="微软雅黑"/>
                <w:b/>
                <w:sz w:val="28"/>
              </w:rPr>
              <w:t>个性化</w:t>
            </w:r>
          </w:p>
          <w:p>
            <w:pPr>
              <w:spacing w:line="400" w:lineRule="exact"/>
              <w:jc w:val="right"/>
              <w:rPr>
                <w:rFonts w:ascii="微软雅黑" w:hAnsi="微软雅黑" w:eastAsia="微软雅黑"/>
                <w:b/>
                <w:sz w:val="20"/>
              </w:rPr>
            </w:pPr>
            <w:r>
              <w:rPr>
                <w:rFonts w:ascii="微软雅黑" w:hAnsi="微软雅黑" w:eastAsia="微软雅黑"/>
                <w:b/>
                <w:sz w:val="20"/>
              </w:rPr>
              <w:t>健康管理</w:t>
            </w:r>
            <w:r>
              <w:rPr>
                <w:rFonts w:hint="eastAsia" w:ascii="微软雅黑" w:hAnsi="微软雅黑" w:eastAsia="微软雅黑"/>
                <w:b/>
                <w:sz w:val="20"/>
              </w:rPr>
              <w:t>？</w:t>
            </w:r>
          </w:p>
        </w:tc>
        <w:tc>
          <w:tcPr>
            <w:tcW w:w="6546" w:type="dxa"/>
            <w:shd w:val="clear" w:color="auto" w:fill="F1F1F1" w:themeFill="background1" w:themeFillShade="F2"/>
          </w:tcPr>
          <w:p>
            <w:pPr>
              <w:spacing w:line="360" w:lineRule="exact"/>
              <w:ind w:firstLine="360" w:firstLineChars="200"/>
              <w:jc w:val="left"/>
              <w:rPr>
                <w:rFonts w:ascii="微软雅黑" w:hAnsi="微软雅黑" w:eastAsia="微软雅黑"/>
                <w:sz w:val="18"/>
              </w:rPr>
            </w:pPr>
            <w:r>
              <w:rPr>
                <w:rFonts w:hint="eastAsia" w:ascii="微软雅黑" w:hAnsi="微软雅黑" w:eastAsia="微软雅黑"/>
                <w:sz w:val="18"/>
              </w:rPr>
              <w:t>个性化健康管理，是基于个体的健康现状，如个人既往病史、健康体检信息、遗传信息、个人生活饮食习惯等信息，建立健康管理档案，经科学、系统和专业化的健康风险综合分析评估，从社会、心理、环境、营养、运动及医学干预等多方面加以预防和规避风险因素，并提出切合个体本人的个性化健康管理指导方案，以利于健康维护与疾病预防，降低医疗开支，提高生命质量。目前，中国人的健康正被慢性病所困扰，健康意识不断增强，所以，个性化的健康管理对每个人尤为重要。</w:t>
            </w:r>
          </w:p>
          <w:p>
            <w:pPr>
              <w:spacing w:line="360" w:lineRule="exact"/>
              <w:ind w:firstLine="360" w:firstLineChars="200"/>
              <w:jc w:val="left"/>
              <w:rPr>
                <w:rFonts w:ascii="微软雅黑" w:hAnsi="微软雅黑" w:eastAsia="微软雅黑"/>
                <w:sz w:val="20"/>
                <w:shd w:val="clear" w:color="auto" w:fill="000000" w:themeFill="text1"/>
              </w:rPr>
            </w:pPr>
            <w:r>
              <w:rPr>
                <w:rFonts w:hint="eastAsia" w:ascii="微软雅黑" w:hAnsi="微软雅黑" w:eastAsia="微软雅黑"/>
                <w:sz w:val="18"/>
              </w:rPr>
              <w:t>根据居民营养与慢性病报告显示：中国18岁以上高血压人数占25.2%；糖尿病人数占9.7%；中国成人超重占30.1%，其中肥胖占11.9%，而超重将会导致慢性病人数的不断增多。报告显示：慢性病导致的死亡人数占86.6%，其中心脑血管疾病、癌症、慢性呼吸道疾病占79.4%。慢性病是由于健康危险因素长期积累、叠加并协同作用于人体的结果，有一个长期酝酿、渐进的过程，不容易被人察觉。及早发现慢性病的诱因并找到慢性病的隐患，是遏制慢性病继续发展的重要手段。世界卫生组织调查结果显示，导致慢性病的因素遗传占15%、社会（职业性粉尘、化学及物理致癌物等)）占10%、环境（(人口老龄化、城市化、水、空气、食品污染）占7%、医疗占8%。而生活方式（饮食、运动、心态、睡眠）占了60%的比重，是慢性病的主要诱因。而且，唯有生活方式因素是易干预和改变的，一点点的干预和改变积累起来就会有显著的效果。大量的国外资料证明，对生活方式进行行为干预是低投入、广收益的。如美国疾病控制与预防中心数据显示：改变行为、降低危险因素可使冠心病死亡率下降49%；减少吸烟，每年可减少40万人死于癌症、心脏病、肺病和中风等；90%的个人和企业通过健康管理后，医疗费用降到原来的10%。当您读到这里，恭喜您已经有了健康的观念和态度，接下来是去坚持健康的行为，解码祝福您能收获更多的健康、更甜美的生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648" w:hRule="atLeast"/>
        </w:trPr>
        <w:tc>
          <w:tcPr>
            <w:tcW w:w="2521" w:type="dxa"/>
            <w:tcBorders>
              <w:top w:val="single" w:color="E7E6E6" w:themeColor="background2" w:sz="12" w:space="0"/>
            </w:tcBorders>
          </w:tcPr>
          <w:p>
            <w:pPr>
              <w:spacing w:line="360" w:lineRule="auto"/>
              <w:jc w:val="center"/>
              <w:rPr>
                <w:rFonts w:ascii="微软雅黑" w:hAnsi="微软雅黑" w:eastAsia="微软雅黑"/>
                <w:sz w:val="20"/>
                <w:shd w:val="clear" w:color="auto" w:fill="000000" w:themeFill="text1"/>
              </w:rPr>
            </w:pPr>
            <w:r>
              <w:rPr>
                <w:rFonts w:ascii="微软雅黑" w:hAnsi="微软雅黑" w:eastAsia="微软雅黑"/>
                <w:sz w:val="20"/>
                <w:shd w:val="clear" w:color="auto" w:fill="000000" w:themeFill="text1"/>
              </w:rPr>
              <w:drawing>
                <wp:anchor distT="0" distB="0" distL="114300" distR="114300" simplePos="0" relativeHeight="251630592" behindDoc="0" locked="0" layoutInCell="1" allowOverlap="1">
                  <wp:simplePos x="0" y="0"/>
                  <wp:positionH relativeFrom="column">
                    <wp:posOffset>93980</wp:posOffset>
                  </wp:positionH>
                  <wp:positionV relativeFrom="paragraph">
                    <wp:posOffset>49530</wp:posOffset>
                  </wp:positionV>
                  <wp:extent cx="1138555" cy="2655570"/>
                  <wp:effectExtent l="0" t="0" r="4445"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138687" cy="2655565"/>
                          </a:xfrm>
                          <a:prstGeom prst="rect">
                            <a:avLst/>
                          </a:prstGeom>
                        </pic:spPr>
                      </pic:pic>
                    </a:graphicData>
                  </a:graphic>
                </wp:anchor>
              </w:drawing>
            </w:r>
          </w:p>
        </w:tc>
        <w:tc>
          <w:tcPr>
            <w:tcW w:w="6546" w:type="dxa"/>
          </w:tcPr>
          <w:p>
            <w:pPr>
              <w:spacing w:line="360" w:lineRule="auto"/>
              <w:jc w:val="left"/>
              <w:rPr>
                <w:rFonts w:ascii="微软雅黑" w:hAnsi="微软雅黑" w:eastAsia="微软雅黑"/>
                <w:sz w:val="20"/>
                <w:shd w:val="clear" w:color="auto" w:fill="000000" w:themeFill="text1"/>
              </w:rPr>
            </w:pPr>
            <w:r>
              <w:rPr>
                <w:rFonts w:ascii="微软雅黑" w:hAnsi="微软雅黑" w:eastAsia="微软雅黑"/>
                <w:sz w:val="20"/>
                <w:shd w:val="clear" w:color="auto" w:fill="000000" w:themeFill="text1"/>
              </w:rPr>
              <w:drawing>
                <wp:anchor distT="0" distB="0" distL="114300" distR="114300" simplePos="0" relativeHeight="251629568" behindDoc="0" locked="0" layoutInCell="1" allowOverlap="1">
                  <wp:simplePos x="0" y="0"/>
                  <wp:positionH relativeFrom="column">
                    <wp:posOffset>-41910</wp:posOffset>
                  </wp:positionH>
                  <wp:positionV relativeFrom="paragraph">
                    <wp:posOffset>6350</wp:posOffset>
                  </wp:positionV>
                  <wp:extent cx="4121785" cy="2678430"/>
                  <wp:effectExtent l="0" t="0" r="0" b="762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4135972" cy="2687811"/>
                          </a:xfrm>
                          <a:prstGeom prst="rect">
                            <a:avLst/>
                          </a:prstGeom>
                        </pic:spPr>
                      </pic:pic>
                    </a:graphicData>
                  </a:graphic>
                </wp:anchor>
              </w:drawing>
            </w:r>
          </w:p>
        </w:tc>
      </w:tr>
    </w:tbl>
    <w:p/>
    <w:p/>
    <w:p>
      <w:pPr>
        <w:spacing w:line="360" w:lineRule="auto"/>
        <w:jc w:val="left"/>
        <w:rPr>
          <w:rFonts w:ascii="微软雅黑" w:hAnsi="微软雅黑" w:eastAsia="微软雅黑"/>
          <w:sz w:val="20"/>
        </w:rPr>
      </w:pPr>
      <w:r>
        <w:rPr>
          <w:rFonts w:hint="eastAsia" w:ascii="微软雅黑" w:hAnsi="微软雅黑" w:eastAsia="微软雅黑"/>
          <w:sz w:val="20"/>
        </w:rPr>
        <w:t>尊敬的客户：</w:t>
      </w:r>
    </w:p>
    <w:p>
      <w:pPr>
        <w:spacing w:line="360" w:lineRule="auto"/>
        <w:ind w:firstLine="360" w:firstLineChars="200"/>
        <w:jc w:val="left"/>
        <w:rPr>
          <w:rFonts w:ascii="微软雅黑" w:hAnsi="微软雅黑" w:eastAsia="微软雅黑"/>
          <w:sz w:val="18"/>
        </w:rPr>
      </w:pPr>
      <w:r>
        <w:rPr>
          <w:rFonts w:hint="eastAsia" w:ascii="微软雅黑" w:hAnsi="微软雅黑" w:eastAsia="微软雅黑"/>
          <w:sz w:val="18"/>
        </w:rPr>
        <w:t>您好，感谢您选择解码DNA！解码DNA基因检测帮助您了解内在的疾病隐患，以便及时科学地干预，预防或延缓疾病的发生，为您的健康保驾护航。结合您目前的情况和基因检测报告高风险、较高风险等项目，解码DNA的健康管理师为您制定个性化的饮食、运动、生活、体检方案（具体的饮食和运动方案详见后页），供您参考。同时，希望能帮助您养成一个健康、科学的生活方式，使您受益终身！</w:t>
      </w:r>
    </w:p>
    <w:p/>
    <w:p>
      <w:r>
        <w:rPr>
          <w:rFonts w:hint="eastAsia" w:ascii="微软雅黑" w:hAnsi="微软雅黑" w:eastAsia="微软雅黑"/>
          <w:sz w:val="18"/>
        </w:rPr>
        <w:drawing>
          <wp:anchor distT="0" distB="0" distL="114300" distR="114300" simplePos="0" relativeHeight="251632640" behindDoc="0" locked="0" layoutInCell="1" allowOverlap="1">
            <wp:simplePos x="0" y="0"/>
            <wp:positionH relativeFrom="page">
              <wp:align>left</wp:align>
            </wp:positionH>
            <wp:positionV relativeFrom="margin">
              <wp:posOffset>2399665</wp:posOffset>
            </wp:positionV>
            <wp:extent cx="8618855" cy="608139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8618855" cy="6081395"/>
                    </a:xfrm>
                    <a:prstGeom prst="rect">
                      <a:avLst/>
                    </a:prstGeom>
                  </pic:spPr>
                </pic:pic>
              </a:graphicData>
            </a:graphic>
          </wp:anchor>
        </w:drawing>
      </w:r>
    </w:p>
    <w:p/>
    <w:tbl>
      <w:tblPr>
        <w:tblStyle w:val="9"/>
        <w:tblW w:w="9220" w:type="dxa"/>
        <w:tblInd w:w="-43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68"/>
        <w:gridCol w:w="2552"/>
      </w:tblGrid>
      <w:tr>
        <w:tblPrEx>
          <w:tblLayout w:type="fixed"/>
        </w:tblPrEx>
        <w:trPr>
          <w:trHeight w:val="3676" w:hRule="atLeast"/>
        </w:trPr>
        <w:tc>
          <w:tcPr>
            <w:tcW w:w="6668" w:type="dxa"/>
          </w:tcPr>
          <w:p>
            <w:pPr>
              <w:spacing w:line="400" w:lineRule="exact"/>
              <w:ind w:firstLine="360" w:firstLineChars="200"/>
              <w:jc w:val="left"/>
              <w:rPr>
                <w:rFonts w:ascii="微软雅黑" w:hAnsi="微软雅黑" w:eastAsia="微软雅黑"/>
                <w:sz w:val="18"/>
              </w:rPr>
            </w:pPr>
            <w:r>
              <w:rPr>
                <w:rFonts w:ascii="微软雅黑" w:hAnsi="微软雅黑" w:eastAsia="微软雅黑"/>
                <w:sz w:val="18"/>
              </w:rPr>
              <w:drawing>
                <wp:anchor distT="0" distB="0" distL="114300" distR="114300" simplePos="0" relativeHeight="251731968" behindDoc="0" locked="0" layoutInCell="1" allowOverlap="1">
                  <wp:simplePos x="0" y="0"/>
                  <wp:positionH relativeFrom="column">
                    <wp:posOffset>33655</wp:posOffset>
                  </wp:positionH>
                  <wp:positionV relativeFrom="paragraph">
                    <wp:posOffset>19050</wp:posOffset>
                  </wp:positionV>
                  <wp:extent cx="4095750" cy="230505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098426" cy="2306556"/>
                          </a:xfrm>
                          <a:prstGeom prst="rect">
                            <a:avLst/>
                          </a:prstGeom>
                        </pic:spPr>
                      </pic:pic>
                    </a:graphicData>
                  </a:graphic>
                </wp:anchor>
              </w:drawing>
            </w:r>
          </w:p>
        </w:tc>
        <w:tc>
          <w:tcPr>
            <w:tcW w:w="2552" w:type="dxa"/>
            <w:tcBorders>
              <w:bottom w:val="single" w:color="E7E6E6" w:themeColor="background2" w:sz="12" w:space="0"/>
            </w:tcBorders>
            <w:shd w:val="clear" w:color="auto" w:fill="E7E6E6" w:themeFill="background2"/>
          </w:tcPr>
          <w:p>
            <w:pPr>
              <w:spacing w:line="400" w:lineRule="exact"/>
              <w:jc w:val="left"/>
              <w:rPr>
                <w:rFonts w:ascii="微软雅黑" w:hAnsi="微软雅黑" w:eastAsia="微软雅黑"/>
                <w:sz w:val="20"/>
              </w:rPr>
            </w:pPr>
          </w:p>
          <w:p>
            <w:pPr>
              <w:spacing w:line="400" w:lineRule="exact"/>
              <w:jc w:val="left"/>
              <w:rPr>
                <w:rFonts w:ascii="微软雅黑" w:hAnsi="微软雅黑" w:eastAsia="微软雅黑"/>
                <w:sz w:val="20"/>
              </w:rPr>
            </w:pPr>
          </w:p>
          <w:p>
            <w:pPr>
              <w:spacing w:line="480" w:lineRule="exact"/>
              <w:ind w:firstLine="200" w:firstLineChars="100"/>
              <w:jc w:val="left"/>
              <w:rPr>
                <w:rFonts w:ascii="微软雅黑" w:hAnsi="微软雅黑" w:eastAsia="微软雅黑"/>
                <w:sz w:val="20"/>
              </w:rPr>
            </w:pPr>
            <w:r>
              <w:rPr>
                <w:rFonts w:hint="eastAsia" w:ascii="微软雅黑" w:hAnsi="微软雅黑" w:eastAsia="微软雅黑"/>
                <w:sz w:val="20"/>
              </w:rPr>
              <w:t>为什么要做</w:t>
            </w:r>
          </w:p>
          <w:p>
            <w:pPr>
              <w:spacing w:line="480" w:lineRule="exact"/>
              <w:ind w:left="210" w:leftChars="100" w:firstLine="841" w:firstLineChars="300"/>
              <w:jc w:val="left"/>
              <w:rPr>
                <w:rFonts w:ascii="微软雅黑" w:hAnsi="微软雅黑" w:eastAsia="微软雅黑"/>
                <w:sz w:val="18"/>
              </w:rPr>
            </w:pPr>
            <w:r>
              <w:rPr>
                <w:rFonts w:hint="eastAsia" w:ascii="微软雅黑" w:hAnsi="微软雅黑" w:eastAsia="微软雅黑"/>
                <w:b/>
                <w:sz w:val="28"/>
              </w:rPr>
              <w:t>哮喘基因</w:t>
            </w:r>
            <w:r>
              <w:rPr>
                <w:rFonts w:hint="eastAsia" w:ascii="微软雅黑" w:hAnsi="微软雅黑" w:eastAsia="微软雅黑"/>
                <w:sz w:val="20"/>
              </w:rPr>
              <w:t>筛查？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476" w:hRule="atLeast"/>
        </w:trPr>
        <w:tc>
          <w:tcPr>
            <w:tcW w:w="6668" w:type="dxa"/>
            <w:shd w:val="clear" w:color="auto" w:fill="FFFFFF" w:themeFill="background1"/>
          </w:tcPr>
          <w:p>
            <w:pPr>
              <w:spacing w:line="400" w:lineRule="exact"/>
              <w:ind w:firstLine="360" w:firstLineChars="200"/>
              <w:jc w:val="left"/>
              <w:rPr>
                <w:rFonts w:ascii="微软雅黑" w:hAnsi="微软雅黑" w:eastAsia="微软雅黑"/>
                <w:sz w:val="18"/>
              </w:rPr>
            </w:pPr>
            <w:r>
              <w:rPr>
                <w:rFonts w:hint="eastAsia" w:ascii="微软雅黑" w:hAnsi="微软雅黑" w:eastAsia="微软雅黑"/>
                <w:sz w:val="18"/>
              </w:rPr>
              <w:t>儿童哮喘简称哮喘病，是一种由多种细胞特别是肥大细胞和嗜酸性细胞参与的气道慢性炎症。在儿童病例，主要为变应性炎症，这种慢性炎症是导致患者气道高反应性的主要因素。对易感者，此类炎症可引起不同程度的广泛的可逆性气道阻塞症状。发炎现象可能会随着时间而缓慢加重，慢的难以察觉。如果没有采取任何抗炎措施，会导致支气管阻塞或痉挛，甚至可能因呼吸困难而危及生命。临床表现为反复发作性喘息、呼吸困难、胸闷或咳嗽等。</w:t>
            </w:r>
          </w:p>
          <w:p>
            <w:pPr>
              <w:spacing w:line="400" w:lineRule="exact"/>
              <w:ind w:firstLine="360" w:firstLineChars="200"/>
              <w:jc w:val="left"/>
              <w:rPr>
                <w:rFonts w:ascii="微软雅黑" w:hAnsi="微软雅黑" w:eastAsia="微软雅黑"/>
                <w:sz w:val="18"/>
              </w:rPr>
            </w:pPr>
            <w:r>
              <w:rPr>
                <w:rFonts w:hint="eastAsia" w:ascii="微软雅黑" w:hAnsi="微软雅黑" w:eastAsia="微软雅黑"/>
                <w:sz w:val="18"/>
              </w:rPr>
              <w:t>哮喘是儿童时期最常见的慢性呼吸道疾病，其患病率在世界范围内呈逐年上升趋势，严重影响儿童健康，给家庭和社会带来沉重负担，成为全球关注的公众健康问题。我国先后在 1990、2000 和 2010 年进行了三次全国规模的儿童哮喘患病率调查，分别为 1.09%、1.97%和 3.02%，提示我国儿童哮喘的患病率呈显著上升趋势。随着对哮喘研究的日渐深入，目前公认哮喘是一种复杂的多基因疾病。该疾病具有明显的家族聚集倾向，众多基因和环境因素相互作用，共同决定其发生发展，其中遗传度占48%~79%。若能从遗传学角度筛选出携带哮喘易感基因的高危儿童，对其进行早期干预，则能实现儿童哮喘一级预防，有望降低其发病率。</w:t>
            </w:r>
          </w:p>
          <w:p>
            <w:pPr>
              <w:spacing w:line="400" w:lineRule="exact"/>
              <w:ind w:firstLine="360" w:firstLineChars="200"/>
              <w:jc w:val="left"/>
              <w:rPr>
                <w:rFonts w:ascii="微软雅黑" w:hAnsi="微软雅黑" w:eastAsia="微软雅黑"/>
                <w:sz w:val="18"/>
              </w:rPr>
            </w:pPr>
            <w:r>
              <w:rPr>
                <w:rFonts w:hint="eastAsia" w:ascii="微软雅黑" w:hAnsi="微软雅黑" w:eastAsia="微软雅黑"/>
                <w:sz w:val="18"/>
              </w:rPr>
              <w:drawing>
                <wp:anchor distT="0" distB="0" distL="114300" distR="114300" simplePos="0" relativeHeight="251732992" behindDoc="0" locked="0" layoutInCell="1" allowOverlap="1">
                  <wp:simplePos x="0" y="0"/>
                  <wp:positionH relativeFrom="column">
                    <wp:posOffset>328930</wp:posOffset>
                  </wp:positionH>
                  <wp:positionV relativeFrom="paragraph">
                    <wp:posOffset>103505</wp:posOffset>
                  </wp:positionV>
                  <wp:extent cx="3389630" cy="1990725"/>
                  <wp:effectExtent l="0" t="0" r="1905"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89500" cy="1990725"/>
                          </a:xfrm>
                          <a:prstGeom prst="rect">
                            <a:avLst/>
                          </a:prstGeom>
                        </pic:spPr>
                      </pic:pic>
                    </a:graphicData>
                  </a:graphic>
                </wp:anchor>
              </w:drawing>
            </w:r>
          </w:p>
        </w:tc>
        <w:tc>
          <w:tcPr>
            <w:tcW w:w="2552" w:type="dxa"/>
            <w:tcBorders>
              <w:top w:val="single" w:color="E7E6E6" w:themeColor="background2" w:sz="12" w:space="0"/>
            </w:tcBorders>
            <w:shd w:val="clear" w:color="auto" w:fill="B4C6E7" w:themeFill="accent5" w:themeFillTint="66"/>
          </w:tcPr>
          <w:p>
            <w:pPr>
              <w:spacing w:line="400" w:lineRule="exact"/>
              <w:jc w:val="left"/>
              <w:rPr>
                <w:rFonts w:ascii="微软雅黑" w:hAnsi="微软雅黑" w:eastAsia="微软雅黑"/>
                <w:sz w:val="18"/>
              </w:rPr>
            </w:pPr>
          </w:p>
        </w:tc>
      </w:tr>
    </w:tbl>
    <w:p>
      <w:pPr>
        <w:spacing w:line="360" w:lineRule="auto"/>
        <w:jc w:val="center"/>
        <w:rPr>
          <w:rFonts w:ascii="微软雅黑" w:hAnsi="微软雅黑" w:eastAsia="微软雅黑"/>
          <w:b/>
          <w:sz w:val="28"/>
        </w:rPr>
      </w:pPr>
      <w:r>
        <w:rPr>
          <w:rFonts w:ascii="微软雅黑" w:hAnsi="微软雅黑" w:eastAsia="微软雅黑"/>
          <w:b/>
          <w:sz w:val="28"/>
        </w:rPr>
        <w:br w:type="page"/>
      </w:r>
    </w:p>
    <w:p>
      <w:pPr>
        <w:spacing w:line="360" w:lineRule="auto"/>
        <w:jc w:val="center"/>
        <w:rPr>
          <w:rFonts w:hint="default" w:ascii="微软雅黑" w:hAnsi="微软雅黑" w:eastAsia="微软雅黑"/>
          <w:b/>
          <w:sz w:val="18"/>
          <w:lang w:val="en-US" w:eastAsia="zh-CN"/>
        </w:rPr>
      </w:pPr>
      <w:r>
        <w:rPr>
          <w:rFonts w:hint="eastAsia" w:ascii="微软雅黑" w:hAnsi="微软雅黑" w:eastAsia="微软雅黑"/>
          <w:b/>
          <w:sz w:val="28"/>
        </w:rPr>
        <w:t>一、儿童哮喘基</w:t>
      </w:r>
      <w:r>
        <w:rPr>
          <w:rFonts w:hint="eastAsia" w:ascii="微软雅黑" w:hAnsi="微软雅黑" w:eastAsia="微软雅黑"/>
          <w:b/>
          <w:sz w:val="28"/>
          <w:highlight w:val="none"/>
          <w:lang w:val="en-US" w:eastAsia="zh-CN"/>
          <w14:textFill>
            <w14:gradFill>
              <w14:gsLst>
                <w14:gs w14:pos="0">
                  <w14:srgbClr w14:val="7B32B2"/>
                </w14:gs>
                <w14:gs w14:pos="100000">
                  <w14:srgbClr w14:val="401A5D"/>
                </w14:gs>
              </w14:gsLst>
              <w14:lin w14:scaled="0"/>
            </w14:gradFill>
          </w14:textFill>
        </w:rPr>
        <w:t>${test</w:t>
      </w:r>
      <w:r>
        <w:rPr>
          <w:rFonts w:hint="default" w:ascii="微软雅黑" w:hAnsi="微软雅黑" w:eastAsia="微软雅黑"/>
          <w:b/>
          <w:sz w:val="28"/>
          <w:highlight w:val="none"/>
          <w:lang w:eastAsia="zh-CN"/>
          <w14:textFill>
            <w14:gradFill>
              <w14:gsLst>
                <w14:gs w14:pos="0">
                  <w14:srgbClr w14:val="7B32B2"/>
                </w14:gs>
                <w14:gs w14:pos="100000">
                  <w14:srgbClr w14:val="401A5D"/>
                </w14:gs>
              </w14:gsLst>
              <w14:lin w14:scaled="0"/>
            </w14:gradFill>
          </w14:textFill>
        </w:rPr>
        <w:t>666</w:t>
      </w:r>
      <w:r>
        <w:rPr>
          <w:rFonts w:hint="eastAsia" w:ascii="微软雅黑" w:hAnsi="微软雅黑" w:eastAsia="微软雅黑"/>
          <w:b/>
          <w:sz w:val="28"/>
          <w:highlight w:val="none"/>
          <w:lang w:val="en-US" w:eastAsia="zh-CN"/>
          <w14:textFill>
            <w14:gradFill>
              <w14:gsLst>
                <w14:gs w14:pos="0">
                  <w14:srgbClr w14:val="7B32B2"/>
                </w14:gs>
                <w14:gs w14:pos="100000">
                  <w14:srgbClr w14:val="401A5D"/>
                </w14:gs>
              </w14:gsLst>
              <w14:lin w14:scaled="0"/>
            </w14:gradFill>
          </w14:textFill>
        </w:rPr>
        <w:t>}</w:t>
      </w:r>
    </w:p>
    <w:p/>
    <w:p>
      <w:pPr>
        <w:spacing w:line="500" w:lineRule="exact"/>
        <w:rPr>
          <w:rFonts w:ascii="微软雅黑" w:hAnsi="微软雅黑" w:eastAsia="微软雅黑" w:cs="Times New Roman"/>
          <w:b/>
          <w:color w:val="000000"/>
          <w:sz w:val="22"/>
        </w:rPr>
      </w:pPr>
      <w:r>
        <w:rPr>
          <w:rFonts w:hint="eastAsia" w:ascii="微软雅黑" w:hAnsi="微软雅黑" w:eastAsia="微软雅黑" w:cs="Times New Roman"/>
          <w:b/>
          <w:color w:val="000000"/>
          <w:sz w:val="22"/>
        </w:rPr>
        <w:t>1</w:t>
      </w:r>
      <w:r>
        <w:rPr>
          <w:rFonts w:ascii="微软雅黑" w:hAnsi="微软雅黑" w:eastAsia="微软雅黑" w:cs="Times New Roman"/>
          <w:b/>
          <w:color w:val="000000"/>
          <w:sz w:val="22"/>
        </w:rPr>
        <w:t>.1</w:t>
      </w:r>
      <w:r>
        <w:rPr>
          <w:rFonts w:hint="eastAsia" w:ascii="微软雅黑" w:hAnsi="微软雅黑" w:eastAsia="微软雅黑" w:cs="Times New Roman"/>
          <w:b/>
          <w:color w:val="000000"/>
          <w:sz w:val="22"/>
        </w:rPr>
        <w:t>哮喘基因检测信息</w:t>
      </w:r>
    </w:p>
    <w:p/>
    <w:tbl>
      <w:tblPr>
        <w:tblStyle w:val="8"/>
        <w:tblW w:w="8256"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6"/>
        <w:gridCol w:w="3503"/>
        <w:gridCol w:w="1276"/>
        <w:gridCol w:w="1276"/>
        <w:gridCol w:w="1275"/>
      </w:tblGrid>
      <w:tr>
        <w:tblPrEx>
          <w:tblLayout w:type="fixed"/>
        </w:tblPrEx>
        <w:trPr>
          <w:trHeight w:val="770" w:hRule="exact"/>
          <w:jc w:val="center"/>
        </w:trPr>
        <w:tc>
          <w:tcPr>
            <w:tcW w:w="926" w:type="dxa"/>
            <w:tcBorders>
              <w:top w:val="single" w:color="auto" w:sz="12" w:space="0"/>
              <w:bottom w:val="single" w:color="auto" w:sz="12" w:space="0"/>
            </w:tcBorders>
            <w:shd w:val="clear" w:color="auto" w:fill="FFFFFF"/>
            <w:vAlign w:val="center"/>
          </w:tcPr>
          <w:p>
            <w:pPr>
              <w:adjustRightInd w:val="0"/>
              <w:snapToGrid w:val="0"/>
              <w:spacing w:line="240" w:lineRule="exact"/>
              <w:jc w:val="center"/>
              <w:rPr>
                <w:rFonts w:ascii="微软雅黑" w:hAnsi="微软雅黑" w:eastAsia="微软雅黑"/>
                <w:b/>
                <w:szCs w:val="21"/>
              </w:rPr>
            </w:pPr>
            <w:bookmarkStart w:id="0" w:name="_Hlk492556652"/>
            <w:r>
              <w:rPr>
                <w:rFonts w:hint="eastAsia" w:ascii="微软雅黑" w:hAnsi="微软雅黑" w:eastAsia="微软雅黑"/>
                <w:b/>
                <w:szCs w:val="21"/>
              </w:rPr>
              <w:t>基因</w:t>
            </w:r>
          </w:p>
        </w:tc>
        <w:tc>
          <w:tcPr>
            <w:tcW w:w="3503" w:type="dxa"/>
            <w:tcBorders>
              <w:top w:val="single" w:color="auto" w:sz="12" w:space="0"/>
              <w:bottom w:val="single" w:color="auto" w:sz="12" w:space="0"/>
            </w:tcBorders>
            <w:shd w:val="clear" w:color="auto" w:fill="FFFFFF"/>
            <w:vAlign w:val="center"/>
          </w:tcPr>
          <w:p>
            <w:pPr>
              <w:adjustRightInd w:val="0"/>
              <w:snapToGrid w:val="0"/>
              <w:spacing w:line="240" w:lineRule="exact"/>
              <w:jc w:val="center"/>
              <w:rPr>
                <w:rFonts w:ascii="微软雅黑" w:hAnsi="微软雅黑" w:eastAsia="微软雅黑"/>
                <w:b/>
                <w:szCs w:val="21"/>
              </w:rPr>
            </w:pPr>
            <w:r>
              <w:rPr>
                <w:rFonts w:hint="eastAsia" w:ascii="微软雅黑" w:hAnsi="微软雅黑" w:eastAsia="微软雅黑"/>
                <w:b/>
                <w:szCs w:val="21"/>
              </w:rPr>
              <w:t>基因功能</w:t>
            </w:r>
          </w:p>
        </w:tc>
        <w:tc>
          <w:tcPr>
            <w:tcW w:w="1276" w:type="dxa"/>
            <w:tcBorders>
              <w:top w:val="single" w:color="auto" w:sz="12" w:space="0"/>
              <w:bottom w:val="single" w:color="auto" w:sz="12" w:space="0"/>
            </w:tcBorders>
            <w:shd w:val="clear" w:color="auto" w:fill="FFFFFF"/>
            <w:vAlign w:val="center"/>
          </w:tcPr>
          <w:p>
            <w:pPr>
              <w:adjustRightInd w:val="0"/>
              <w:snapToGrid w:val="0"/>
              <w:spacing w:line="240" w:lineRule="exact"/>
              <w:jc w:val="center"/>
              <w:rPr>
                <w:rFonts w:ascii="微软雅黑" w:hAnsi="微软雅黑" w:eastAsia="微软雅黑"/>
                <w:b/>
                <w:szCs w:val="21"/>
              </w:rPr>
            </w:pPr>
            <w:r>
              <w:rPr>
                <w:rFonts w:hint="eastAsia" w:ascii="微软雅黑" w:hAnsi="微软雅黑" w:eastAsia="微软雅黑"/>
                <w:b/>
                <w:szCs w:val="21"/>
              </w:rPr>
              <w:t>检测位点</w:t>
            </w:r>
          </w:p>
        </w:tc>
        <w:tc>
          <w:tcPr>
            <w:tcW w:w="1276" w:type="dxa"/>
            <w:tcBorders>
              <w:top w:val="single" w:color="auto" w:sz="12" w:space="0"/>
              <w:bottom w:val="single" w:color="auto" w:sz="12" w:space="0"/>
            </w:tcBorders>
            <w:shd w:val="clear" w:color="auto" w:fill="FFFFFF"/>
            <w:vAlign w:val="center"/>
          </w:tcPr>
          <w:p>
            <w:pPr>
              <w:adjustRightInd w:val="0"/>
              <w:snapToGrid w:val="0"/>
              <w:spacing w:line="240" w:lineRule="exact"/>
              <w:jc w:val="center"/>
              <w:rPr>
                <w:rFonts w:ascii="微软雅黑" w:hAnsi="微软雅黑" w:eastAsia="微软雅黑"/>
                <w:b/>
                <w:szCs w:val="21"/>
              </w:rPr>
            </w:pPr>
            <w:r>
              <w:commentReference w:id="0"/>
            </w:r>
            <w:r>
              <w:rPr>
                <w:rFonts w:hint="eastAsia" w:ascii="微软雅黑" w:hAnsi="微软雅黑" w:eastAsia="微软雅黑"/>
                <w:b/>
                <w:szCs w:val="21"/>
              </w:rPr>
              <w:t>检测结果</w:t>
            </w:r>
          </w:p>
        </w:tc>
        <w:tc>
          <w:tcPr>
            <w:tcW w:w="1275" w:type="dxa"/>
            <w:tcBorders>
              <w:top w:val="single" w:color="auto" w:sz="12" w:space="0"/>
              <w:bottom w:val="single" w:color="auto" w:sz="12" w:space="0"/>
            </w:tcBorders>
            <w:shd w:val="clear" w:color="auto" w:fill="FFFFFF"/>
            <w:vAlign w:val="center"/>
          </w:tcPr>
          <w:p>
            <w:pPr>
              <w:adjustRightInd w:val="0"/>
              <w:snapToGrid w:val="0"/>
              <w:spacing w:line="240" w:lineRule="exact"/>
              <w:jc w:val="center"/>
              <w:rPr>
                <w:rFonts w:ascii="微软雅黑" w:hAnsi="微软雅黑" w:eastAsia="微软雅黑"/>
                <w:b/>
                <w:szCs w:val="21"/>
              </w:rPr>
            </w:pPr>
            <w:r>
              <w:commentReference w:id="1"/>
            </w:r>
            <w:r>
              <w:rPr>
                <w:rFonts w:hint="eastAsia" w:ascii="微软雅黑" w:hAnsi="微软雅黑" w:eastAsia="微软雅黑"/>
                <w:b/>
                <w:szCs w:val="21"/>
              </w:rPr>
              <w:t>风险提示</w:t>
            </w:r>
          </w:p>
        </w:tc>
      </w:tr>
      <w:tr>
        <w:tblPrEx>
          <w:tblLayout w:type="fixed"/>
        </w:tblPrEx>
        <w:trPr>
          <w:trHeight w:val="1018" w:hRule="exact"/>
          <w:jc w:val="center"/>
        </w:trPr>
        <w:tc>
          <w:tcPr>
            <w:tcW w:w="926" w:type="dxa"/>
            <w:tcBorders>
              <w:top w:val="single" w:color="auto" w:sz="12" w:space="0"/>
              <w:bottom w:val="single" w:color="F2F2F2" w:sz="2" w:space="0"/>
            </w:tcBorders>
            <w:shd w:val="clear" w:color="auto" w:fill="auto"/>
            <w:vAlign w:val="center"/>
          </w:tcPr>
          <w:p>
            <w:pPr>
              <w:jc w:val="center"/>
              <w:rPr>
                <w:rFonts w:ascii="微软雅黑" w:hAnsi="微软雅黑" w:eastAsia="微软雅黑"/>
                <w:sz w:val="20"/>
              </w:rPr>
            </w:pPr>
            <w:r>
              <w:rPr>
                <w:rFonts w:hint="eastAsia" w:ascii="微软雅黑" w:hAnsi="微软雅黑" w:eastAsia="微软雅黑"/>
                <w:sz w:val="20"/>
              </w:rPr>
              <w:t>IL-13</w:t>
            </w:r>
          </w:p>
        </w:tc>
        <w:tc>
          <w:tcPr>
            <w:tcW w:w="3503" w:type="dxa"/>
            <w:tcBorders>
              <w:top w:val="single" w:color="auto" w:sz="12" w:space="0"/>
              <w:bottom w:val="single" w:color="F2F2F2" w:sz="2" w:space="0"/>
            </w:tcBorders>
            <w:shd w:val="clear" w:color="auto" w:fill="auto"/>
            <w:vAlign w:val="center"/>
          </w:tcPr>
          <w:p>
            <w:pPr>
              <w:adjustRightInd w:val="0"/>
              <w:snapToGrid w:val="0"/>
              <w:rPr>
                <w:rFonts w:ascii="微软雅黑" w:hAnsi="微软雅黑" w:eastAsia="微软雅黑"/>
                <w:b/>
                <w:sz w:val="20"/>
                <w:szCs w:val="21"/>
              </w:rPr>
            </w:pPr>
            <w:r>
              <w:rPr>
                <w:rFonts w:hint="eastAsia" w:ascii="微软雅黑" w:hAnsi="微软雅黑" w:eastAsia="微软雅黑"/>
                <w:sz w:val="20"/>
              </w:rPr>
              <w:t>白细胞介素13(IL-13)具有多效性生物学功能，能诱导IgE的生成。</w:t>
            </w:r>
          </w:p>
        </w:tc>
        <w:tc>
          <w:tcPr>
            <w:tcW w:w="1276" w:type="dxa"/>
            <w:tcBorders>
              <w:top w:val="single" w:color="auto" w:sz="12" w:space="0"/>
              <w:bottom w:val="single" w:color="F2F2F2" w:sz="2" w:space="0"/>
            </w:tcBorders>
            <w:shd w:val="clear" w:color="auto" w:fill="auto"/>
            <w:vAlign w:val="center"/>
          </w:tcPr>
          <w:p>
            <w:pPr>
              <w:jc w:val="center"/>
              <w:rPr>
                <w:rFonts w:hint="default" w:ascii="微软雅黑" w:hAnsi="微软雅黑" w:eastAsia="微软雅黑"/>
                <w:sz w:val="20"/>
                <w:lang w:val="en-US" w:eastAsia="zh-CN"/>
              </w:rPr>
            </w:pPr>
            <w:r>
              <w:rPr>
                <w:rFonts w:hint="eastAsia" w:ascii="微软雅黑" w:hAnsi="微软雅黑" w:eastAsia="微软雅黑"/>
                <w:sz w:val="20"/>
                <w:lang w:val="en-US" w:eastAsia="zh-CN"/>
              </w:rPr>
              <w:t>${test3</w:t>
            </w:r>
            <w:r>
              <w:rPr>
                <w:rFonts w:hint="default" w:ascii="微软雅黑" w:hAnsi="微软雅黑" w:eastAsia="微软雅黑"/>
                <w:sz w:val="20"/>
                <w:lang w:eastAsia="zh-CN"/>
              </w:rPr>
              <w:t>5555</w:t>
            </w:r>
            <w:r>
              <w:rPr>
                <w:rFonts w:hint="eastAsia" w:ascii="微软雅黑" w:hAnsi="微软雅黑" w:eastAsia="微软雅黑"/>
                <w:sz w:val="20"/>
                <w:lang w:val="en-US" w:eastAsia="zh-CN"/>
              </w:rPr>
              <w:t>}</w:t>
            </w:r>
          </w:p>
        </w:tc>
        <w:tc>
          <w:tcPr>
            <w:tcW w:w="1276" w:type="dxa"/>
            <w:tcBorders>
              <w:top w:val="single" w:color="auto" w:sz="12" w:space="0"/>
              <w:bottom w:val="single" w:color="F2F2F2" w:sz="2" w:space="0"/>
            </w:tcBorders>
            <w:vAlign w:val="center"/>
          </w:tcPr>
          <w:p>
            <w:pPr>
              <w:snapToGrid w:val="0"/>
              <w:spacing w:before="156" w:beforeLines="50" w:after="156" w:afterLines="50"/>
              <w:jc w:val="center"/>
              <w:rPr>
                <w:rFonts w:ascii="微软雅黑" w:hAnsi="微软雅黑" w:eastAsia="微软雅黑"/>
                <w:color w:val="000000"/>
                <w:kern w:val="0"/>
                <w:szCs w:val="21"/>
              </w:rPr>
            </w:pPr>
            <w:r>
              <w:rPr>
                <w:rFonts w:ascii="微软雅黑" w:hAnsi="微软雅黑" w:eastAsia="微软雅黑"/>
                <w:color w:val="000000"/>
                <w:kern w:val="0"/>
                <w:szCs w:val="21"/>
              </w:rPr>
              <w:fldChar w:fldCharType="begin"/>
            </w:r>
            <w:r>
              <w:rPr>
                <w:rFonts w:ascii="微软雅黑" w:hAnsi="微软雅黑" w:eastAsia="微软雅黑"/>
                <w:color w:val="000000"/>
                <w:kern w:val="0"/>
                <w:szCs w:val="21"/>
              </w:rPr>
              <w:instrText xml:space="preserve"> LINK Excel.Sheet.12 E:\\报告模板\\服务人群\\儿童项目\\阿斯玛哮喘报告集合\\体检版（阴阳+用药）\\加用药\\阿斯码儿童哮喘TJ-V3.0.xlsx 意义及OR!R2C4 \a \f 4 \r </w:instrText>
            </w:r>
            <w:r>
              <w:rPr>
                <w:rFonts w:ascii="微软雅黑" w:hAnsi="微软雅黑" w:eastAsia="微软雅黑"/>
                <w:color w:val="000000"/>
                <w:kern w:val="0"/>
                <w:szCs w:val="21"/>
              </w:rPr>
              <w:fldChar w:fldCharType="separate"/>
            </w:r>
            <w:r>
              <w:rPr>
                <w:rFonts w:ascii="Arial" w:hAnsi="Arial" w:eastAsia="宋体" w:cs="Arial"/>
                <w:color w:val="000000"/>
                <w:kern w:val="0"/>
                <w:sz w:val="20"/>
                <w:szCs w:val="20"/>
              </w:rPr>
              <w:t>AA</w:t>
            </w:r>
            <w:r>
              <w:rPr>
                <w:rFonts w:ascii="微软雅黑" w:hAnsi="微软雅黑" w:eastAsia="微软雅黑"/>
                <w:color w:val="000000"/>
                <w:kern w:val="0"/>
                <w:szCs w:val="21"/>
              </w:rPr>
              <w:fldChar w:fldCharType="end"/>
            </w:r>
          </w:p>
        </w:tc>
        <w:tc>
          <w:tcPr>
            <w:tcW w:w="1275" w:type="dxa"/>
            <w:tcBorders>
              <w:top w:val="single" w:color="auto" w:sz="12" w:space="0"/>
              <w:bottom w:val="single" w:color="F2F2F2" w:sz="2" w:space="0"/>
            </w:tcBorders>
            <w:shd w:val="clear" w:color="auto" w:fill="auto"/>
            <w:vAlign w:val="center"/>
          </w:tcPr>
          <w:p>
            <w:pPr>
              <w:snapToGrid w:val="0"/>
              <w:spacing w:before="156" w:beforeLines="50" w:after="156" w:afterLines="50"/>
              <w:jc w:val="center"/>
              <w:rPr>
                <w:rFonts w:ascii="微软雅黑" w:hAnsi="微软雅黑" w:eastAsia="微软雅黑"/>
                <w:color w:val="000000"/>
                <w:kern w:val="0"/>
                <w:szCs w:val="21"/>
              </w:rPr>
            </w:pPr>
            <w:r>
              <w:rPr>
                <w:rFonts w:ascii="微软雅黑" w:hAnsi="微软雅黑" w:eastAsia="微软雅黑"/>
                <w:color w:val="000000"/>
                <w:kern w:val="0"/>
                <w:szCs w:val="21"/>
              </w:rPr>
              <w:fldChar w:fldCharType="begin"/>
            </w:r>
            <w:r>
              <w:rPr>
                <w:rFonts w:ascii="微软雅黑" w:hAnsi="微软雅黑" w:eastAsia="微软雅黑"/>
                <w:color w:val="000000"/>
                <w:kern w:val="0"/>
                <w:szCs w:val="21"/>
              </w:rPr>
              <w:instrText xml:space="preserve"> LINK Excel.Sheet.12 E:\\报告模板\\服务人群\\儿童项目\\阿斯玛哮喘报告集合\\体检版（阴阳+用药）\\加用药\\阿斯码儿童哮喘TJ-V3.0.xlsx 意义及OR!R9C15 \a \f 4 \r </w:instrText>
            </w:r>
            <w:r>
              <w:rPr>
                <w:rFonts w:ascii="微软雅黑" w:hAnsi="微软雅黑" w:eastAsia="微软雅黑"/>
                <w:color w:val="000000"/>
                <w:kern w:val="0"/>
                <w:szCs w:val="21"/>
              </w:rPr>
              <w:fldChar w:fldCharType="separate"/>
            </w:r>
            <w:r>
              <w:rPr>
                <w:rFonts w:hint="eastAsia" w:ascii="微软雅黑" w:eastAsia="微软雅黑" w:cs="微软雅黑"/>
                <w:color w:val="000000"/>
                <w:kern w:val="0"/>
                <w:sz w:val="24"/>
                <w:szCs w:val="24"/>
              </w:rPr>
              <w:t>—</w:t>
            </w:r>
            <w:r>
              <w:rPr>
                <w:rFonts w:ascii="微软雅黑" w:hAnsi="微软雅黑" w:eastAsia="微软雅黑"/>
                <w:color w:val="000000"/>
                <w:kern w:val="0"/>
                <w:szCs w:val="21"/>
              </w:rPr>
              <w:fldChar w:fldCharType="end"/>
            </w:r>
          </w:p>
        </w:tc>
      </w:tr>
      <w:tr>
        <w:tblPrEx>
          <w:tblLayout w:type="fixed"/>
        </w:tblPrEx>
        <w:trPr>
          <w:trHeight w:val="1092" w:hRule="exact"/>
          <w:jc w:val="center"/>
        </w:trPr>
        <w:tc>
          <w:tcPr>
            <w:tcW w:w="926" w:type="dxa"/>
            <w:tcBorders>
              <w:top w:val="single" w:color="F2F2F2" w:sz="2" w:space="0"/>
              <w:bottom w:val="single" w:color="F2F2F2" w:sz="2" w:space="0"/>
            </w:tcBorders>
            <w:shd w:val="clear" w:color="auto" w:fill="auto"/>
            <w:vAlign w:val="center"/>
          </w:tcPr>
          <w:p>
            <w:pPr>
              <w:jc w:val="center"/>
              <w:rPr>
                <w:rFonts w:ascii="微软雅黑" w:hAnsi="微软雅黑" w:eastAsia="微软雅黑"/>
                <w:sz w:val="20"/>
              </w:rPr>
            </w:pPr>
            <w:r>
              <w:rPr>
                <w:rFonts w:hint="eastAsia" w:ascii="微软雅黑" w:hAnsi="微软雅黑" w:eastAsia="微软雅黑"/>
                <w:sz w:val="20"/>
              </w:rPr>
              <w:t>IL-4</w:t>
            </w:r>
          </w:p>
        </w:tc>
        <w:tc>
          <w:tcPr>
            <w:tcW w:w="3503" w:type="dxa"/>
            <w:tcBorders>
              <w:top w:val="single" w:color="F2F2F2" w:sz="2" w:space="0"/>
              <w:bottom w:val="single" w:color="F2F2F2" w:sz="2" w:space="0"/>
            </w:tcBorders>
            <w:shd w:val="clear" w:color="auto" w:fill="auto"/>
            <w:vAlign w:val="center"/>
          </w:tcPr>
          <w:p>
            <w:pPr>
              <w:adjustRightInd w:val="0"/>
              <w:snapToGrid w:val="0"/>
              <w:rPr>
                <w:rFonts w:ascii="微软雅黑" w:hAnsi="微软雅黑" w:eastAsia="微软雅黑"/>
                <w:sz w:val="20"/>
              </w:rPr>
            </w:pPr>
            <w:r>
              <w:rPr>
                <w:rFonts w:hint="eastAsia" w:ascii="微软雅黑" w:hAnsi="微软雅黑" w:eastAsia="微软雅黑"/>
                <w:sz w:val="20"/>
              </w:rPr>
              <w:t>白细胞介素4(IL-4)主要参与IgE合成与Th2细胞因子分化的激活T细胞，巨噬细胞以及嗜碱性粒细胞生成。</w:t>
            </w:r>
          </w:p>
        </w:tc>
        <w:tc>
          <w:tcPr>
            <w:tcW w:w="1276" w:type="dxa"/>
            <w:tcBorders>
              <w:top w:val="single" w:color="F2F2F2" w:sz="2" w:space="0"/>
              <w:bottom w:val="single" w:color="F2F2F2" w:sz="2" w:space="0"/>
            </w:tcBorders>
            <w:shd w:val="clear" w:color="auto" w:fill="auto"/>
            <w:vAlign w:val="center"/>
          </w:tcPr>
          <w:p>
            <w:pPr>
              <w:jc w:val="center"/>
              <w:rPr>
                <w:rFonts w:ascii="微软雅黑" w:hAnsi="微软雅黑" w:eastAsia="微软雅黑"/>
                <w:sz w:val="20"/>
              </w:rPr>
            </w:pPr>
            <w:r>
              <w:rPr>
                <w:rFonts w:hint="eastAsia" w:ascii="微软雅黑" w:hAnsi="微软雅黑" w:eastAsia="微软雅黑"/>
                <w:sz w:val="20"/>
              </w:rPr>
              <w:t>S01006022</w:t>
            </w:r>
          </w:p>
        </w:tc>
        <w:tc>
          <w:tcPr>
            <w:tcW w:w="1276" w:type="dxa"/>
            <w:tcBorders>
              <w:top w:val="single" w:color="F2F2F2" w:sz="2" w:space="0"/>
              <w:bottom w:val="single" w:color="F2F2F2" w:sz="2" w:space="0"/>
            </w:tcBorders>
            <w:vAlign w:val="center"/>
          </w:tcPr>
          <w:p>
            <w:pPr>
              <w:snapToGrid w:val="0"/>
              <w:spacing w:before="156" w:beforeLines="50" w:after="156" w:afterLines="50"/>
              <w:jc w:val="center"/>
              <w:rPr>
                <w:rFonts w:ascii="微软雅黑" w:hAnsi="微软雅黑" w:eastAsia="微软雅黑"/>
                <w:color w:val="000000"/>
                <w:kern w:val="0"/>
                <w:szCs w:val="21"/>
              </w:rPr>
            </w:pPr>
            <w:r>
              <w:rPr>
                <w:rFonts w:ascii="微软雅黑" w:hAnsi="微软雅黑" w:eastAsia="微软雅黑"/>
                <w:color w:val="000000"/>
                <w:kern w:val="0"/>
                <w:szCs w:val="21"/>
              </w:rPr>
              <w:fldChar w:fldCharType="begin"/>
            </w:r>
            <w:r>
              <w:rPr>
                <w:rFonts w:ascii="微软雅黑" w:hAnsi="微软雅黑" w:eastAsia="微软雅黑"/>
                <w:color w:val="000000"/>
                <w:kern w:val="0"/>
                <w:szCs w:val="21"/>
              </w:rPr>
              <w:instrText xml:space="preserve"> LINK Excel.Sheet.12 E:\\报告模板\\服务人群\\儿童项目\\阿斯玛哮喘报告集合\\体检版（阴阳+用药）\\加用药\\阿斯码儿童哮喘TJ-V3.0.xlsx 意义及OR!R3C4 \a \f 4 \r </w:instrText>
            </w:r>
            <w:r>
              <w:rPr>
                <w:rFonts w:ascii="微软雅黑" w:hAnsi="微软雅黑" w:eastAsia="微软雅黑"/>
                <w:color w:val="000000"/>
                <w:kern w:val="0"/>
                <w:szCs w:val="21"/>
              </w:rPr>
              <w:fldChar w:fldCharType="separate"/>
            </w:r>
            <w:r>
              <w:rPr>
                <w:rFonts w:ascii="Arial" w:hAnsi="Arial" w:eastAsia="宋体" w:cs="Arial"/>
                <w:color w:val="000000"/>
                <w:kern w:val="0"/>
                <w:sz w:val="20"/>
                <w:szCs w:val="20"/>
              </w:rPr>
              <w:t>TT</w:t>
            </w:r>
            <w:r>
              <w:rPr>
                <w:rFonts w:ascii="微软雅黑" w:hAnsi="微软雅黑" w:eastAsia="微软雅黑"/>
                <w:color w:val="000000"/>
                <w:kern w:val="0"/>
                <w:szCs w:val="21"/>
              </w:rPr>
              <w:fldChar w:fldCharType="end"/>
            </w:r>
          </w:p>
        </w:tc>
        <w:tc>
          <w:tcPr>
            <w:tcW w:w="1275" w:type="dxa"/>
            <w:tcBorders>
              <w:top w:val="single" w:color="F2F2F2" w:sz="2" w:space="0"/>
              <w:bottom w:val="single" w:color="F2F2F2" w:sz="2" w:space="0"/>
            </w:tcBorders>
            <w:shd w:val="clear" w:color="auto" w:fill="auto"/>
            <w:vAlign w:val="center"/>
          </w:tcPr>
          <w:p>
            <w:pPr>
              <w:snapToGrid w:val="0"/>
              <w:spacing w:before="156" w:beforeLines="50" w:after="156" w:afterLines="50"/>
              <w:jc w:val="center"/>
              <w:rPr>
                <w:rFonts w:ascii="微软雅黑" w:hAnsi="微软雅黑" w:eastAsia="微软雅黑"/>
                <w:color w:val="000000"/>
                <w:kern w:val="0"/>
                <w:szCs w:val="21"/>
              </w:rPr>
            </w:pPr>
            <w:r>
              <w:rPr>
                <w:rFonts w:ascii="微软雅黑" w:hAnsi="微软雅黑" w:eastAsia="微软雅黑"/>
                <w:color w:val="000000"/>
                <w:kern w:val="0"/>
                <w:szCs w:val="21"/>
              </w:rPr>
              <w:fldChar w:fldCharType="begin"/>
            </w:r>
            <w:r>
              <w:rPr>
                <w:rFonts w:ascii="微软雅黑" w:hAnsi="微软雅黑" w:eastAsia="微软雅黑"/>
                <w:color w:val="000000"/>
                <w:kern w:val="0"/>
                <w:szCs w:val="21"/>
              </w:rPr>
              <w:instrText xml:space="preserve"> LINK Excel.Sheet.12 E:\\报告模板\\服务人群\\儿童项目\\阿斯玛哮喘报告集合\\体检版（阴阳+用药）\\加用药\\阿斯码儿童哮喘TJ-V3.0.xlsx 意义及OR!R10C15 \a \f 4 \r </w:instrText>
            </w:r>
            <w:r>
              <w:rPr>
                <w:rFonts w:ascii="微软雅黑" w:hAnsi="微软雅黑" w:eastAsia="微软雅黑"/>
                <w:color w:val="000000"/>
                <w:kern w:val="0"/>
                <w:szCs w:val="21"/>
              </w:rPr>
              <w:fldChar w:fldCharType="separate"/>
            </w:r>
            <w:r>
              <w:rPr>
                <w:rFonts w:hint="eastAsia" w:ascii="微软雅黑" w:eastAsia="微软雅黑" w:cs="微软雅黑"/>
                <w:color w:val="000000"/>
                <w:kern w:val="0"/>
                <w:sz w:val="24"/>
                <w:szCs w:val="24"/>
              </w:rPr>
              <w:t>↑</w:t>
            </w:r>
            <w:r>
              <w:rPr>
                <w:rFonts w:ascii="微软雅黑" w:hAnsi="微软雅黑" w:eastAsia="微软雅黑"/>
                <w:color w:val="000000"/>
                <w:kern w:val="0"/>
                <w:szCs w:val="21"/>
              </w:rPr>
              <w:fldChar w:fldCharType="end"/>
            </w:r>
          </w:p>
        </w:tc>
      </w:tr>
      <w:tr>
        <w:tblPrEx>
          <w:tblLayout w:type="fixed"/>
        </w:tblPrEx>
        <w:trPr>
          <w:trHeight w:val="1120" w:hRule="exact"/>
          <w:jc w:val="center"/>
        </w:trPr>
        <w:tc>
          <w:tcPr>
            <w:tcW w:w="926" w:type="dxa"/>
            <w:tcBorders>
              <w:top w:val="single" w:color="F2F2F2" w:sz="2" w:space="0"/>
              <w:bottom w:val="single" w:color="F2F2F2" w:sz="2" w:space="0"/>
            </w:tcBorders>
            <w:shd w:val="clear" w:color="auto" w:fill="auto"/>
            <w:vAlign w:val="center"/>
          </w:tcPr>
          <w:p>
            <w:pPr>
              <w:adjustRightInd w:val="0"/>
              <w:snapToGrid w:val="0"/>
              <w:jc w:val="center"/>
              <w:rPr>
                <w:rFonts w:ascii="微软雅黑" w:hAnsi="微软雅黑" w:eastAsia="微软雅黑"/>
                <w:sz w:val="20"/>
              </w:rPr>
            </w:pPr>
            <w:bookmarkStart w:id="1" w:name="_Hlk488668214"/>
            <w:r>
              <w:rPr>
                <w:rFonts w:hint="eastAsia" w:ascii="微软雅黑" w:hAnsi="微软雅黑" w:eastAsia="微软雅黑"/>
                <w:sz w:val="20"/>
              </w:rPr>
              <w:t>ADRB2</w:t>
            </w:r>
          </w:p>
        </w:tc>
        <w:tc>
          <w:tcPr>
            <w:tcW w:w="3503" w:type="dxa"/>
            <w:tcBorders>
              <w:top w:val="single" w:color="F2F2F2" w:sz="2" w:space="0"/>
              <w:bottom w:val="single" w:color="F2F2F2" w:sz="2" w:space="0"/>
            </w:tcBorders>
            <w:shd w:val="clear" w:color="auto" w:fill="auto"/>
            <w:vAlign w:val="center"/>
          </w:tcPr>
          <w:p>
            <w:pPr>
              <w:adjustRightInd w:val="0"/>
              <w:snapToGrid w:val="0"/>
              <w:rPr>
                <w:rFonts w:ascii="微软雅黑" w:hAnsi="微软雅黑" w:eastAsia="微软雅黑"/>
                <w:sz w:val="20"/>
              </w:rPr>
            </w:pPr>
            <w:r>
              <w:rPr>
                <w:rFonts w:hint="eastAsia" w:ascii="微软雅黑" w:hAnsi="微软雅黑" w:eastAsia="微软雅黑"/>
                <w:sz w:val="20"/>
              </w:rPr>
              <w:t>β2肾上腺素能受体(ADRB2)激活后可松弛气道平滑肌，抑制组胺的介质释放。</w:t>
            </w:r>
          </w:p>
        </w:tc>
        <w:tc>
          <w:tcPr>
            <w:tcW w:w="1276" w:type="dxa"/>
            <w:tcBorders>
              <w:top w:val="single" w:color="F2F2F2" w:sz="2" w:space="0"/>
              <w:bottom w:val="single" w:color="F2F2F2" w:sz="2" w:space="0"/>
            </w:tcBorders>
            <w:shd w:val="clear" w:color="auto" w:fill="auto"/>
            <w:vAlign w:val="center"/>
          </w:tcPr>
          <w:p>
            <w:pPr>
              <w:jc w:val="center"/>
              <w:rPr>
                <w:rFonts w:ascii="微软雅黑" w:hAnsi="微软雅黑" w:eastAsia="微软雅黑"/>
                <w:sz w:val="20"/>
              </w:rPr>
            </w:pPr>
            <w:r>
              <w:rPr>
                <w:rFonts w:hint="eastAsia" w:ascii="微软雅黑" w:hAnsi="微软雅黑" w:eastAsia="微软雅黑"/>
                <w:sz w:val="20"/>
              </w:rPr>
              <w:t>S01000810</w:t>
            </w:r>
          </w:p>
        </w:tc>
        <w:tc>
          <w:tcPr>
            <w:tcW w:w="1276" w:type="dxa"/>
            <w:tcBorders>
              <w:top w:val="single" w:color="F2F2F2" w:sz="2" w:space="0"/>
              <w:bottom w:val="single" w:color="F2F2F2" w:sz="2" w:space="0"/>
            </w:tcBorders>
            <w:vAlign w:val="center"/>
          </w:tcPr>
          <w:p>
            <w:pPr>
              <w:snapToGrid w:val="0"/>
              <w:spacing w:before="156" w:beforeLines="50" w:after="156" w:afterLines="50"/>
              <w:jc w:val="center"/>
              <w:rPr>
                <w:rFonts w:ascii="微软雅黑" w:hAnsi="微软雅黑" w:eastAsia="微软雅黑"/>
                <w:szCs w:val="21"/>
              </w:rPr>
            </w:pPr>
            <w:r>
              <w:rPr>
                <w:rFonts w:ascii="微软雅黑" w:hAnsi="微软雅黑" w:eastAsia="微软雅黑"/>
                <w:szCs w:val="21"/>
              </w:rPr>
              <w:fldChar w:fldCharType="begin"/>
            </w:r>
            <w:r>
              <w:rPr>
                <w:rFonts w:ascii="微软雅黑" w:hAnsi="微软雅黑" w:eastAsia="微软雅黑"/>
                <w:szCs w:val="21"/>
              </w:rPr>
              <w:instrText xml:space="preserve"> LINK Excel.Sheet.12 E:\\报告模板\\服务人群\\儿童项目\\阿斯玛哮喘报告集合\\体检版（阴阳+用药）\\加用药\\阿斯码儿童哮喘TJ-V3.0.xlsx 意义及OR!R4C4 \a \f 4 \r </w:instrText>
            </w:r>
            <w:r>
              <w:rPr>
                <w:rFonts w:ascii="微软雅黑" w:hAnsi="微软雅黑" w:eastAsia="微软雅黑"/>
                <w:szCs w:val="21"/>
              </w:rPr>
              <w:fldChar w:fldCharType="separate"/>
            </w:r>
            <w:r>
              <w:rPr>
                <w:rFonts w:ascii="Arial" w:hAnsi="Arial" w:eastAsia="宋体" w:cs="Arial"/>
                <w:color w:val="000000"/>
                <w:kern w:val="0"/>
                <w:sz w:val="20"/>
                <w:szCs w:val="20"/>
              </w:rPr>
              <w:t>AA</w:t>
            </w:r>
            <w:r>
              <w:rPr>
                <w:rFonts w:ascii="微软雅黑" w:hAnsi="微软雅黑" w:eastAsia="微软雅黑"/>
                <w:szCs w:val="21"/>
              </w:rPr>
              <w:fldChar w:fldCharType="end"/>
            </w:r>
          </w:p>
        </w:tc>
        <w:tc>
          <w:tcPr>
            <w:tcW w:w="1275" w:type="dxa"/>
            <w:tcBorders>
              <w:top w:val="single" w:color="F2F2F2" w:sz="2" w:space="0"/>
              <w:bottom w:val="single" w:color="F2F2F2" w:sz="2" w:space="0"/>
            </w:tcBorders>
            <w:shd w:val="clear" w:color="auto" w:fill="auto"/>
            <w:vAlign w:val="center"/>
          </w:tcPr>
          <w:p>
            <w:pPr>
              <w:snapToGrid w:val="0"/>
              <w:spacing w:before="156" w:beforeLines="50" w:after="156" w:afterLines="50"/>
              <w:jc w:val="center"/>
              <w:rPr>
                <w:rFonts w:ascii="微软雅黑" w:hAnsi="微软雅黑" w:eastAsia="微软雅黑"/>
                <w:szCs w:val="21"/>
              </w:rPr>
            </w:pPr>
            <w:r>
              <w:rPr>
                <w:rFonts w:ascii="微软雅黑" w:hAnsi="微软雅黑" w:eastAsia="微软雅黑"/>
                <w:szCs w:val="21"/>
              </w:rPr>
              <w:fldChar w:fldCharType="begin"/>
            </w:r>
            <w:r>
              <w:rPr>
                <w:rFonts w:ascii="微软雅黑" w:hAnsi="微软雅黑" w:eastAsia="微软雅黑"/>
                <w:szCs w:val="21"/>
              </w:rPr>
              <w:instrText xml:space="preserve"> LINK Excel.Sheet.12 E:\\报告模板\\服务人群\\儿童项目\\阿斯玛哮喘报告集合\\体检版（阴阳+用药）\\加用药\\阿斯码儿童哮喘TJ-V3.0.xlsx 意义及OR!R11C15 \a \f 4 \r </w:instrText>
            </w:r>
            <w:r>
              <w:rPr>
                <w:rFonts w:ascii="微软雅黑" w:hAnsi="微软雅黑" w:eastAsia="微软雅黑"/>
                <w:szCs w:val="21"/>
              </w:rPr>
              <w:fldChar w:fldCharType="separate"/>
            </w:r>
            <w:r>
              <w:rPr>
                <w:rFonts w:hint="eastAsia" w:ascii="微软雅黑" w:eastAsia="微软雅黑" w:cs="微软雅黑"/>
                <w:color w:val="000000"/>
                <w:kern w:val="0"/>
                <w:sz w:val="24"/>
                <w:szCs w:val="24"/>
              </w:rPr>
              <w:t>↑</w:t>
            </w:r>
            <w:r>
              <w:rPr>
                <w:rFonts w:ascii="微软雅黑" w:hAnsi="微软雅黑" w:eastAsia="微软雅黑"/>
                <w:szCs w:val="21"/>
              </w:rPr>
              <w:fldChar w:fldCharType="end"/>
            </w:r>
          </w:p>
        </w:tc>
      </w:tr>
      <w:tr>
        <w:tblPrEx>
          <w:tblLayout w:type="fixed"/>
        </w:tblPrEx>
        <w:trPr>
          <w:trHeight w:val="1135" w:hRule="exact"/>
          <w:jc w:val="center"/>
        </w:trPr>
        <w:tc>
          <w:tcPr>
            <w:tcW w:w="926" w:type="dxa"/>
            <w:tcBorders>
              <w:top w:val="single" w:color="F2F2F2" w:sz="2" w:space="0"/>
              <w:bottom w:val="single" w:color="auto" w:sz="12" w:space="0"/>
            </w:tcBorders>
            <w:shd w:val="clear" w:color="auto" w:fill="auto"/>
            <w:vAlign w:val="center"/>
          </w:tcPr>
          <w:p>
            <w:pPr>
              <w:adjustRightInd w:val="0"/>
              <w:snapToGrid w:val="0"/>
              <w:jc w:val="center"/>
              <w:rPr>
                <w:rFonts w:ascii="微软雅黑" w:hAnsi="微软雅黑" w:eastAsia="微软雅黑"/>
                <w:sz w:val="20"/>
              </w:rPr>
            </w:pPr>
            <w:r>
              <w:rPr>
                <w:rFonts w:hint="eastAsia" w:ascii="微软雅黑" w:hAnsi="微软雅黑" w:eastAsia="微软雅黑"/>
                <w:sz w:val="20"/>
              </w:rPr>
              <w:t>FcER1B</w:t>
            </w:r>
          </w:p>
        </w:tc>
        <w:tc>
          <w:tcPr>
            <w:tcW w:w="3503" w:type="dxa"/>
            <w:tcBorders>
              <w:top w:val="single" w:color="F2F2F2" w:sz="2" w:space="0"/>
              <w:bottom w:val="single" w:color="auto" w:sz="12" w:space="0"/>
            </w:tcBorders>
            <w:shd w:val="clear" w:color="auto" w:fill="auto"/>
            <w:vAlign w:val="center"/>
          </w:tcPr>
          <w:p>
            <w:pPr>
              <w:adjustRightInd w:val="0"/>
              <w:snapToGrid w:val="0"/>
              <w:rPr>
                <w:rFonts w:ascii="微软雅黑" w:hAnsi="微软雅黑" w:eastAsia="微软雅黑"/>
                <w:sz w:val="20"/>
              </w:rPr>
            </w:pPr>
            <w:r>
              <w:rPr>
                <w:rFonts w:hint="eastAsia" w:ascii="微软雅黑" w:hAnsi="微软雅黑" w:eastAsia="微软雅黑"/>
                <w:sz w:val="20"/>
              </w:rPr>
              <w:t>IgE高亲和力受体β链参与IgE介导的I型超敏反应。</w:t>
            </w:r>
          </w:p>
        </w:tc>
        <w:tc>
          <w:tcPr>
            <w:tcW w:w="1276" w:type="dxa"/>
            <w:tcBorders>
              <w:top w:val="single" w:color="F2F2F2" w:sz="2" w:space="0"/>
              <w:bottom w:val="single" w:color="auto" w:sz="12" w:space="0"/>
            </w:tcBorders>
            <w:shd w:val="clear" w:color="auto" w:fill="auto"/>
            <w:vAlign w:val="center"/>
          </w:tcPr>
          <w:p>
            <w:pPr>
              <w:jc w:val="center"/>
              <w:rPr>
                <w:rFonts w:ascii="微软雅黑" w:hAnsi="微软雅黑" w:eastAsia="微软雅黑"/>
                <w:sz w:val="20"/>
              </w:rPr>
            </w:pPr>
            <w:r>
              <w:rPr>
                <w:rFonts w:hint="eastAsia" w:ascii="微软雅黑" w:hAnsi="微软雅黑" w:eastAsia="微软雅黑"/>
                <w:sz w:val="20"/>
              </w:rPr>
              <w:t>S01007256</w:t>
            </w:r>
          </w:p>
        </w:tc>
        <w:tc>
          <w:tcPr>
            <w:tcW w:w="1276" w:type="dxa"/>
            <w:tcBorders>
              <w:top w:val="single" w:color="F2F2F2" w:sz="2" w:space="0"/>
              <w:bottom w:val="single" w:color="auto" w:sz="12" w:space="0"/>
            </w:tcBorders>
            <w:vAlign w:val="center"/>
          </w:tcPr>
          <w:p>
            <w:pPr>
              <w:snapToGrid w:val="0"/>
              <w:spacing w:before="156" w:beforeLines="50" w:after="156" w:afterLines="50"/>
              <w:jc w:val="center"/>
              <w:rPr>
                <w:rFonts w:ascii="微软雅黑" w:hAnsi="微软雅黑" w:eastAsia="微软雅黑"/>
                <w:color w:val="000000"/>
                <w:kern w:val="0"/>
                <w:szCs w:val="21"/>
              </w:rPr>
            </w:pPr>
            <w:r>
              <w:rPr>
                <w:rFonts w:ascii="微软雅黑" w:hAnsi="微软雅黑" w:eastAsia="微软雅黑"/>
                <w:color w:val="000000"/>
                <w:kern w:val="0"/>
                <w:szCs w:val="21"/>
              </w:rPr>
              <w:fldChar w:fldCharType="begin"/>
            </w:r>
            <w:r>
              <w:rPr>
                <w:rFonts w:ascii="微软雅黑" w:hAnsi="微软雅黑" w:eastAsia="微软雅黑"/>
                <w:color w:val="000000"/>
                <w:kern w:val="0"/>
                <w:szCs w:val="21"/>
              </w:rPr>
              <w:instrText xml:space="preserve"> LINK Excel.Sheet.12 E:\\报告模板\\服务人群\\儿童项目\\阿斯玛哮喘报告集合\\体检版（阴阳+用药）\\加用药\\阿斯码儿童哮喘TJ-V3.0.xlsx 意义及OR!R5C4 \a \f 4 \r </w:instrText>
            </w:r>
            <w:r>
              <w:rPr>
                <w:rFonts w:ascii="微软雅黑" w:hAnsi="微软雅黑" w:eastAsia="微软雅黑"/>
                <w:color w:val="000000"/>
                <w:kern w:val="0"/>
                <w:szCs w:val="21"/>
              </w:rPr>
              <w:fldChar w:fldCharType="separate"/>
            </w:r>
            <w:r>
              <w:rPr>
                <w:rFonts w:ascii="Arial" w:hAnsi="Arial" w:eastAsia="宋体" w:cs="Arial"/>
                <w:color w:val="000000"/>
                <w:kern w:val="0"/>
                <w:sz w:val="20"/>
                <w:szCs w:val="20"/>
              </w:rPr>
              <w:t>AA</w:t>
            </w:r>
            <w:r>
              <w:rPr>
                <w:rFonts w:ascii="微软雅黑" w:hAnsi="微软雅黑" w:eastAsia="微软雅黑"/>
                <w:color w:val="000000"/>
                <w:kern w:val="0"/>
                <w:szCs w:val="21"/>
              </w:rPr>
              <w:fldChar w:fldCharType="end"/>
            </w:r>
          </w:p>
        </w:tc>
        <w:tc>
          <w:tcPr>
            <w:tcW w:w="1275" w:type="dxa"/>
            <w:tcBorders>
              <w:top w:val="single" w:color="F2F2F2" w:sz="2" w:space="0"/>
              <w:bottom w:val="single" w:color="auto" w:sz="12" w:space="0"/>
            </w:tcBorders>
            <w:shd w:val="clear" w:color="auto" w:fill="auto"/>
            <w:vAlign w:val="center"/>
          </w:tcPr>
          <w:p>
            <w:pPr>
              <w:snapToGrid w:val="0"/>
              <w:spacing w:before="156" w:beforeLines="50" w:after="156" w:afterLines="50"/>
              <w:jc w:val="center"/>
              <w:rPr>
                <w:rFonts w:ascii="微软雅黑" w:hAnsi="微软雅黑" w:eastAsia="微软雅黑"/>
                <w:color w:val="000000"/>
                <w:kern w:val="0"/>
                <w:szCs w:val="21"/>
              </w:rPr>
            </w:pPr>
            <w:r>
              <w:rPr>
                <w:rFonts w:ascii="微软雅黑" w:hAnsi="微软雅黑" w:eastAsia="微软雅黑"/>
                <w:color w:val="000000"/>
                <w:kern w:val="0"/>
                <w:szCs w:val="21"/>
              </w:rPr>
              <w:fldChar w:fldCharType="begin"/>
            </w:r>
            <w:r>
              <w:rPr>
                <w:rFonts w:ascii="微软雅黑" w:hAnsi="微软雅黑" w:eastAsia="微软雅黑"/>
                <w:color w:val="000000"/>
                <w:kern w:val="0"/>
                <w:szCs w:val="21"/>
              </w:rPr>
              <w:instrText xml:space="preserve"> LINK Excel.Sheet.12 E:\\报告模板\\服务人群\\儿童项目\\阿斯玛哮喘报告集合\\体检版（阴阳+用药）\\加用药\\阿斯码儿童哮喘TJ-V3.0.xlsx 意义及OR!R12C15 \a \f 4 \r </w:instrText>
            </w:r>
            <w:r>
              <w:rPr>
                <w:rFonts w:ascii="微软雅黑" w:hAnsi="微软雅黑" w:eastAsia="微软雅黑"/>
                <w:color w:val="000000"/>
                <w:kern w:val="0"/>
                <w:szCs w:val="21"/>
              </w:rPr>
              <w:fldChar w:fldCharType="separate"/>
            </w:r>
            <w:r>
              <w:rPr>
                <w:rFonts w:hint="eastAsia" w:ascii="微软雅黑" w:eastAsia="微软雅黑" w:cs="微软雅黑"/>
                <w:color w:val="000000"/>
                <w:kern w:val="0"/>
                <w:sz w:val="24"/>
                <w:szCs w:val="24"/>
              </w:rPr>
              <w:t>—</w:t>
            </w:r>
            <w:r>
              <w:rPr>
                <w:rFonts w:ascii="微软雅黑" w:hAnsi="微软雅黑" w:eastAsia="微软雅黑"/>
                <w:color w:val="000000"/>
                <w:kern w:val="0"/>
                <w:szCs w:val="21"/>
              </w:rPr>
              <w:fldChar w:fldCharType="end"/>
            </w:r>
          </w:p>
        </w:tc>
      </w:tr>
      <w:bookmarkEnd w:id="0"/>
      <w:bookmarkEnd w:id="1"/>
    </w:tbl>
    <w:p/>
    <w:tbl>
      <w:tblPr>
        <w:tblStyle w:val="8"/>
        <w:tblpPr w:leftFromText="180" w:rightFromText="180" w:vertAnchor="text" w:horzAnchor="margin" w:tblpXSpec="center" w:tblpY="125"/>
        <w:tblOverlap w:val="never"/>
        <w:tblW w:w="8286"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shd w:val="clear" w:color="auto" w:fill="FFFFFF"/>
        <w:tblLayout w:type="fixed"/>
        <w:tblCellMar>
          <w:top w:w="0" w:type="dxa"/>
          <w:left w:w="108" w:type="dxa"/>
          <w:bottom w:w="0" w:type="dxa"/>
          <w:right w:w="108" w:type="dxa"/>
        </w:tblCellMar>
      </w:tblPr>
      <w:tblGrid>
        <w:gridCol w:w="8286"/>
      </w:tblGrid>
      <w:tr>
        <w:tblPrEx>
          <w:tblLayout w:type="fixed"/>
        </w:tblPrEx>
        <w:trPr>
          <w:trHeight w:val="2948" w:hRule="exact"/>
        </w:trPr>
        <w:tc>
          <w:tcPr>
            <w:tcW w:w="8286" w:type="dxa"/>
            <w:shd w:val="clear" w:color="auto" w:fill="FFFFFF"/>
            <w:vAlign w:val="center"/>
          </w:tcPr>
          <w:p>
            <w:pPr>
              <w:adjustRightInd w:val="0"/>
              <w:snapToGrid w:val="0"/>
              <w:spacing w:before="156" w:beforeLines="50" w:after="156" w:afterLines="50" w:line="360" w:lineRule="exact"/>
              <w:ind w:left="105" w:hanging="105" w:hangingChars="50"/>
              <w:rPr>
                <w:rFonts w:ascii="微软雅黑" w:hAnsi="微软雅黑" w:eastAsia="微软雅黑" w:cs="Arial"/>
                <w:sz w:val="20"/>
                <w:szCs w:val="21"/>
              </w:rPr>
            </w:pPr>
            <w:r>
              <w:rPr>
                <w:rFonts w:ascii="微软雅黑" w:hAnsi="微软雅黑" w:eastAsia="微软雅黑" w:cs="Arial"/>
                <w:szCs w:val="21"/>
              </w:rPr>
              <w:t>●</w:t>
            </w:r>
            <w:r>
              <w:rPr>
                <w:rFonts w:ascii="微软雅黑" w:hAnsi="微软雅黑" w:eastAsia="微软雅黑" w:cs="Arial"/>
                <w:sz w:val="20"/>
                <w:szCs w:val="21"/>
              </w:rPr>
              <w:t xml:space="preserve"> IL</w:t>
            </w:r>
            <w:r>
              <w:rPr>
                <w:rFonts w:hint="eastAsia" w:ascii="微软雅黑" w:hAnsi="微软雅黑" w:eastAsia="微软雅黑" w:cs="Arial"/>
                <w:sz w:val="20"/>
                <w:szCs w:val="21"/>
              </w:rPr>
              <w:t>-</w:t>
            </w:r>
            <w:r>
              <w:rPr>
                <w:rFonts w:ascii="微软雅黑" w:hAnsi="微软雅黑" w:eastAsia="微软雅黑" w:cs="Arial"/>
                <w:sz w:val="20"/>
                <w:szCs w:val="21"/>
              </w:rPr>
              <w:t>13   S01042120：</w:t>
            </w:r>
            <w:commentRangeStart w:id="2"/>
            <w:bookmarkStart w:id="2" w:name="OLE_LINK6"/>
            <w:bookmarkStart w:id="3" w:name="OLE_LINK5"/>
            <w:r>
              <w:rPr>
                <w:rFonts w:ascii="微软雅黑" w:hAnsi="微软雅黑" w:eastAsia="微软雅黑" w:cs="Arial"/>
                <w:sz w:val="20"/>
                <w:szCs w:val="21"/>
              </w:rPr>
              <w:fldChar w:fldCharType="begin"/>
            </w:r>
            <w:r>
              <w:rPr>
                <w:rFonts w:ascii="微软雅黑" w:hAnsi="微软雅黑" w:eastAsia="微软雅黑" w:cs="Arial"/>
                <w:sz w:val="20"/>
                <w:szCs w:val="21"/>
              </w:rPr>
              <w:instrText xml:space="preserve"> LINK Excel.Sheet.12 E:\\报告模板\\服务人群\\儿童项目\\阿斯玛哮喘报告集合\\体检版（阴阳+用药）\\加用药\\阿斯码儿童哮喘TJ-V3.0.xlsx 意义及OR!R2C5 \a \f 4 \r </w:instrText>
            </w:r>
            <w:r>
              <w:rPr>
                <w:rFonts w:ascii="微软雅黑" w:hAnsi="微软雅黑" w:eastAsia="微软雅黑" w:cs="Arial"/>
                <w:sz w:val="20"/>
                <w:szCs w:val="21"/>
              </w:rPr>
              <w:fldChar w:fldCharType="separate"/>
            </w:r>
            <w:r>
              <w:rPr>
                <w:rFonts w:hint="eastAsia" w:ascii="微软雅黑" w:eastAsia="微软雅黑" w:cs="微软雅黑"/>
                <w:color w:val="000000"/>
                <w:kern w:val="0"/>
                <w:sz w:val="20"/>
                <w:szCs w:val="20"/>
              </w:rPr>
              <w:t>基因型正常，</w:t>
            </w:r>
            <w:r>
              <w:rPr>
                <w:rFonts w:ascii="微软雅黑" w:eastAsia="微软雅黑" w:cs="微软雅黑"/>
                <w:color w:val="000000"/>
                <w:kern w:val="0"/>
                <w:sz w:val="20"/>
                <w:szCs w:val="20"/>
              </w:rPr>
              <w:t>IgE</w:t>
            </w:r>
            <w:r>
              <w:rPr>
                <w:rFonts w:hint="eastAsia" w:ascii="微软雅黑" w:eastAsia="微软雅黑" w:cs="微软雅黑"/>
                <w:color w:val="000000"/>
                <w:kern w:val="0"/>
                <w:sz w:val="20"/>
                <w:szCs w:val="20"/>
              </w:rPr>
              <w:t>生成水平正常。</w:t>
            </w:r>
            <w:r>
              <w:rPr>
                <w:rFonts w:ascii="微软雅黑" w:hAnsi="微软雅黑" w:eastAsia="微软雅黑" w:cs="Arial"/>
                <w:sz w:val="20"/>
                <w:szCs w:val="21"/>
              </w:rPr>
              <w:fldChar w:fldCharType="end"/>
            </w:r>
            <w:commentRangeEnd w:id="2"/>
            <w:r>
              <w:commentReference w:id="2"/>
            </w:r>
          </w:p>
          <w:p>
            <w:pPr>
              <w:adjustRightInd w:val="0"/>
              <w:snapToGrid w:val="0"/>
              <w:spacing w:before="156" w:beforeLines="50" w:after="156" w:afterLines="50" w:line="360" w:lineRule="exact"/>
              <w:ind w:left="100" w:hanging="100" w:hangingChars="50"/>
              <w:rPr>
                <w:rFonts w:ascii="微软雅黑" w:hAnsi="微软雅黑" w:eastAsia="微软雅黑" w:cs="Arial"/>
                <w:sz w:val="20"/>
                <w:szCs w:val="21"/>
              </w:rPr>
            </w:pPr>
            <w:r>
              <w:rPr>
                <w:rFonts w:ascii="微软雅黑" w:hAnsi="微软雅黑" w:eastAsia="微软雅黑" w:cs="Arial"/>
                <w:sz w:val="20"/>
                <w:szCs w:val="21"/>
              </w:rPr>
              <w:t>●</w:t>
            </w:r>
            <w:bookmarkEnd w:id="2"/>
            <w:bookmarkEnd w:id="3"/>
            <w:r>
              <w:rPr>
                <w:rFonts w:ascii="微软雅黑" w:hAnsi="微软雅黑" w:eastAsia="微软雅黑" w:cs="Arial"/>
                <w:sz w:val="20"/>
                <w:szCs w:val="21"/>
              </w:rPr>
              <w:t xml:space="preserve"> IL</w:t>
            </w:r>
            <w:r>
              <w:rPr>
                <w:rFonts w:hint="eastAsia" w:ascii="微软雅黑" w:hAnsi="微软雅黑" w:eastAsia="微软雅黑" w:cs="Arial"/>
                <w:sz w:val="20"/>
                <w:szCs w:val="21"/>
              </w:rPr>
              <w:t>-</w:t>
            </w:r>
            <w:r>
              <w:rPr>
                <w:rFonts w:ascii="微软雅黑" w:hAnsi="微软雅黑" w:eastAsia="微软雅黑" w:cs="Arial"/>
                <w:sz w:val="20"/>
                <w:szCs w:val="21"/>
              </w:rPr>
              <w:t>4    S01006022：</w:t>
            </w:r>
            <w:r>
              <w:rPr>
                <w:rFonts w:ascii="微软雅黑" w:hAnsi="微软雅黑" w:eastAsia="微软雅黑" w:cs="Arial"/>
                <w:sz w:val="20"/>
                <w:szCs w:val="21"/>
              </w:rPr>
              <w:fldChar w:fldCharType="begin"/>
            </w:r>
            <w:r>
              <w:rPr>
                <w:rFonts w:ascii="微软雅黑" w:hAnsi="微软雅黑" w:eastAsia="微软雅黑" w:cs="Arial"/>
                <w:sz w:val="20"/>
                <w:szCs w:val="21"/>
              </w:rPr>
              <w:instrText xml:space="preserve"> LINK Excel.Sheet.12 E:\\报告模板\\服务人群\\儿童项目\\阿斯玛哮喘报告集合\\体检版（阴阳+用药）\\加用药\\阿斯码儿童哮喘TJ-V3.0.xlsx 意义及OR!R3C5 \a \f 4 \r </w:instrText>
            </w:r>
            <w:r>
              <w:rPr>
                <w:rFonts w:ascii="微软雅黑" w:hAnsi="微软雅黑" w:eastAsia="微软雅黑" w:cs="Arial"/>
                <w:sz w:val="20"/>
                <w:szCs w:val="21"/>
              </w:rPr>
              <w:fldChar w:fldCharType="separate"/>
            </w:r>
            <w:r>
              <w:rPr>
                <w:rFonts w:hint="eastAsia" w:ascii="微软雅黑" w:eastAsia="微软雅黑" w:cs="微软雅黑"/>
                <w:color w:val="000000"/>
                <w:kern w:val="0"/>
                <w:sz w:val="20"/>
                <w:szCs w:val="20"/>
              </w:rPr>
              <w:t>基因突变导致</w:t>
            </w:r>
            <w:r>
              <w:rPr>
                <w:rFonts w:ascii="微软雅黑" w:eastAsia="微软雅黑" w:cs="微软雅黑"/>
                <w:color w:val="000000"/>
                <w:kern w:val="0"/>
                <w:sz w:val="20"/>
                <w:szCs w:val="20"/>
              </w:rPr>
              <w:t>IL4</w:t>
            </w:r>
            <w:r>
              <w:rPr>
                <w:rFonts w:hint="eastAsia" w:ascii="微软雅黑" w:eastAsia="微软雅黑" w:cs="微软雅黑"/>
                <w:color w:val="000000"/>
                <w:kern w:val="0"/>
                <w:sz w:val="20"/>
                <w:szCs w:val="20"/>
              </w:rPr>
              <w:t>活性增强，</w:t>
            </w:r>
            <w:r>
              <w:rPr>
                <w:rFonts w:ascii="微软雅黑" w:eastAsia="微软雅黑" w:cs="微软雅黑"/>
                <w:color w:val="000000"/>
                <w:kern w:val="0"/>
                <w:sz w:val="20"/>
                <w:szCs w:val="20"/>
              </w:rPr>
              <w:t>IgE</w:t>
            </w:r>
            <w:r>
              <w:rPr>
                <w:rFonts w:hint="eastAsia" w:ascii="微软雅黑" w:eastAsia="微软雅黑" w:cs="微软雅黑"/>
                <w:color w:val="000000"/>
                <w:kern w:val="0"/>
                <w:sz w:val="20"/>
                <w:szCs w:val="20"/>
              </w:rPr>
              <w:t>水平升高，增加哮喘发病风险。</w:t>
            </w:r>
            <w:r>
              <w:rPr>
                <w:rFonts w:ascii="微软雅黑" w:hAnsi="微软雅黑" w:eastAsia="微软雅黑" w:cs="Arial"/>
                <w:sz w:val="20"/>
                <w:szCs w:val="21"/>
              </w:rPr>
              <w:fldChar w:fldCharType="end"/>
            </w:r>
          </w:p>
          <w:p>
            <w:pPr>
              <w:adjustRightInd w:val="0"/>
              <w:snapToGrid w:val="0"/>
              <w:spacing w:before="156" w:beforeLines="50" w:after="156" w:afterLines="50" w:line="360" w:lineRule="exact"/>
              <w:ind w:left="100" w:hanging="100" w:hangingChars="50"/>
              <w:rPr>
                <w:rFonts w:ascii="微软雅黑" w:hAnsi="微软雅黑" w:eastAsia="微软雅黑" w:cs="Arial"/>
                <w:sz w:val="20"/>
                <w:szCs w:val="21"/>
              </w:rPr>
            </w:pPr>
            <w:r>
              <w:rPr>
                <w:rFonts w:ascii="微软雅黑" w:hAnsi="微软雅黑" w:eastAsia="微软雅黑" w:cs="Arial"/>
                <w:kern w:val="20"/>
                <w:position w:val="3"/>
                <w:sz w:val="20"/>
                <w:szCs w:val="21"/>
              </w:rPr>
              <w:t>●</w:t>
            </w:r>
            <w:r>
              <w:rPr>
                <w:rFonts w:ascii="微软雅黑" w:hAnsi="微软雅黑" w:eastAsia="微软雅黑" w:cs="Arial"/>
                <w:sz w:val="20"/>
                <w:szCs w:val="21"/>
              </w:rPr>
              <w:t>ADRB2  S01000810</w:t>
            </w:r>
            <w:r>
              <w:rPr>
                <w:rFonts w:hint="eastAsia" w:ascii="微软雅黑" w:hAnsi="微软雅黑" w:eastAsia="微软雅黑" w:cs="Arial"/>
                <w:sz w:val="20"/>
                <w:szCs w:val="21"/>
              </w:rPr>
              <w:t>：</w:t>
            </w:r>
            <w:r>
              <w:rPr>
                <w:rFonts w:ascii="微软雅黑" w:hAnsi="微软雅黑" w:eastAsia="微软雅黑" w:cs="Arial"/>
                <w:sz w:val="20"/>
                <w:szCs w:val="21"/>
              </w:rPr>
              <w:fldChar w:fldCharType="begin"/>
            </w:r>
            <w:r>
              <w:rPr>
                <w:rFonts w:ascii="微软雅黑" w:hAnsi="微软雅黑" w:eastAsia="微软雅黑" w:cs="Arial"/>
                <w:sz w:val="20"/>
                <w:szCs w:val="21"/>
              </w:rPr>
              <w:instrText xml:space="preserve"> LINK Excel.Sheet.12 E:\\报告模板\\服务人群\\儿童项目\\阿斯玛哮喘报告集合\\体检版（阴阳+用药）\\加用药\\阿斯码儿童哮喘TJ-V3.0.xlsx 意义及OR!R4C5 \a \f 4 \r </w:instrText>
            </w:r>
            <w:r>
              <w:rPr>
                <w:rFonts w:ascii="微软雅黑" w:hAnsi="微软雅黑" w:eastAsia="微软雅黑" w:cs="Arial"/>
                <w:sz w:val="20"/>
                <w:szCs w:val="21"/>
              </w:rPr>
              <w:fldChar w:fldCharType="separate"/>
            </w:r>
            <w:r>
              <w:rPr>
                <w:rFonts w:hint="eastAsia" w:ascii="微软雅黑" w:eastAsia="微软雅黑" w:cs="微软雅黑"/>
                <w:color w:val="000000"/>
                <w:kern w:val="0"/>
                <w:sz w:val="20"/>
                <w:szCs w:val="20"/>
              </w:rPr>
              <w:t>基因突变导致β</w:t>
            </w:r>
            <w:r>
              <w:rPr>
                <w:rFonts w:ascii="微软雅黑" w:eastAsia="微软雅黑" w:cs="微软雅黑"/>
                <w:color w:val="000000"/>
                <w:kern w:val="0"/>
                <w:sz w:val="20"/>
                <w:szCs w:val="20"/>
              </w:rPr>
              <w:t>2</w:t>
            </w:r>
            <w:r>
              <w:rPr>
                <w:rFonts w:hint="eastAsia" w:ascii="微软雅黑" w:eastAsia="微软雅黑" w:cs="微软雅黑"/>
                <w:color w:val="000000"/>
                <w:kern w:val="0"/>
                <w:sz w:val="20"/>
                <w:szCs w:val="20"/>
              </w:rPr>
              <w:t>肾上腺素能受体下调，影响气道平滑肌松弛，增加哮喘风险。</w:t>
            </w:r>
            <w:r>
              <w:rPr>
                <w:rFonts w:ascii="微软雅黑" w:hAnsi="微软雅黑" w:eastAsia="微软雅黑" w:cs="Arial"/>
                <w:sz w:val="20"/>
                <w:szCs w:val="21"/>
              </w:rPr>
              <w:fldChar w:fldCharType="end"/>
            </w:r>
          </w:p>
          <w:p>
            <w:pPr>
              <w:adjustRightInd w:val="0"/>
              <w:snapToGrid w:val="0"/>
              <w:spacing w:before="156" w:beforeLines="50" w:after="156" w:afterLines="50" w:line="360" w:lineRule="exact"/>
              <w:ind w:left="100" w:hanging="100" w:hangingChars="50"/>
              <w:rPr>
                <w:rFonts w:ascii="微软雅黑" w:hAnsi="微软雅黑" w:eastAsia="微软雅黑" w:cs="Arial"/>
                <w:sz w:val="20"/>
                <w:szCs w:val="21"/>
              </w:rPr>
            </w:pPr>
            <w:r>
              <w:rPr>
                <w:rFonts w:ascii="微软雅黑" w:hAnsi="微软雅黑" w:eastAsia="微软雅黑" w:cs="Arial"/>
                <w:kern w:val="20"/>
                <w:position w:val="3"/>
                <w:sz w:val="20"/>
                <w:szCs w:val="21"/>
              </w:rPr>
              <w:t>●</w:t>
            </w:r>
            <w:r>
              <w:rPr>
                <w:rFonts w:ascii="微软雅黑" w:hAnsi="微软雅黑" w:eastAsia="微软雅黑" w:cs="Arial"/>
                <w:sz w:val="20"/>
                <w:szCs w:val="21"/>
              </w:rPr>
              <w:t>FcER1B  S01007256：</w:t>
            </w:r>
            <w:r>
              <w:rPr>
                <w:rFonts w:ascii="微软雅黑" w:hAnsi="微软雅黑" w:eastAsia="微软雅黑" w:cs="Arial"/>
                <w:sz w:val="20"/>
                <w:szCs w:val="21"/>
              </w:rPr>
              <w:fldChar w:fldCharType="begin"/>
            </w:r>
            <w:r>
              <w:rPr>
                <w:rFonts w:ascii="微软雅黑" w:hAnsi="微软雅黑" w:eastAsia="微软雅黑" w:cs="Arial"/>
                <w:sz w:val="20"/>
                <w:szCs w:val="21"/>
              </w:rPr>
              <w:instrText xml:space="preserve"> LINK Excel.Sheet.12 E:\\报告模板\\服务人群\\儿童项目\\阿斯玛哮喘报告集合\\体检版（阴阳+用药）\\加用药\\阿斯码儿童哮喘TJ-V3.0.xlsx 意义及OR!R5C5 \a \f 4 \r </w:instrText>
            </w:r>
            <w:r>
              <w:rPr>
                <w:rFonts w:ascii="微软雅黑" w:hAnsi="微软雅黑" w:eastAsia="微软雅黑" w:cs="Arial"/>
                <w:sz w:val="20"/>
                <w:szCs w:val="21"/>
              </w:rPr>
              <w:fldChar w:fldCharType="separate"/>
            </w:r>
            <w:r>
              <w:rPr>
                <w:rFonts w:hint="eastAsia" w:ascii="微软雅黑" w:eastAsia="微软雅黑" w:cs="微软雅黑"/>
                <w:color w:val="000000"/>
                <w:kern w:val="0"/>
                <w:sz w:val="20"/>
                <w:szCs w:val="20"/>
              </w:rPr>
              <w:t>基因型正常，血清总</w:t>
            </w:r>
            <w:r>
              <w:rPr>
                <w:rFonts w:ascii="微软雅黑" w:eastAsia="微软雅黑" w:cs="微软雅黑"/>
                <w:color w:val="000000"/>
                <w:kern w:val="0"/>
                <w:sz w:val="20"/>
                <w:szCs w:val="20"/>
              </w:rPr>
              <w:t>IgE</w:t>
            </w:r>
            <w:r>
              <w:rPr>
                <w:rFonts w:hint="eastAsia" w:ascii="微软雅黑" w:eastAsia="微软雅黑" w:cs="微软雅黑"/>
                <w:color w:val="000000"/>
                <w:kern w:val="0"/>
                <w:sz w:val="20"/>
                <w:szCs w:val="20"/>
              </w:rPr>
              <w:t>生成水平正常，肥大细胞等释放炎性介质的量正常。</w:t>
            </w:r>
            <w:r>
              <w:rPr>
                <w:rFonts w:ascii="微软雅黑" w:hAnsi="微软雅黑" w:eastAsia="微软雅黑" w:cs="Arial"/>
                <w:sz w:val="20"/>
                <w:szCs w:val="21"/>
              </w:rPr>
              <w:fldChar w:fldCharType="end"/>
            </w:r>
          </w:p>
        </w:tc>
      </w:tr>
    </w:tbl>
    <w:p/>
    <w:p>
      <w:r>
        <w:br w:type="page"/>
      </w:r>
    </w:p>
    <w:p>
      <w:pPr>
        <w:spacing w:after="156" w:afterLines="50" w:line="500" w:lineRule="exact"/>
        <w:rPr>
          <w:rFonts w:ascii="微软雅黑" w:hAnsi="微软雅黑" w:eastAsia="微软雅黑" w:cs="Times New Roman"/>
          <w:b/>
          <w:color w:val="000000"/>
          <w:sz w:val="22"/>
        </w:rPr>
      </w:pPr>
      <w:r>
        <w:rPr>
          <w:rFonts w:hint="eastAsia" w:ascii="微软雅黑" w:hAnsi="微软雅黑" w:eastAsia="微软雅黑" w:cs="Times New Roman"/>
          <w:b/>
          <w:color w:val="000000"/>
          <w:sz w:val="22"/>
        </w:rPr>
        <w:t>1</w:t>
      </w:r>
      <w:r>
        <w:rPr>
          <w:rFonts w:ascii="微软雅黑" w:hAnsi="微软雅黑" w:eastAsia="微软雅黑" w:cs="Times New Roman"/>
          <w:b/>
          <w:color w:val="000000"/>
          <w:sz w:val="22"/>
        </w:rPr>
        <w:t xml:space="preserve">.2 </w:t>
      </w:r>
      <w:commentRangeStart w:id="3"/>
      <w:r>
        <w:rPr>
          <w:rFonts w:hint="eastAsia" w:ascii="微软雅黑" w:hAnsi="微软雅黑" w:eastAsia="微软雅黑" w:cs="Times New Roman"/>
          <w:b/>
          <w:color w:val="000000"/>
          <w:sz w:val="22"/>
        </w:rPr>
        <w:t>哮喘基因评估结果</w:t>
      </w:r>
      <w:commentRangeEnd w:id="3"/>
      <w:r>
        <w:commentReference w:id="3"/>
      </w:r>
    </w:p>
    <w:tbl>
      <w:tblPr>
        <w:tblStyle w:val="8"/>
        <w:tblW w:w="4541" w:type="dxa"/>
        <w:jc w:val="center"/>
        <w:tblInd w:w="0" w:type="dxa"/>
        <w:shd w:val="clear" w:color="auto" w:fill="92D050"/>
        <w:tblLayout w:type="fixed"/>
        <w:tblCellMar>
          <w:top w:w="0" w:type="dxa"/>
          <w:left w:w="108" w:type="dxa"/>
          <w:bottom w:w="0" w:type="dxa"/>
          <w:right w:w="108" w:type="dxa"/>
        </w:tblCellMar>
      </w:tblPr>
      <w:tblGrid>
        <w:gridCol w:w="4541"/>
      </w:tblGrid>
      <w:tr>
        <w:tblPrEx>
          <w:tblLayout w:type="fixed"/>
        </w:tblPrEx>
        <w:trPr>
          <w:trHeight w:val="2320" w:hRule="atLeast"/>
          <w:jc w:val="center"/>
        </w:trPr>
        <w:tc>
          <w:tcPr>
            <w:tcW w:w="4541" w:type="dxa"/>
            <w:shd w:val="clear" w:color="auto" w:fill="FFFFFF" w:themeFill="background1"/>
            <w:vAlign w:val="center"/>
          </w:tcPr>
          <w:p>
            <w:pPr>
              <w:widowControl/>
              <w:adjustRightInd w:val="0"/>
              <w:snapToGrid w:val="0"/>
              <w:jc w:val="center"/>
              <w:rPr>
                <w:rFonts w:ascii="微软雅黑" w:hAnsi="微软雅黑" w:eastAsia="微软雅黑" w:cs="Times New Roman"/>
                <w:sz w:val="22"/>
                <w:szCs w:val="24"/>
              </w:rPr>
            </w:pPr>
            <w:r>
              <w:rPr>
                <w:rFonts w:ascii="微软雅黑" w:hAnsi="微软雅黑" w:eastAsia="微软雅黑" w:cs="Times New Roman"/>
                <w:sz w:val="22"/>
                <w:szCs w:val="24"/>
              </w:rPr>
              <w:object>
                <v:shape id="_x0000_i1025" o:spt="75" type="#_x0000_t75" style="height:108pt;width:200.25pt;" o:ole="t" filled="f" coordsize="21600,21600">
                  <v:path/>
                  <v:fill on="f" focussize="0,0"/>
                  <v:stroke/>
                  <v:imagedata r:id="rId19" o:title=""/>
                  <o:lock v:ext="edit" aspectratio="t"/>
                  <w10:wrap type="none"/>
                  <w10:anchorlock/>
                </v:shape>
                <o:OLEObject Type="Link" ProgID="Excel.Sheet.12" ShapeID="_x0000_i1025" UpdateMode="Always" DrawAspect="Content" ObjectID="_1468075725" r:id="rId20">
                  <o:LinkType>EnhancedMetaFile</o:LinkType>
                  <o:LockedField>false</o:LockedField>
                </o:OLEObject>
              </w:object>
            </w:r>
          </w:p>
        </w:tc>
      </w:tr>
    </w:tbl>
    <w:p>
      <w:pPr>
        <w:spacing w:line="360" w:lineRule="exact"/>
        <w:rPr>
          <w:rFonts w:ascii="微软雅黑" w:hAnsi="微软雅黑" w:eastAsia="微软雅黑"/>
          <w:sz w:val="20"/>
          <w:szCs w:val="20"/>
        </w:rPr>
      </w:pPr>
      <w:r>
        <w:rPr>
          <w:rFonts w:hint="eastAsia" w:ascii="微软雅黑" w:hAnsi="微软雅黑" w:eastAsia="微软雅黑"/>
          <w:sz w:val="20"/>
          <w:szCs w:val="20"/>
        </w:rPr>
        <w:t>注释：</w:t>
      </w:r>
    </w:p>
    <w:p>
      <w:pPr>
        <w:spacing w:line="360" w:lineRule="exact"/>
        <w:ind w:firstLine="500" w:firstLineChars="250"/>
        <w:rPr>
          <w:rFonts w:ascii="微软雅黑" w:hAnsi="微软雅黑" w:eastAsia="微软雅黑"/>
          <w:sz w:val="20"/>
          <w:szCs w:val="20"/>
        </w:rPr>
      </w:pPr>
      <w:r>
        <w:rPr>
          <w:rFonts w:hint="eastAsia" w:ascii="微软雅黑" w:hAnsi="微软雅黑" w:eastAsia="微软雅黑"/>
          <w:sz w:val="20"/>
          <w:szCs w:val="20"/>
        </w:rPr>
        <w:t>（1）本次检测中基因分型结果的准确性为9</w:t>
      </w:r>
      <w:r>
        <w:rPr>
          <w:rFonts w:ascii="微软雅黑" w:hAnsi="微软雅黑" w:eastAsia="微软雅黑"/>
          <w:sz w:val="20"/>
          <w:szCs w:val="20"/>
        </w:rPr>
        <w:t>9</w:t>
      </w:r>
      <w:r>
        <w:rPr>
          <w:rFonts w:hint="eastAsia" w:ascii="微软雅黑" w:hAnsi="微软雅黑" w:eastAsia="微软雅黑"/>
          <w:sz w:val="20"/>
          <w:szCs w:val="20"/>
        </w:rPr>
        <w:t>.</w:t>
      </w:r>
      <w:r>
        <w:rPr>
          <w:rFonts w:ascii="微软雅黑" w:hAnsi="微软雅黑" w:eastAsia="微软雅黑"/>
          <w:sz w:val="20"/>
          <w:szCs w:val="20"/>
        </w:rPr>
        <w:t>9</w:t>
      </w:r>
      <w:r>
        <w:rPr>
          <w:rFonts w:hint="eastAsia" w:ascii="微软雅黑" w:hAnsi="微软雅黑" w:eastAsia="微软雅黑"/>
          <w:sz w:val="20"/>
          <w:szCs w:val="20"/>
        </w:rPr>
        <w:t>%；</w:t>
      </w:r>
    </w:p>
    <w:p>
      <w:pPr>
        <w:spacing w:line="360" w:lineRule="exact"/>
        <w:ind w:firstLine="500" w:firstLineChars="250"/>
        <w:rPr>
          <w:rFonts w:ascii="微软雅黑" w:hAnsi="微软雅黑" w:eastAsia="微软雅黑"/>
          <w:sz w:val="20"/>
          <w:szCs w:val="20"/>
        </w:rPr>
      </w:pPr>
      <w:r>
        <w:rPr>
          <w:rFonts w:hint="eastAsia" w:ascii="微软雅黑" w:hAnsi="微软雅黑" w:eastAsia="微软雅黑"/>
          <w:sz w:val="20"/>
          <w:szCs w:val="20"/>
        </w:rPr>
        <w:t>（</w:t>
      </w:r>
      <w:r>
        <w:rPr>
          <w:rFonts w:ascii="微软雅黑" w:hAnsi="微软雅黑" w:eastAsia="微软雅黑"/>
          <w:sz w:val="20"/>
          <w:szCs w:val="20"/>
        </w:rPr>
        <w:t>2</w:t>
      </w:r>
      <w:r>
        <w:rPr>
          <w:rFonts w:hint="eastAsia" w:ascii="微软雅黑" w:hAnsi="微软雅黑" w:eastAsia="微软雅黑"/>
          <w:sz w:val="20"/>
          <w:szCs w:val="20"/>
        </w:rPr>
        <w:t>）本次检测最终评估结果的准确度为80.00%，灵敏度为87.45%，特异度为72.06%；</w:t>
      </w:r>
    </w:p>
    <w:p>
      <w:pPr>
        <w:spacing w:line="320" w:lineRule="exact"/>
        <w:ind w:firstLine="500" w:firstLineChars="250"/>
        <w:rPr>
          <w:rFonts w:ascii="微软雅黑" w:hAnsi="微软雅黑" w:eastAsia="微软雅黑"/>
          <w:sz w:val="20"/>
          <w:szCs w:val="20"/>
        </w:rPr>
      </w:pPr>
      <w:r>
        <w:rPr>
          <w:rFonts w:hint="eastAsia" w:ascii="微软雅黑" w:hAnsi="微软雅黑" w:eastAsia="微软雅黑"/>
          <w:sz w:val="20"/>
          <w:szCs w:val="20"/>
        </w:rPr>
        <w:t>（3）</w:t>
      </w:r>
      <w:bookmarkStart w:id="4" w:name="OLE_LINK12"/>
      <w:bookmarkStart w:id="5" w:name="OLE_LINK13"/>
      <w:r>
        <w:rPr>
          <w:rFonts w:hint="eastAsia" w:ascii="微软雅黑" w:hAnsi="微软雅黑" w:eastAsia="微软雅黑"/>
          <w:sz w:val="20"/>
          <w:szCs w:val="20"/>
        </w:rPr>
        <w:t>将四个</w:t>
      </w:r>
      <w:bookmarkEnd w:id="4"/>
      <w:bookmarkEnd w:id="5"/>
      <w:r>
        <w:rPr>
          <w:rFonts w:hint="eastAsia" w:ascii="微软雅黑" w:hAnsi="微软雅黑" w:eastAsia="微软雅黑"/>
          <w:sz w:val="20"/>
          <w:szCs w:val="20"/>
        </w:rPr>
        <w:t>基因位点均不携带风险等位基因纯合子者作为参照，其它不同基因型组合分别与其进行比较，结果显示差异存在显著统计学意义（P＜0.05），且OR＞1者，判定为哮喘阳性组，否则为哮喘阴性组。</w:t>
      </w:r>
    </w:p>
    <w:p>
      <w:pPr>
        <w:widowControl/>
        <w:adjustRightInd w:val="0"/>
        <w:snapToGrid w:val="0"/>
        <w:spacing w:before="312" w:beforeLines="100" w:after="156" w:afterLines="50"/>
        <w:jc w:val="left"/>
        <w:rPr>
          <w:rFonts w:ascii="微软雅黑" w:hAnsi="微软雅黑" w:eastAsia="微软雅黑" w:cs="Times New Roman"/>
          <w:b/>
          <w:sz w:val="22"/>
          <w:szCs w:val="24"/>
        </w:rPr>
      </w:pPr>
      <w:commentRangeStart w:id="4"/>
      <w:r>
        <w:rPr>
          <w:rFonts w:hint="eastAsia" w:ascii="微软雅黑" w:hAnsi="微软雅黑" w:eastAsia="微软雅黑" w:cs="Times New Roman"/>
          <w:b/>
          <w:sz w:val="22"/>
          <w:szCs w:val="24"/>
        </w:rPr>
        <w:t>1</w:t>
      </w:r>
      <w:r>
        <w:rPr>
          <w:rFonts w:ascii="微软雅黑" w:hAnsi="微软雅黑" w:eastAsia="微软雅黑" w:cs="Times New Roman"/>
          <w:b/>
          <w:sz w:val="22"/>
          <w:szCs w:val="24"/>
        </w:rPr>
        <w:t xml:space="preserve">.3 </w:t>
      </w:r>
      <w:r>
        <w:rPr>
          <w:rFonts w:hint="eastAsia" w:ascii="微软雅黑" w:hAnsi="微软雅黑" w:eastAsia="微软雅黑" w:cs="Times New Roman"/>
          <w:b/>
          <w:sz w:val="22"/>
          <w:szCs w:val="24"/>
        </w:rPr>
        <w:t>环境干预建议</w:t>
      </w:r>
      <w:commentRangeEnd w:id="4"/>
      <w:r>
        <w:commentReference w:id="4"/>
      </w:r>
    </w:p>
    <w:p>
      <w:pPr>
        <w:spacing w:line="500" w:lineRule="exact"/>
        <w:ind w:right="840"/>
        <w:rPr>
          <w:rFonts w:ascii="微软雅黑" w:hAnsi="微软雅黑" w:eastAsia="微软雅黑" w:cs="微软雅黑"/>
          <w:color w:val="000000"/>
          <w:kern w:val="0"/>
          <w:sz w:val="20"/>
          <w:szCs w:val="20"/>
        </w:rPr>
      </w:pPr>
      <w:commentRangeStart w:id="5"/>
      <w:r>
        <w:rPr>
          <w:rFonts w:ascii="微软雅黑" w:hAnsi="微软雅黑" w:eastAsia="微软雅黑" w:cs="微软雅黑"/>
          <w:color w:val="000000"/>
          <w:kern w:val="0"/>
          <w:sz w:val="20"/>
          <w:szCs w:val="20"/>
        </w:rPr>
        <w:fldChar w:fldCharType="begin"/>
      </w:r>
      <w:r>
        <w:rPr>
          <w:rFonts w:ascii="微软雅黑" w:hAnsi="微软雅黑" w:eastAsia="微软雅黑" w:cs="微软雅黑"/>
          <w:color w:val="000000"/>
          <w:kern w:val="0"/>
          <w:sz w:val="20"/>
          <w:szCs w:val="20"/>
        </w:rPr>
        <w:instrText xml:space="preserve"> LINK Excel.Sheet.12 E:\\报告模板\\服务人群\\儿童项目\\阿斯玛哮喘报告集合\\体检版（阴阳+用药）\\加用药\\阿斯码儿童哮喘TJ-V3.0.xlsx 意义及OR!R2C13 \a \f 4 \r </w:instrText>
      </w:r>
      <w:r>
        <w:rPr>
          <w:rFonts w:ascii="微软雅黑" w:hAnsi="微软雅黑" w:eastAsia="微软雅黑" w:cs="微软雅黑"/>
          <w:color w:val="000000"/>
          <w:kern w:val="0"/>
          <w:sz w:val="20"/>
          <w:szCs w:val="20"/>
        </w:rPr>
        <w:fldChar w:fldCharType="separate"/>
      </w:r>
      <w:r>
        <w:rPr>
          <w:rFonts w:ascii="微软雅黑" w:eastAsia="微软雅黑" w:cs="微软雅黑"/>
          <w:color w:val="000000"/>
          <w:kern w:val="0"/>
          <w:sz w:val="20"/>
          <w:szCs w:val="20"/>
        </w:rPr>
        <w:t xml:space="preserve">    </w:t>
      </w:r>
      <w:r>
        <w:rPr>
          <w:rFonts w:hint="eastAsia" w:ascii="微软雅黑" w:eastAsia="微软雅黑" w:cs="微软雅黑"/>
          <w:color w:val="000000"/>
          <w:kern w:val="0"/>
          <w:sz w:val="20"/>
          <w:szCs w:val="20"/>
        </w:rPr>
        <w:t>根据哮喘基因检测结果，从遗传角度看，您的孩子患哮喘的风险较高，为了尽可能避免哮喘的发生，请您在环境和生活习惯方面注意以下几点：</w:t>
      </w:r>
      <w:r>
        <w:rPr>
          <w:rFonts w:ascii="微软雅黑" w:hAnsi="微软雅黑" w:eastAsia="微软雅黑" w:cs="微软雅黑"/>
          <w:color w:val="000000"/>
          <w:kern w:val="0"/>
          <w:sz w:val="20"/>
          <w:szCs w:val="20"/>
        </w:rPr>
        <w:fldChar w:fldCharType="end"/>
      </w:r>
    </w:p>
    <w:p>
      <w:pPr>
        <w:spacing w:line="500" w:lineRule="exact"/>
        <w:ind w:right="840"/>
        <w:rPr>
          <w:rFonts w:ascii="微软雅黑" w:hAnsi="微软雅黑" w:eastAsia="微软雅黑"/>
        </w:rPr>
      </w:pPr>
      <w:r>
        <w:rPr>
          <w:rFonts w:ascii="微软雅黑" w:hAnsi="微软雅黑" w:eastAsia="微软雅黑"/>
        </w:rPr>
        <w:fldChar w:fldCharType="begin"/>
      </w:r>
      <w:r>
        <w:rPr>
          <w:rFonts w:ascii="微软雅黑" w:hAnsi="微软雅黑" w:eastAsia="微软雅黑"/>
        </w:rPr>
        <w:instrText xml:space="preserve"> LINK Excel.Sheet.12 E:\\报告模板\\服务人群\\儿童项目\\阿斯玛哮喘报告集合\\体检版（阴阳+用药）\\加用药\\阿斯码儿童哮喘TJ-V3.0.xlsx 意义及OR!R3C13 \a \f 4 \r </w:instrText>
      </w:r>
      <w:r>
        <w:rPr>
          <w:rFonts w:ascii="微软雅黑" w:hAnsi="微软雅黑" w:eastAsia="微软雅黑"/>
        </w:rPr>
        <w:fldChar w:fldCharType="separate"/>
      </w:r>
      <w:r>
        <w:rPr>
          <w:rFonts w:ascii="微软雅黑" w:eastAsia="微软雅黑" w:cs="微软雅黑"/>
          <w:color w:val="000000"/>
          <w:kern w:val="0"/>
          <w:sz w:val="20"/>
          <w:szCs w:val="20"/>
        </w:rPr>
        <w:t xml:space="preserve">    1</w:t>
      </w:r>
      <w:r>
        <w:rPr>
          <w:rFonts w:hint="eastAsia" w:ascii="微软雅黑" w:eastAsia="微软雅黑" w:cs="微软雅黑"/>
          <w:color w:val="000000"/>
          <w:kern w:val="0"/>
          <w:sz w:val="20"/>
          <w:szCs w:val="20"/>
        </w:rPr>
        <w:t>、改善家居环境，减少吸入及接触性过敏原，包括：（</w:t>
      </w:r>
      <w:r>
        <w:rPr>
          <w:rFonts w:ascii="微软雅黑" w:eastAsia="微软雅黑" w:cs="微软雅黑"/>
          <w:color w:val="000000"/>
          <w:kern w:val="0"/>
          <w:sz w:val="20"/>
          <w:szCs w:val="20"/>
        </w:rPr>
        <w:t>1</w:t>
      </w:r>
      <w:r>
        <w:rPr>
          <w:rFonts w:hint="eastAsia" w:ascii="微软雅黑" w:eastAsia="微软雅黑" w:cs="微软雅黑"/>
          <w:color w:val="000000"/>
          <w:kern w:val="0"/>
          <w:sz w:val="20"/>
          <w:szCs w:val="20"/>
        </w:rPr>
        <w:t>）定期清洗、日晒寝具，定期清洗空调滤网；（</w:t>
      </w:r>
      <w:r>
        <w:rPr>
          <w:rFonts w:ascii="微软雅黑" w:eastAsia="微软雅黑" w:cs="微软雅黑"/>
          <w:color w:val="000000"/>
          <w:kern w:val="0"/>
          <w:sz w:val="20"/>
          <w:szCs w:val="20"/>
        </w:rPr>
        <w:t>2</w:t>
      </w:r>
      <w:r>
        <w:rPr>
          <w:rFonts w:hint="eastAsia" w:ascii="微软雅黑" w:eastAsia="微软雅黑" w:cs="微软雅黑"/>
          <w:color w:val="000000"/>
          <w:kern w:val="0"/>
          <w:sz w:val="20"/>
          <w:szCs w:val="20"/>
        </w:rPr>
        <w:t>）不养宠物；（</w:t>
      </w:r>
      <w:r>
        <w:rPr>
          <w:rFonts w:ascii="微软雅黑" w:eastAsia="微软雅黑" w:cs="微软雅黑"/>
          <w:color w:val="000000"/>
          <w:kern w:val="0"/>
          <w:sz w:val="20"/>
          <w:szCs w:val="20"/>
        </w:rPr>
        <w:t>3</w:t>
      </w:r>
      <w:r>
        <w:rPr>
          <w:rFonts w:hint="eastAsia" w:ascii="微软雅黑" w:eastAsia="微软雅黑" w:cs="微软雅黑"/>
          <w:color w:val="000000"/>
          <w:kern w:val="0"/>
          <w:sz w:val="20"/>
          <w:szCs w:val="20"/>
        </w:rPr>
        <w:t>）不栽培室内花卉盆景，尽量不要在花粉播散季节去公园游玩；（</w:t>
      </w:r>
      <w:r>
        <w:rPr>
          <w:rFonts w:ascii="微软雅黑" w:eastAsia="微软雅黑" w:cs="微软雅黑"/>
          <w:color w:val="000000"/>
          <w:kern w:val="0"/>
          <w:sz w:val="20"/>
          <w:szCs w:val="20"/>
        </w:rPr>
        <w:t>4</w:t>
      </w:r>
      <w:r>
        <w:rPr>
          <w:rFonts w:hint="eastAsia" w:ascii="微软雅黑" w:eastAsia="微软雅黑" w:cs="微软雅黑"/>
          <w:color w:val="000000"/>
          <w:kern w:val="0"/>
          <w:sz w:val="20"/>
          <w:szCs w:val="20"/>
        </w:rPr>
        <w:t>）不玩毛绒绒玩具；（</w:t>
      </w:r>
      <w:r>
        <w:rPr>
          <w:rFonts w:ascii="微软雅黑" w:eastAsia="微软雅黑" w:cs="微软雅黑"/>
          <w:color w:val="000000"/>
          <w:kern w:val="0"/>
          <w:sz w:val="20"/>
          <w:szCs w:val="20"/>
        </w:rPr>
        <w:t>5</w:t>
      </w:r>
      <w:r>
        <w:rPr>
          <w:rFonts w:hint="eastAsia" w:ascii="微软雅黑" w:eastAsia="微软雅黑" w:cs="微软雅黑"/>
          <w:color w:val="000000"/>
          <w:kern w:val="0"/>
          <w:sz w:val="20"/>
          <w:szCs w:val="20"/>
        </w:rPr>
        <w:t>）避免在室内吸烟；（</w:t>
      </w:r>
      <w:r>
        <w:rPr>
          <w:rFonts w:ascii="微软雅黑" w:eastAsia="微软雅黑" w:cs="微软雅黑"/>
          <w:color w:val="000000"/>
          <w:kern w:val="0"/>
          <w:sz w:val="20"/>
          <w:szCs w:val="20"/>
        </w:rPr>
        <w:t>6</w:t>
      </w:r>
      <w:r>
        <w:rPr>
          <w:rFonts w:hint="eastAsia" w:ascii="微软雅黑" w:eastAsia="微软雅黑" w:cs="微软雅黑"/>
          <w:color w:val="000000"/>
          <w:kern w:val="0"/>
          <w:sz w:val="20"/>
          <w:szCs w:val="20"/>
        </w:rPr>
        <w:t>）注意开窗通风等。</w:t>
      </w:r>
      <w:r>
        <w:rPr>
          <w:rFonts w:ascii="微软雅黑" w:hAnsi="微软雅黑" w:eastAsia="微软雅黑"/>
        </w:rPr>
        <w:fldChar w:fldCharType="end"/>
      </w:r>
    </w:p>
    <w:p>
      <w:pPr>
        <w:spacing w:line="500" w:lineRule="exact"/>
        <w:ind w:right="840"/>
        <w:rPr>
          <w:rFonts w:ascii="微软雅黑" w:hAnsi="微软雅黑" w:eastAsia="微软雅黑"/>
        </w:rPr>
      </w:pPr>
      <w:r>
        <w:rPr>
          <w:rFonts w:ascii="微软雅黑" w:hAnsi="微软雅黑" w:eastAsia="微软雅黑"/>
        </w:rPr>
        <w:fldChar w:fldCharType="begin"/>
      </w:r>
      <w:r>
        <w:rPr>
          <w:rFonts w:ascii="微软雅黑" w:hAnsi="微软雅黑" w:eastAsia="微软雅黑"/>
        </w:rPr>
        <w:instrText xml:space="preserve"> LINK Excel.Sheet.12 E:\\报告模板\\服务人群\\儿童项目\\阿斯玛哮喘报告集合\\体检版（阴阳+用药）\\加用药\\阿斯码儿童哮喘TJ-V3.0.xlsx 意义及OR!R4C13 \a \f 4 \r </w:instrText>
      </w:r>
      <w:r>
        <w:rPr>
          <w:rFonts w:ascii="微软雅黑" w:hAnsi="微软雅黑" w:eastAsia="微软雅黑"/>
        </w:rPr>
        <w:fldChar w:fldCharType="separate"/>
      </w:r>
      <w:r>
        <w:rPr>
          <w:rFonts w:ascii="微软雅黑" w:eastAsia="微软雅黑" w:cs="微软雅黑"/>
          <w:color w:val="000000"/>
          <w:kern w:val="0"/>
          <w:sz w:val="20"/>
          <w:szCs w:val="20"/>
        </w:rPr>
        <w:t xml:space="preserve">    2</w:t>
      </w:r>
      <w:r>
        <w:rPr>
          <w:rFonts w:hint="eastAsia" w:ascii="微软雅黑" w:eastAsia="微软雅黑" w:cs="微软雅黑"/>
          <w:color w:val="000000"/>
          <w:kern w:val="0"/>
          <w:sz w:val="20"/>
          <w:szCs w:val="20"/>
        </w:rPr>
        <w:t>、如果对某种食物确实过敏（不是皮试或血液检测阳性），则应以避免接触为主。</w:t>
      </w:r>
      <w:r>
        <w:rPr>
          <w:rFonts w:ascii="微软雅黑" w:hAnsi="微软雅黑" w:eastAsia="微软雅黑"/>
        </w:rPr>
        <w:fldChar w:fldCharType="end"/>
      </w:r>
    </w:p>
    <w:p>
      <w:pPr>
        <w:spacing w:line="500" w:lineRule="exact"/>
        <w:ind w:right="840"/>
        <w:rPr>
          <w:rFonts w:ascii="微软雅黑" w:hAnsi="微软雅黑" w:eastAsia="微软雅黑"/>
        </w:rPr>
      </w:pPr>
      <w:r>
        <w:rPr>
          <w:rFonts w:ascii="微软雅黑" w:hAnsi="微软雅黑" w:eastAsia="微软雅黑"/>
        </w:rPr>
        <w:fldChar w:fldCharType="begin"/>
      </w:r>
      <w:r>
        <w:rPr>
          <w:rFonts w:ascii="微软雅黑" w:hAnsi="微软雅黑" w:eastAsia="微软雅黑"/>
        </w:rPr>
        <w:instrText xml:space="preserve"> LINK Excel.Sheet.12 E:\\报告模板\\服务人群\\儿童项目\\阿斯玛哮喘报告集合\\体检版（阴阳+用药）\\加用药\\阿斯码儿童哮喘TJ-V3.0.xlsx 意义及OR!R5C13 \a \f 4 \r </w:instrText>
      </w:r>
      <w:r>
        <w:rPr>
          <w:rFonts w:ascii="微软雅黑" w:hAnsi="微软雅黑" w:eastAsia="微软雅黑"/>
        </w:rPr>
        <w:fldChar w:fldCharType="separate"/>
      </w:r>
      <w:r>
        <w:rPr>
          <w:rFonts w:ascii="微软雅黑" w:eastAsia="微软雅黑" w:cs="微软雅黑"/>
          <w:color w:val="000000"/>
          <w:kern w:val="0"/>
          <w:sz w:val="20"/>
          <w:szCs w:val="20"/>
        </w:rPr>
        <w:t xml:space="preserve">    3</w:t>
      </w:r>
      <w:r>
        <w:rPr>
          <w:rFonts w:hint="eastAsia" w:ascii="微软雅黑" w:eastAsia="微软雅黑" w:cs="微软雅黑"/>
          <w:color w:val="000000"/>
          <w:kern w:val="0"/>
          <w:sz w:val="20"/>
          <w:szCs w:val="20"/>
        </w:rPr>
        <w:t>、增强体质，提高免疫力，减少呼吸道病毒感染。</w:t>
      </w:r>
      <w:r>
        <w:rPr>
          <w:rFonts w:ascii="微软雅黑" w:hAnsi="微软雅黑" w:eastAsia="微软雅黑"/>
        </w:rPr>
        <w:fldChar w:fldCharType="end"/>
      </w:r>
    </w:p>
    <w:p>
      <w:pPr>
        <w:spacing w:line="500" w:lineRule="exact"/>
        <w:ind w:right="840"/>
        <w:rPr>
          <w:rFonts w:ascii="微软雅黑" w:hAnsi="微软雅黑" w:eastAsia="微软雅黑"/>
        </w:rPr>
      </w:pPr>
      <w:r>
        <w:rPr>
          <w:rFonts w:ascii="微软雅黑" w:hAnsi="微软雅黑" w:eastAsia="微软雅黑"/>
        </w:rPr>
        <w:fldChar w:fldCharType="begin"/>
      </w:r>
      <w:r>
        <w:rPr>
          <w:rFonts w:ascii="微软雅黑" w:hAnsi="微软雅黑" w:eastAsia="微软雅黑"/>
        </w:rPr>
        <w:instrText xml:space="preserve"> LINK Excel.Sheet.12 E:\\报告模板\\服务人群\\儿童项目\\阿斯玛哮喘报告集合\\体检版（阴阳+用药）\\加用药\\阿斯码儿童哮喘TJ-V3.0.xlsx 意义及OR!R6C13 \a \f 4 \r </w:instrText>
      </w:r>
      <w:r>
        <w:rPr>
          <w:rFonts w:ascii="微软雅黑" w:hAnsi="微软雅黑" w:eastAsia="微软雅黑"/>
        </w:rPr>
        <w:fldChar w:fldCharType="separate"/>
      </w:r>
      <w:r>
        <w:rPr>
          <w:rFonts w:ascii="微软雅黑" w:eastAsia="微软雅黑" w:cs="微软雅黑"/>
          <w:color w:val="000000"/>
          <w:kern w:val="0"/>
          <w:sz w:val="20"/>
          <w:szCs w:val="20"/>
        </w:rPr>
        <w:t xml:space="preserve">    4</w:t>
      </w:r>
      <w:r>
        <w:rPr>
          <w:rFonts w:hint="eastAsia" w:ascii="微软雅黑" w:eastAsia="微软雅黑" w:cs="微软雅黑"/>
          <w:color w:val="000000"/>
          <w:kern w:val="0"/>
          <w:sz w:val="20"/>
          <w:szCs w:val="20"/>
        </w:rPr>
        <w:t>、已经有喘息的孩子，到专科门诊随访治疗。</w:t>
      </w:r>
      <w:r>
        <w:rPr>
          <w:rFonts w:ascii="微软雅黑" w:hAnsi="微软雅黑" w:eastAsia="微软雅黑"/>
        </w:rPr>
        <w:fldChar w:fldCharType="end"/>
      </w:r>
      <w:commentRangeEnd w:id="5"/>
      <w:r>
        <w:commentReference w:id="5"/>
      </w:r>
    </w:p>
    <w:p>
      <w:pPr>
        <w:spacing w:line="500" w:lineRule="exact"/>
        <w:ind w:right="840" w:firstLine="405"/>
        <w:jc w:val="right"/>
        <w:rPr>
          <w:rFonts w:ascii="微软雅黑" w:hAnsi="微软雅黑" w:eastAsia="微软雅黑" w:cs="Times New Roman"/>
          <w:b/>
          <w:color w:val="000000"/>
          <w:szCs w:val="21"/>
        </w:rPr>
      </w:pPr>
      <w:r>
        <w:rPr>
          <w:rFonts w:ascii="微软雅黑" w:hAnsi="微软雅黑" w:eastAsia="微软雅黑" w:cs="Times New Roman"/>
          <w:b/>
          <w:color w:val="000000"/>
          <w:szCs w:val="21"/>
        </w:rPr>
        <w:t>具体干预措施请参考</w:t>
      </w:r>
      <w:r>
        <w:rPr>
          <w:rFonts w:hint="eastAsia" w:ascii="微软雅黑" w:hAnsi="微软雅黑" w:eastAsia="微软雅黑" w:cs="Times New Roman"/>
          <w:b/>
          <w:color w:val="000000"/>
          <w:szCs w:val="21"/>
        </w:rPr>
        <w:t>《环境干预措施》章节。</w:t>
      </w:r>
    </w:p>
    <w:p>
      <w:pPr>
        <w:spacing w:line="500" w:lineRule="exact"/>
        <w:ind w:right="420"/>
        <w:jc w:val="center"/>
        <w:rPr>
          <w:rFonts w:ascii="微软雅黑" w:hAnsi="微软雅黑" w:eastAsia="微软雅黑" w:cs="Times New Roman"/>
          <w:b/>
          <w:color w:val="000000"/>
          <w:szCs w:val="21"/>
        </w:rPr>
      </w:pPr>
      <w:r>
        <w:rPr>
          <w:rFonts w:ascii="微软雅黑" w:hAnsi="微软雅黑" w:eastAsia="微软雅黑" w:cs="Times New Roman"/>
          <w:b/>
          <w:color w:val="000000"/>
          <w:szCs w:val="21"/>
        </w:rPr>
        <w:br w:type="page"/>
      </w:r>
    </w:p>
    <w:p>
      <w:pPr>
        <w:jc w:val="center"/>
        <w:rPr>
          <w:rFonts w:ascii="微软雅黑" w:hAnsi="微软雅黑" w:eastAsia="微软雅黑"/>
          <w:b/>
          <w:sz w:val="28"/>
          <w:szCs w:val="28"/>
        </w:rPr>
      </w:pPr>
      <w:r>
        <w:rPr>
          <w:rFonts w:hint="eastAsia" w:ascii="微软雅黑" w:hAnsi="微软雅黑" w:eastAsia="微软雅黑"/>
          <w:b/>
          <w:sz w:val="28"/>
          <w:szCs w:val="28"/>
        </w:rPr>
        <w:t>二、常用哮喘药物个体化用药基因检测</w:t>
      </w:r>
    </w:p>
    <w:p>
      <w:pPr>
        <w:spacing w:line="440" w:lineRule="exact"/>
        <w:ind w:firstLine="400" w:firstLineChars="200"/>
        <w:rPr>
          <w:rFonts w:ascii="微软雅黑" w:hAnsi="微软雅黑" w:eastAsia="微软雅黑"/>
          <w:sz w:val="20"/>
          <w:szCs w:val="20"/>
        </w:rPr>
      </w:pPr>
      <w:r>
        <w:rPr>
          <w:rFonts w:hint="eastAsia" w:ascii="微软雅黑" w:hAnsi="微软雅黑" w:eastAsia="微软雅黑"/>
          <w:sz w:val="20"/>
          <w:szCs w:val="20"/>
        </w:rPr>
        <w:t>哮喘治疗药物主要包括糖皮质激素、β受体激动剂、白三烯调节剂、抗胆碱能药物等。研究发现哮喘的治疗效果和不良反应在个体间存在很大差异，且这种差异大多(60%～80%)是由遗传差异所造成。通过检测与哮喘治疗药物疗效或副作用相关的基因，有助于制定个体化的哮喘治疗方案，以期提高药物疗效且降低药物副作用，真正实现哮喘的个体化医疗。</w:t>
      </w:r>
    </w:p>
    <w:p>
      <w:pPr>
        <w:rPr>
          <w:rFonts w:ascii="微软雅黑" w:hAnsi="微软雅黑" w:eastAsia="微软雅黑" w:cs="方正兰亭细黑_GBK_M"/>
          <w:szCs w:val="21"/>
        </w:rPr>
      </w:pPr>
      <w:r>
        <w:rPr>
          <w:rFonts w:hint="eastAsia" w:ascii="微软雅黑" w:hAnsi="微软雅黑" w:eastAsia="微软雅黑"/>
          <w:b/>
          <w:sz w:val="22"/>
        </w:rPr>
        <w:t>2</w:t>
      </w:r>
      <w:r>
        <w:rPr>
          <w:rFonts w:ascii="微软雅黑" w:hAnsi="微软雅黑" w:eastAsia="微软雅黑"/>
          <w:b/>
          <w:sz w:val="22"/>
        </w:rPr>
        <w:t xml:space="preserve">.1 </w:t>
      </w:r>
      <w:r>
        <w:rPr>
          <w:rFonts w:hint="eastAsia" w:ascii="微软雅黑" w:hAnsi="微软雅黑" w:eastAsia="微软雅黑"/>
          <w:b/>
          <w:sz w:val="22"/>
        </w:rPr>
        <w:t>哮喘个体化用药</w:t>
      </w:r>
      <w:r>
        <w:rPr>
          <w:rFonts w:ascii="微软雅黑" w:hAnsi="微软雅黑" w:eastAsia="微软雅黑"/>
          <w:b/>
          <w:sz w:val="22"/>
        </w:rPr>
        <w:t>基因检测信息</w:t>
      </w:r>
    </w:p>
    <w:tbl>
      <w:tblPr>
        <w:tblStyle w:val="8"/>
        <w:tblW w:w="822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7"/>
        <w:gridCol w:w="1437"/>
        <w:gridCol w:w="1275"/>
        <w:gridCol w:w="4252"/>
      </w:tblGrid>
      <w:tr>
        <w:tblPrEx>
          <w:tblLayout w:type="fixed"/>
        </w:tblPrEx>
        <w:trPr>
          <w:trHeight w:val="621" w:hRule="atLeast"/>
          <w:jc w:val="center"/>
        </w:trPr>
        <w:tc>
          <w:tcPr>
            <w:tcW w:w="1257" w:type="dxa"/>
            <w:tcBorders>
              <w:top w:val="single" w:color="auto" w:sz="12" w:space="0"/>
              <w:left w:val="nil"/>
              <w:bottom w:val="single" w:color="auto" w:sz="12" w:space="0"/>
              <w:right w:val="nil"/>
            </w:tcBorders>
            <w:shd w:val="clear" w:color="auto" w:fill="auto"/>
            <w:vAlign w:val="center"/>
          </w:tcPr>
          <w:p>
            <w:pPr>
              <w:adjustRightInd w:val="0"/>
              <w:snapToGrid w:val="0"/>
              <w:spacing w:before="156" w:beforeLines="50" w:after="156" w:afterLines="50"/>
              <w:jc w:val="center"/>
              <w:rPr>
                <w:rFonts w:ascii="微软雅黑" w:hAnsi="微软雅黑" w:eastAsia="微软雅黑" w:cs="方正兰亭细黑_GBK_M"/>
                <w:b/>
                <w:szCs w:val="21"/>
              </w:rPr>
            </w:pPr>
            <w:r>
              <w:rPr>
                <w:rFonts w:ascii="微软雅黑" w:hAnsi="微软雅黑" w:eastAsia="微软雅黑" w:cs="方正兰亭细黑_GBK_M"/>
                <w:b/>
                <w:szCs w:val="21"/>
              </w:rPr>
              <w:t>基因</w:t>
            </w:r>
          </w:p>
        </w:tc>
        <w:tc>
          <w:tcPr>
            <w:tcW w:w="1437" w:type="dxa"/>
            <w:tcBorders>
              <w:top w:val="single" w:color="auto" w:sz="12" w:space="0"/>
              <w:left w:val="nil"/>
              <w:bottom w:val="single" w:color="auto" w:sz="12" w:space="0"/>
              <w:right w:val="nil"/>
            </w:tcBorders>
            <w:shd w:val="clear" w:color="auto" w:fill="auto"/>
            <w:vAlign w:val="center"/>
          </w:tcPr>
          <w:p>
            <w:pPr>
              <w:adjustRightInd w:val="0"/>
              <w:snapToGrid w:val="0"/>
              <w:spacing w:before="156" w:beforeLines="50" w:after="156" w:afterLines="50"/>
              <w:jc w:val="center"/>
              <w:rPr>
                <w:rFonts w:ascii="微软雅黑" w:hAnsi="微软雅黑" w:eastAsia="微软雅黑" w:cs="方正兰亭细黑_GBK_M"/>
                <w:b/>
                <w:szCs w:val="21"/>
              </w:rPr>
            </w:pPr>
            <w:r>
              <w:rPr>
                <w:rFonts w:ascii="微软雅黑" w:hAnsi="微软雅黑" w:eastAsia="微软雅黑" w:cs="方正兰亭细黑_GBK_M"/>
                <w:b/>
                <w:szCs w:val="21"/>
              </w:rPr>
              <w:t>位点</w:t>
            </w:r>
          </w:p>
        </w:tc>
        <w:tc>
          <w:tcPr>
            <w:tcW w:w="1275" w:type="dxa"/>
            <w:tcBorders>
              <w:top w:val="single" w:color="auto" w:sz="12" w:space="0"/>
              <w:left w:val="nil"/>
              <w:bottom w:val="single" w:color="auto" w:sz="12" w:space="0"/>
              <w:right w:val="nil"/>
            </w:tcBorders>
            <w:shd w:val="clear" w:color="auto" w:fill="auto"/>
            <w:vAlign w:val="center"/>
          </w:tcPr>
          <w:p>
            <w:pPr>
              <w:adjustRightInd w:val="0"/>
              <w:snapToGrid w:val="0"/>
              <w:spacing w:before="156" w:beforeLines="50" w:after="156" w:afterLines="50"/>
              <w:jc w:val="center"/>
              <w:rPr>
                <w:rFonts w:ascii="微软雅黑" w:hAnsi="微软雅黑" w:eastAsia="微软雅黑" w:cs="方正兰亭细黑_GBK_M"/>
                <w:b/>
                <w:szCs w:val="21"/>
              </w:rPr>
            </w:pPr>
            <w:commentRangeStart w:id="6"/>
            <w:r>
              <w:rPr>
                <w:rFonts w:hint="eastAsia" w:ascii="微软雅黑" w:hAnsi="微软雅黑" w:eastAsia="微软雅黑" w:cs="方正兰亭细黑_GBK_M"/>
                <w:b/>
                <w:szCs w:val="21"/>
              </w:rPr>
              <w:t>检测结果</w:t>
            </w:r>
            <w:commentRangeEnd w:id="6"/>
            <w:r>
              <w:commentReference w:id="6"/>
            </w:r>
          </w:p>
        </w:tc>
        <w:tc>
          <w:tcPr>
            <w:tcW w:w="4252" w:type="dxa"/>
            <w:tcBorders>
              <w:top w:val="single" w:color="auto" w:sz="12" w:space="0"/>
              <w:left w:val="nil"/>
              <w:bottom w:val="single" w:color="auto" w:sz="12" w:space="0"/>
              <w:right w:val="nil"/>
            </w:tcBorders>
            <w:shd w:val="clear" w:color="auto" w:fill="auto"/>
            <w:vAlign w:val="center"/>
          </w:tcPr>
          <w:p>
            <w:pPr>
              <w:adjustRightInd w:val="0"/>
              <w:snapToGrid w:val="0"/>
              <w:spacing w:before="156" w:beforeLines="50" w:after="156" w:afterLines="50"/>
              <w:jc w:val="center"/>
              <w:rPr>
                <w:rFonts w:ascii="微软雅黑" w:hAnsi="微软雅黑" w:eastAsia="微软雅黑" w:cs="方正兰亭细黑_GBK_M"/>
                <w:b/>
                <w:szCs w:val="21"/>
              </w:rPr>
            </w:pPr>
            <w:r>
              <w:commentReference w:id="7"/>
            </w:r>
            <w:r>
              <w:rPr>
                <w:rFonts w:ascii="微软雅黑" w:hAnsi="微软雅黑" w:eastAsia="微软雅黑" w:cs="方正兰亭细黑_GBK_M"/>
                <w:b/>
                <w:szCs w:val="21"/>
              </w:rPr>
              <w:t>基因型功能描述</w:t>
            </w:r>
          </w:p>
        </w:tc>
      </w:tr>
      <w:tr>
        <w:tblPrEx>
          <w:tblLayout w:type="fixed"/>
        </w:tblPrEx>
        <w:trPr>
          <w:trHeight w:val="964" w:hRule="exact"/>
          <w:jc w:val="center"/>
        </w:trPr>
        <w:tc>
          <w:tcPr>
            <w:tcW w:w="1257" w:type="dxa"/>
            <w:tcBorders>
              <w:top w:val="single" w:color="auto" w:sz="12"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t>GLCCI1</w:t>
            </w:r>
          </w:p>
        </w:tc>
        <w:tc>
          <w:tcPr>
            <w:tcW w:w="1437" w:type="dxa"/>
            <w:tcBorders>
              <w:top w:val="single" w:color="auto" w:sz="12"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t>S01040037</w:t>
            </w:r>
          </w:p>
        </w:tc>
        <w:tc>
          <w:tcPr>
            <w:tcW w:w="1275" w:type="dxa"/>
            <w:tcBorders>
              <w:top w:val="single" w:color="auto" w:sz="12"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fldChar w:fldCharType="begin"/>
            </w:r>
            <w:r>
              <w:rPr>
                <w:rFonts w:ascii="微软雅黑" w:hAnsi="微软雅黑" w:eastAsia="微软雅黑" w:cs="方正兰亭细黑_GBK_M"/>
                <w:szCs w:val="21"/>
              </w:rPr>
              <w:instrText xml:space="preserve"> LINK Excel.Sheet.12 E:\\报告模板\\服务人群\\儿童项目\\阿斯玛哮喘报告集合\\体检版（阴阳+用药）\\加用药\\阿斯码儿童哮喘TJ-V3.0.xlsx （糖）布地奈德!R3C3 \a \f 4 \r </w:instrText>
            </w:r>
            <w:r>
              <w:rPr>
                <w:rFonts w:ascii="微软雅黑" w:hAnsi="微软雅黑" w:eastAsia="微软雅黑" w:cs="方正兰亭细黑_GBK_M"/>
                <w:szCs w:val="21"/>
              </w:rPr>
              <w:fldChar w:fldCharType="separate"/>
            </w:r>
            <w:r>
              <w:rPr>
                <w:rFonts w:ascii="微软雅黑" w:eastAsia="微软雅黑" w:cs="微软雅黑"/>
                <w:color w:val="000000"/>
                <w:kern w:val="0"/>
                <w:sz w:val="20"/>
                <w:szCs w:val="20"/>
              </w:rPr>
              <w:t>AA</w:t>
            </w:r>
            <w:r>
              <w:rPr>
                <w:rFonts w:ascii="微软雅黑" w:hAnsi="微软雅黑" w:eastAsia="微软雅黑" w:cs="方正兰亭细黑_GBK_M"/>
                <w:szCs w:val="21"/>
              </w:rPr>
              <w:fldChar w:fldCharType="end"/>
            </w:r>
          </w:p>
        </w:tc>
        <w:tc>
          <w:tcPr>
            <w:tcW w:w="4252" w:type="dxa"/>
            <w:tcBorders>
              <w:top w:val="single" w:color="auto" w:sz="12" w:space="0"/>
              <w:left w:val="nil"/>
              <w:bottom w:val="single" w:color="auto" w:sz="4" w:space="0"/>
              <w:right w:val="nil"/>
            </w:tcBorders>
            <w:vAlign w:val="center"/>
          </w:tcPr>
          <w:p>
            <w:pPr>
              <w:adjustRightInd w:val="0"/>
              <w:snapToGrid w:val="0"/>
              <w:spacing w:before="156" w:beforeLines="50" w:after="156" w:afterLines="50"/>
              <w:rPr>
                <w:rFonts w:ascii="微软雅黑" w:hAnsi="微软雅黑" w:eastAsia="微软雅黑" w:cs="方正兰亭细黑_GBK_M"/>
                <w:szCs w:val="21"/>
              </w:rPr>
            </w:pPr>
            <w:r>
              <w:rPr>
                <w:rFonts w:ascii="微软雅黑" w:hAnsi="微软雅黑" w:eastAsia="微软雅黑" w:cs="方正兰亭细黑_GBK_M"/>
                <w:szCs w:val="21"/>
              </w:rPr>
              <w:fldChar w:fldCharType="begin"/>
            </w:r>
            <w:r>
              <w:rPr>
                <w:rFonts w:ascii="微软雅黑" w:hAnsi="微软雅黑" w:eastAsia="微软雅黑" w:cs="方正兰亭细黑_GBK_M"/>
                <w:szCs w:val="21"/>
              </w:rPr>
              <w:instrText xml:space="preserve"> LINK Excel.Sheet.12 E:\\报告模板\\服务人群\\儿童项目\\阿斯玛哮喘报告集合\\体检版（阴阳+用药）\\加用药\\阿斯码儿童哮喘TJ-V3.0.xlsx （糖）布地奈德!R3C6 \a \f 4 \r </w:instrText>
            </w:r>
            <w:r>
              <w:rPr>
                <w:rFonts w:ascii="微软雅黑" w:hAnsi="微软雅黑" w:eastAsia="微软雅黑" w:cs="方正兰亭细黑_GBK_M"/>
                <w:szCs w:val="21"/>
              </w:rPr>
              <w:fldChar w:fldCharType="separate"/>
            </w:r>
            <w:r>
              <w:rPr>
                <w:rFonts w:ascii="微软雅黑" w:eastAsia="微软雅黑" w:cs="微软雅黑"/>
                <w:color w:val="000000"/>
                <w:kern w:val="0"/>
                <w:sz w:val="20"/>
                <w:szCs w:val="20"/>
              </w:rPr>
              <w:t>AA</w:t>
            </w:r>
            <w:r>
              <w:rPr>
                <w:rFonts w:hint="eastAsia" w:ascii="微软雅黑" w:eastAsia="微软雅黑" w:cs="微软雅黑"/>
                <w:color w:val="000000"/>
                <w:kern w:val="0"/>
                <w:sz w:val="20"/>
                <w:szCs w:val="20"/>
              </w:rPr>
              <w:t>型患者对吸入性糖皮质激素（布地奈德和丙酸氟替卡松）的应答较好，疗效较好。</w:t>
            </w:r>
            <w:r>
              <w:rPr>
                <w:rFonts w:ascii="微软雅黑" w:hAnsi="微软雅黑" w:eastAsia="微软雅黑" w:cs="方正兰亭细黑_GBK_M"/>
                <w:szCs w:val="21"/>
              </w:rPr>
              <w:fldChar w:fldCharType="end"/>
            </w:r>
          </w:p>
        </w:tc>
      </w:tr>
      <w:tr>
        <w:tblPrEx>
          <w:tblLayout w:type="fixed"/>
        </w:tblPrEx>
        <w:trPr>
          <w:trHeight w:val="964" w:hRule="exact"/>
          <w:jc w:val="center"/>
        </w:trPr>
        <w:tc>
          <w:tcPr>
            <w:tcW w:w="1257"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t>FCER2</w:t>
            </w:r>
          </w:p>
        </w:tc>
        <w:tc>
          <w:tcPr>
            <w:tcW w:w="1437"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t>S01049428</w:t>
            </w:r>
          </w:p>
        </w:tc>
        <w:tc>
          <w:tcPr>
            <w:tcW w:w="1275"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fldChar w:fldCharType="begin"/>
            </w:r>
            <w:r>
              <w:rPr>
                <w:rFonts w:ascii="微软雅黑" w:hAnsi="微软雅黑" w:eastAsia="微软雅黑" w:cs="方正兰亭细黑_GBK_M"/>
                <w:szCs w:val="21"/>
              </w:rPr>
              <w:instrText xml:space="preserve"> LINK Excel.Sheet.12 E:\\报告模板\\服务人群\\儿童项目\\阿斯玛哮喘报告集合\\体检版（阴阳+用药）\\加用药\\阿斯码儿童哮喘TJ-V3.0.xlsx （糖）布地奈德!R2C3 \a \f 4 \r </w:instrText>
            </w:r>
            <w:r>
              <w:rPr>
                <w:rFonts w:ascii="微软雅黑" w:hAnsi="微软雅黑" w:eastAsia="微软雅黑" w:cs="方正兰亭细黑_GBK_M"/>
                <w:szCs w:val="21"/>
              </w:rPr>
              <w:fldChar w:fldCharType="separate"/>
            </w:r>
            <w:r>
              <w:rPr>
                <w:rFonts w:ascii="微软雅黑" w:eastAsia="微软雅黑" w:cs="微软雅黑"/>
                <w:color w:val="000000"/>
                <w:kern w:val="0"/>
                <w:sz w:val="20"/>
                <w:szCs w:val="20"/>
              </w:rPr>
              <w:t>AA</w:t>
            </w:r>
            <w:r>
              <w:rPr>
                <w:rFonts w:ascii="微软雅黑" w:hAnsi="微软雅黑" w:eastAsia="微软雅黑" w:cs="方正兰亭细黑_GBK_M"/>
                <w:szCs w:val="21"/>
              </w:rPr>
              <w:fldChar w:fldCharType="end"/>
            </w:r>
          </w:p>
        </w:tc>
        <w:tc>
          <w:tcPr>
            <w:tcW w:w="4252" w:type="dxa"/>
            <w:tcBorders>
              <w:top w:val="single" w:color="auto" w:sz="4" w:space="0"/>
              <w:left w:val="nil"/>
              <w:bottom w:val="single" w:color="auto" w:sz="4" w:space="0"/>
              <w:right w:val="nil"/>
            </w:tcBorders>
            <w:vAlign w:val="center"/>
          </w:tcPr>
          <w:p>
            <w:pPr>
              <w:adjustRightInd w:val="0"/>
              <w:snapToGrid w:val="0"/>
              <w:spacing w:before="156" w:beforeLines="50" w:after="156" w:afterLines="50"/>
              <w:rPr>
                <w:rFonts w:ascii="微软雅黑" w:hAnsi="微软雅黑" w:eastAsia="微软雅黑" w:cs="方正兰亭细黑_GBK_M"/>
                <w:szCs w:val="21"/>
              </w:rPr>
            </w:pPr>
            <w:r>
              <w:rPr>
                <w:rFonts w:ascii="微软雅黑" w:hAnsi="微软雅黑" w:eastAsia="微软雅黑" w:cs="方正兰亭细黑_GBK_M"/>
                <w:szCs w:val="21"/>
              </w:rPr>
              <w:fldChar w:fldCharType="begin"/>
            </w:r>
            <w:r>
              <w:rPr>
                <w:rFonts w:ascii="微软雅黑" w:hAnsi="微软雅黑" w:eastAsia="微软雅黑" w:cs="方正兰亭细黑_GBK_M"/>
                <w:szCs w:val="21"/>
              </w:rPr>
              <w:instrText xml:space="preserve"> LINK Excel.Sheet.12 E:\\报告模板\\服务人群\\儿童项目\\阿斯玛哮喘报告集合\\体检版（阴阳+用药）\\加用药\\阿斯码儿童哮喘TJ-V3.0.xlsx （糖）布地奈德!R2C6 \a \f 4 \r </w:instrText>
            </w:r>
            <w:r>
              <w:rPr>
                <w:rFonts w:ascii="微软雅黑" w:hAnsi="微软雅黑" w:eastAsia="微软雅黑" w:cs="方正兰亭细黑_GBK_M"/>
                <w:szCs w:val="21"/>
              </w:rPr>
              <w:fldChar w:fldCharType="separate"/>
            </w:r>
            <w:r>
              <w:rPr>
                <w:rFonts w:ascii="微软雅黑" w:eastAsia="微软雅黑" w:cs="微软雅黑"/>
                <w:color w:val="000000"/>
                <w:kern w:val="0"/>
                <w:sz w:val="20"/>
                <w:szCs w:val="20"/>
              </w:rPr>
              <w:t>AA</w:t>
            </w:r>
            <w:r>
              <w:rPr>
                <w:rFonts w:hint="eastAsia" w:ascii="微软雅黑" w:eastAsia="微软雅黑" w:cs="微软雅黑"/>
                <w:color w:val="000000"/>
                <w:kern w:val="0"/>
                <w:sz w:val="20"/>
                <w:szCs w:val="20"/>
              </w:rPr>
              <w:t>型患者对布地奈德的应答较好，疗效较好，哮喘恶化的风险较低。</w:t>
            </w:r>
            <w:r>
              <w:rPr>
                <w:rFonts w:ascii="微软雅黑" w:hAnsi="微软雅黑" w:eastAsia="微软雅黑" w:cs="方正兰亭细黑_GBK_M"/>
                <w:szCs w:val="21"/>
              </w:rPr>
              <w:fldChar w:fldCharType="end"/>
            </w:r>
          </w:p>
        </w:tc>
      </w:tr>
      <w:tr>
        <w:tblPrEx>
          <w:tblLayout w:type="fixed"/>
        </w:tblPrEx>
        <w:trPr>
          <w:trHeight w:val="907" w:hRule="exact"/>
          <w:jc w:val="center"/>
        </w:trPr>
        <w:tc>
          <w:tcPr>
            <w:tcW w:w="1257"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bookmarkStart w:id="6" w:name="OLE_LINK11"/>
            <w:r>
              <w:rPr>
                <w:rFonts w:hint="eastAsia" w:ascii="微软雅黑" w:hAnsi="微软雅黑" w:eastAsia="微软雅黑" w:cs="方正兰亭细黑_GBK_M"/>
                <w:szCs w:val="21"/>
              </w:rPr>
              <w:t>CRHR1</w:t>
            </w:r>
            <w:bookmarkEnd w:id="6"/>
          </w:p>
        </w:tc>
        <w:tc>
          <w:tcPr>
            <w:tcW w:w="1437"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t>S01039318</w:t>
            </w:r>
          </w:p>
        </w:tc>
        <w:tc>
          <w:tcPr>
            <w:tcW w:w="1275"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fldChar w:fldCharType="begin"/>
            </w:r>
            <w:r>
              <w:rPr>
                <w:rFonts w:ascii="微软雅黑" w:hAnsi="微软雅黑" w:eastAsia="微软雅黑" w:cs="方正兰亭细黑_GBK_M"/>
                <w:szCs w:val="21"/>
              </w:rPr>
              <w:instrText xml:space="preserve"> LINK Excel.Sheet.12 E:\\报告模板\\服务人群\\儿童项目\\阿斯玛哮喘报告集合\\体检版（阴阳+用药）\\加用药\\阿斯码儿童哮喘TJ-V3.0.xlsx （糖）布地奈德!R4C3 \a \f 4 \r </w:instrText>
            </w:r>
            <w:r>
              <w:rPr>
                <w:rFonts w:ascii="微软雅黑" w:hAnsi="微软雅黑" w:eastAsia="微软雅黑" w:cs="方正兰亭细黑_GBK_M"/>
                <w:szCs w:val="21"/>
              </w:rPr>
              <w:fldChar w:fldCharType="separate"/>
            </w:r>
            <w:r>
              <w:rPr>
                <w:rFonts w:ascii="微软雅黑" w:eastAsia="微软雅黑" w:cs="微软雅黑"/>
                <w:color w:val="000000"/>
                <w:kern w:val="0"/>
                <w:sz w:val="20"/>
                <w:szCs w:val="20"/>
              </w:rPr>
              <w:t>CC</w:t>
            </w:r>
            <w:r>
              <w:rPr>
                <w:rFonts w:ascii="微软雅黑" w:hAnsi="微软雅黑" w:eastAsia="微软雅黑" w:cs="方正兰亭细黑_GBK_M"/>
                <w:szCs w:val="21"/>
              </w:rPr>
              <w:fldChar w:fldCharType="end"/>
            </w:r>
          </w:p>
        </w:tc>
        <w:tc>
          <w:tcPr>
            <w:tcW w:w="4252" w:type="dxa"/>
            <w:tcBorders>
              <w:top w:val="single" w:color="auto" w:sz="4" w:space="0"/>
              <w:left w:val="nil"/>
              <w:bottom w:val="single" w:color="auto" w:sz="4" w:space="0"/>
              <w:right w:val="nil"/>
            </w:tcBorders>
            <w:vAlign w:val="center"/>
          </w:tcPr>
          <w:p>
            <w:pPr>
              <w:adjustRightInd w:val="0"/>
              <w:snapToGrid w:val="0"/>
              <w:spacing w:before="156" w:beforeLines="50" w:after="156" w:afterLines="50"/>
              <w:rPr>
                <w:rFonts w:ascii="微软雅黑" w:hAnsi="微软雅黑" w:eastAsia="微软雅黑" w:cs="方正兰亭细黑_GBK_M"/>
                <w:szCs w:val="21"/>
              </w:rPr>
            </w:pPr>
            <w:r>
              <w:rPr>
                <w:rFonts w:ascii="微软雅黑" w:hAnsi="微软雅黑" w:eastAsia="微软雅黑" w:cs="方正兰亭细黑_GBK_M"/>
                <w:szCs w:val="21"/>
              </w:rPr>
              <w:fldChar w:fldCharType="begin"/>
            </w:r>
            <w:r>
              <w:rPr>
                <w:rFonts w:ascii="微软雅黑" w:hAnsi="微软雅黑" w:eastAsia="微软雅黑" w:cs="方正兰亭细黑_GBK_M"/>
                <w:szCs w:val="21"/>
              </w:rPr>
              <w:instrText xml:space="preserve"> LINK Excel.Sheet.12 E:\\报告模板\\服务人群\\儿童项目\\阿斯玛哮喘报告集合\\体检版（阴阳+用药）\\加用药\\阿斯码儿童哮喘TJ-V3.0.xlsx （糖）布地奈德!R4C6 \a \f 4 \r </w:instrText>
            </w:r>
            <w:r>
              <w:rPr>
                <w:rFonts w:ascii="微软雅黑" w:hAnsi="微软雅黑" w:eastAsia="微软雅黑" w:cs="方正兰亭细黑_GBK_M"/>
                <w:szCs w:val="21"/>
              </w:rPr>
              <w:fldChar w:fldCharType="separate"/>
            </w:r>
            <w:r>
              <w:rPr>
                <w:rFonts w:ascii="微软雅黑" w:eastAsia="微软雅黑" w:cs="微软雅黑"/>
                <w:color w:val="000000"/>
                <w:kern w:val="0"/>
                <w:sz w:val="20"/>
                <w:szCs w:val="20"/>
              </w:rPr>
              <w:t>CC</w:t>
            </w:r>
            <w:r>
              <w:rPr>
                <w:rFonts w:hint="eastAsia" w:ascii="微软雅黑" w:eastAsia="微软雅黑" w:cs="微软雅黑"/>
                <w:color w:val="000000"/>
                <w:kern w:val="0"/>
                <w:sz w:val="20"/>
                <w:szCs w:val="20"/>
              </w:rPr>
              <w:t>型患者对吸入性糖皮质激素（布地奈德和丙酸氟替卡松）的应答较差，疗效一般。</w:t>
            </w:r>
            <w:r>
              <w:rPr>
                <w:rFonts w:ascii="微软雅黑" w:hAnsi="微软雅黑" w:eastAsia="微软雅黑" w:cs="方正兰亭细黑_GBK_M"/>
                <w:szCs w:val="21"/>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64" w:hRule="exact"/>
          <w:jc w:val="center"/>
        </w:trPr>
        <w:tc>
          <w:tcPr>
            <w:tcW w:w="1257"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hint="eastAsia" w:ascii="微软雅黑" w:hAnsi="微软雅黑" w:eastAsia="微软雅黑" w:cs="方正兰亭细黑_GBK_M"/>
                <w:szCs w:val="21"/>
              </w:rPr>
              <w:t>CYP3A5</w:t>
            </w:r>
          </w:p>
        </w:tc>
        <w:tc>
          <w:tcPr>
            <w:tcW w:w="1437"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t>S01003777</w:t>
            </w:r>
          </w:p>
        </w:tc>
        <w:tc>
          <w:tcPr>
            <w:tcW w:w="1275"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fldChar w:fldCharType="begin"/>
            </w:r>
            <w:r>
              <w:rPr>
                <w:rFonts w:ascii="微软雅黑" w:hAnsi="微软雅黑" w:eastAsia="微软雅黑" w:cs="方正兰亭细黑_GBK_M"/>
                <w:szCs w:val="21"/>
              </w:rPr>
              <w:instrText xml:space="preserve"> LINK Excel.Sheet.12 E:\\报告模板\\服务人群\\儿童项目\\阿斯玛哮喘报告集合\\体检版（阴阳+用药）\\加用药\\阿斯码儿童哮喘TJ-V3.0.xlsx （糖）二丙酸倍氯米松!R2C3 \a \f 4 \r </w:instrText>
            </w:r>
            <w:r>
              <w:rPr>
                <w:rFonts w:ascii="微软雅黑" w:hAnsi="微软雅黑" w:eastAsia="微软雅黑" w:cs="方正兰亭细黑_GBK_M"/>
                <w:szCs w:val="21"/>
              </w:rPr>
              <w:fldChar w:fldCharType="separate"/>
            </w:r>
            <w:r>
              <w:rPr>
                <w:rFonts w:ascii="微软雅黑" w:eastAsia="微软雅黑" w:cs="微软雅黑"/>
                <w:color w:val="000000"/>
                <w:kern w:val="0"/>
                <w:sz w:val="20"/>
                <w:szCs w:val="20"/>
              </w:rPr>
              <w:t>CC</w:t>
            </w:r>
            <w:r>
              <w:rPr>
                <w:rFonts w:ascii="微软雅黑" w:hAnsi="微软雅黑" w:eastAsia="微软雅黑" w:cs="方正兰亭细黑_GBK_M"/>
                <w:szCs w:val="21"/>
              </w:rPr>
              <w:fldChar w:fldCharType="end"/>
            </w:r>
          </w:p>
        </w:tc>
        <w:tc>
          <w:tcPr>
            <w:tcW w:w="4252" w:type="dxa"/>
            <w:tcBorders>
              <w:top w:val="single" w:color="auto" w:sz="4" w:space="0"/>
              <w:left w:val="nil"/>
              <w:bottom w:val="single" w:color="auto" w:sz="4" w:space="0"/>
              <w:right w:val="nil"/>
            </w:tcBorders>
            <w:vAlign w:val="center"/>
          </w:tcPr>
          <w:p>
            <w:pPr>
              <w:adjustRightInd w:val="0"/>
              <w:snapToGrid w:val="0"/>
              <w:spacing w:before="156" w:beforeLines="50" w:after="156" w:afterLines="50"/>
              <w:rPr>
                <w:rFonts w:ascii="微软雅黑" w:hAnsi="微软雅黑" w:eastAsia="微软雅黑" w:cs="方正兰亭细黑_GBK_M"/>
                <w:szCs w:val="21"/>
              </w:rPr>
            </w:pPr>
            <w:r>
              <w:rPr>
                <w:rFonts w:ascii="微软雅黑" w:hAnsi="微软雅黑" w:eastAsia="微软雅黑" w:cs="方正兰亭细黑_GBK_M"/>
                <w:szCs w:val="21"/>
              </w:rPr>
              <w:fldChar w:fldCharType="begin"/>
            </w:r>
            <w:r>
              <w:rPr>
                <w:rFonts w:ascii="微软雅黑" w:hAnsi="微软雅黑" w:eastAsia="微软雅黑" w:cs="方正兰亭细黑_GBK_M"/>
                <w:szCs w:val="21"/>
              </w:rPr>
              <w:instrText xml:space="preserve"> LINK Excel.Sheet.12 E:\\报告模板\\服务人群\\儿童项目\\阿斯玛哮喘报告集合\\体检版（阴阳+用药）\\加用药\\阿斯码儿童哮喘TJ-V3.0.xlsx （糖）二丙酸倍氯米松!R2C6 \a \f 4 \r </w:instrText>
            </w:r>
            <w:r>
              <w:rPr>
                <w:rFonts w:ascii="微软雅黑" w:hAnsi="微软雅黑" w:eastAsia="微软雅黑" w:cs="方正兰亭细黑_GBK_M"/>
                <w:szCs w:val="21"/>
              </w:rPr>
              <w:fldChar w:fldCharType="separate"/>
            </w:r>
            <w:r>
              <w:rPr>
                <w:rFonts w:ascii="微软雅黑" w:eastAsia="微软雅黑" w:cs="微软雅黑"/>
                <w:color w:val="000000"/>
                <w:kern w:val="0"/>
                <w:sz w:val="20"/>
                <w:szCs w:val="20"/>
              </w:rPr>
              <w:t>CC</w:t>
            </w:r>
            <w:r>
              <w:rPr>
                <w:rFonts w:hint="eastAsia" w:ascii="微软雅黑" w:eastAsia="微软雅黑" w:cs="微软雅黑"/>
                <w:color w:val="000000"/>
                <w:kern w:val="0"/>
                <w:sz w:val="20"/>
                <w:szCs w:val="20"/>
              </w:rPr>
              <w:t>型患者，</w:t>
            </w:r>
            <w:r>
              <w:rPr>
                <w:rFonts w:ascii="微软雅黑" w:eastAsia="微软雅黑" w:cs="微软雅黑"/>
                <w:color w:val="000000"/>
                <w:kern w:val="0"/>
                <w:sz w:val="20"/>
                <w:szCs w:val="20"/>
              </w:rPr>
              <w:t>CYP3A5</w:t>
            </w:r>
            <w:r>
              <w:rPr>
                <w:rFonts w:hint="eastAsia" w:ascii="微软雅黑" w:eastAsia="微软雅黑" w:cs="微软雅黑"/>
                <w:color w:val="000000"/>
                <w:kern w:val="0"/>
                <w:sz w:val="20"/>
                <w:szCs w:val="20"/>
              </w:rPr>
              <w:t>酶活力减弱，倍氯米松清除较慢，疗效较好。</w:t>
            </w:r>
            <w:r>
              <w:rPr>
                <w:rFonts w:ascii="微软雅黑" w:hAnsi="微软雅黑" w:eastAsia="微软雅黑" w:cs="方正兰亭细黑_GBK_M"/>
                <w:szCs w:val="21"/>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64" w:hRule="exact"/>
          <w:jc w:val="center"/>
        </w:trPr>
        <w:tc>
          <w:tcPr>
            <w:tcW w:w="1257"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t>ADRB2</w:t>
            </w:r>
          </w:p>
        </w:tc>
        <w:tc>
          <w:tcPr>
            <w:tcW w:w="1437"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hint="eastAsia" w:ascii="微软雅黑" w:hAnsi="微软雅黑" w:eastAsia="微软雅黑" w:cs="方正兰亭细黑_GBK_M"/>
                <w:szCs w:val="21"/>
              </w:rPr>
              <w:t>S01000810</w:t>
            </w:r>
          </w:p>
        </w:tc>
        <w:tc>
          <w:tcPr>
            <w:tcW w:w="1275"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fldChar w:fldCharType="begin"/>
            </w:r>
            <w:r>
              <w:rPr>
                <w:rFonts w:ascii="微软雅黑" w:hAnsi="微软雅黑" w:eastAsia="微软雅黑" w:cs="方正兰亭细黑_GBK_M"/>
                <w:szCs w:val="21"/>
              </w:rPr>
              <w:instrText xml:space="preserve"> LINK Excel.Sheet.12 E:\\报告模板\\服务人群\\儿童项目\\阿斯玛哮喘报告集合\\体检版（阴阳+用药）\\加用药\\阿斯码儿童哮喘TJ-V3.0.xlsx （β）沙丁胺醇!R2C3 \a \f 4 \r </w:instrText>
            </w:r>
            <w:r>
              <w:rPr>
                <w:rFonts w:ascii="微软雅黑" w:hAnsi="微软雅黑" w:eastAsia="微软雅黑" w:cs="方正兰亭细黑_GBK_M"/>
                <w:szCs w:val="21"/>
              </w:rPr>
              <w:fldChar w:fldCharType="separate"/>
            </w:r>
            <w:r>
              <w:rPr>
                <w:rFonts w:ascii="微软雅黑" w:eastAsia="微软雅黑" w:cs="微软雅黑"/>
                <w:color w:val="000000"/>
                <w:kern w:val="0"/>
                <w:sz w:val="20"/>
                <w:szCs w:val="20"/>
              </w:rPr>
              <w:t>AA</w:t>
            </w:r>
            <w:r>
              <w:rPr>
                <w:rFonts w:ascii="微软雅黑" w:hAnsi="微软雅黑" w:eastAsia="微软雅黑" w:cs="方正兰亭细黑_GBK_M"/>
                <w:szCs w:val="21"/>
              </w:rPr>
              <w:fldChar w:fldCharType="end"/>
            </w:r>
          </w:p>
        </w:tc>
        <w:tc>
          <w:tcPr>
            <w:tcW w:w="4252" w:type="dxa"/>
            <w:tcBorders>
              <w:top w:val="single" w:color="auto" w:sz="4" w:space="0"/>
              <w:left w:val="nil"/>
              <w:bottom w:val="single" w:color="auto" w:sz="4" w:space="0"/>
              <w:right w:val="nil"/>
            </w:tcBorders>
            <w:vAlign w:val="center"/>
          </w:tcPr>
          <w:p>
            <w:pPr>
              <w:adjustRightInd w:val="0"/>
              <w:snapToGrid w:val="0"/>
              <w:spacing w:before="156" w:beforeLines="50" w:after="156" w:afterLines="50"/>
              <w:rPr>
                <w:rFonts w:ascii="微软雅黑" w:hAnsi="微软雅黑" w:eastAsia="微软雅黑" w:cs="方正兰亭细黑_GBK_M"/>
                <w:szCs w:val="21"/>
              </w:rPr>
            </w:pPr>
            <w:r>
              <w:rPr>
                <w:rFonts w:ascii="微软雅黑" w:hAnsi="微软雅黑" w:eastAsia="微软雅黑" w:cs="方正兰亭细黑_GBK_M"/>
                <w:szCs w:val="21"/>
              </w:rPr>
              <w:fldChar w:fldCharType="begin"/>
            </w:r>
            <w:r>
              <w:rPr>
                <w:rFonts w:ascii="微软雅黑" w:hAnsi="微软雅黑" w:eastAsia="微软雅黑" w:cs="方正兰亭细黑_GBK_M"/>
                <w:szCs w:val="21"/>
              </w:rPr>
              <w:instrText xml:space="preserve"> LINK Excel.Sheet.12 E:\\报告模板\\服务人群\\儿童项目\\阿斯玛哮喘报告集合\\体检版（阴阳+用药）\\加用药\\阿斯码儿童哮喘TJ-V3.0.xlsx （β）沙丁胺醇!R2C6 \a \f 4 \r </w:instrText>
            </w:r>
            <w:r>
              <w:rPr>
                <w:rFonts w:ascii="微软雅黑" w:hAnsi="微软雅黑" w:eastAsia="微软雅黑" w:cs="方正兰亭细黑_GBK_M"/>
                <w:szCs w:val="21"/>
              </w:rPr>
              <w:fldChar w:fldCharType="separate"/>
            </w:r>
            <w:r>
              <w:rPr>
                <w:rFonts w:ascii="微软雅黑" w:eastAsia="微软雅黑" w:cs="微软雅黑"/>
                <w:color w:val="000000"/>
                <w:kern w:val="0"/>
                <w:sz w:val="20"/>
                <w:szCs w:val="20"/>
              </w:rPr>
              <w:t>AA</w:t>
            </w:r>
            <w:r>
              <w:rPr>
                <w:rFonts w:hint="eastAsia" w:ascii="微软雅黑" w:eastAsia="微软雅黑" w:cs="微软雅黑"/>
                <w:color w:val="000000"/>
                <w:kern w:val="0"/>
                <w:sz w:val="20"/>
                <w:szCs w:val="20"/>
              </w:rPr>
              <w:t>型患者对β</w:t>
            </w:r>
            <w:r>
              <w:rPr>
                <w:rFonts w:ascii="微软雅黑" w:eastAsia="微软雅黑" w:cs="微软雅黑"/>
                <w:color w:val="000000"/>
                <w:kern w:val="0"/>
                <w:sz w:val="20"/>
                <w:szCs w:val="20"/>
              </w:rPr>
              <w:t>2</w:t>
            </w:r>
            <w:r>
              <w:rPr>
                <w:rFonts w:hint="eastAsia" w:ascii="微软雅黑" w:eastAsia="微软雅黑" w:cs="微软雅黑"/>
                <w:color w:val="000000"/>
                <w:kern w:val="0"/>
                <w:sz w:val="20"/>
                <w:szCs w:val="20"/>
              </w:rPr>
              <w:t>肾上腺素受体激动剂（沙丁胺醇和沙美特罗）的应答较差，疗效一般。</w:t>
            </w:r>
            <w:r>
              <w:rPr>
                <w:rFonts w:ascii="微软雅黑" w:hAnsi="微软雅黑" w:eastAsia="微软雅黑" w:cs="方正兰亭细黑_GBK_M"/>
                <w:szCs w:val="21"/>
              </w:rPr>
              <w:fldChar w:fldCharType="end"/>
            </w:r>
          </w:p>
        </w:tc>
      </w:tr>
      <w:tr>
        <w:tblPrEx>
          <w:tblLayout w:type="fixed"/>
        </w:tblPrEx>
        <w:trPr>
          <w:trHeight w:val="737" w:hRule="exact"/>
          <w:jc w:val="center"/>
        </w:trPr>
        <w:tc>
          <w:tcPr>
            <w:tcW w:w="1257"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t>COL22A1</w:t>
            </w:r>
          </w:p>
        </w:tc>
        <w:tc>
          <w:tcPr>
            <w:tcW w:w="1437"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bookmarkStart w:id="7" w:name="OLE_LINK22"/>
            <w:bookmarkStart w:id="8" w:name="OLE_LINK20"/>
            <w:bookmarkStart w:id="9" w:name="OLE_LINK21"/>
            <w:r>
              <w:rPr>
                <w:rFonts w:ascii="微软雅黑" w:hAnsi="微软雅黑" w:eastAsia="微软雅黑" w:cs="方正兰亭细黑_GBK_M"/>
                <w:szCs w:val="21"/>
              </w:rPr>
              <w:t>S01020569</w:t>
            </w:r>
            <w:bookmarkEnd w:id="7"/>
            <w:bookmarkEnd w:id="8"/>
            <w:bookmarkEnd w:id="9"/>
          </w:p>
        </w:tc>
        <w:tc>
          <w:tcPr>
            <w:tcW w:w="1275"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fldChar w:fldCharType="begin"/>
            </w:r>
            <w:r>
              <w:rPr>
                <w:rFonts w:ascii="微软雅黑" w:hAnsi="微软雅黑" w:eastAsia="微软雅黑" w:cs="方正兰亭细黑_GBK_M"/>
                <w:szCs w:val="21"/>
              </w:rPr>
              <w:instrText xml:space="preserve"> LINK Excel.Sheet.12 E:\\报告模板\\服务人群\\儿童项目\\阿斯玛哮喘报告集合\\体检版（阴阳+用药）\\加用药\\阿斯码儿童哮喘TJ-V3.0.xlsx （β）沙丁胺醇!R4C3 \a \f 4 \r </w:instrText>
            </w:r>
            <w:r>
              <w:rPr>
                <w:rFonts w:ascii="微软雅黑" w:hAnsi="微软雅黑" w:eastAsia="微软雅黑" w:cs="方正兰亭细黑_GBK_M"/>
                <w:szCs w:val="21"/>
              </w:rPr>
              <w:fldChar w:fldCharType="separate"/>
            </w:r>
            <w:r>
              <w:rPr>
                <w:rFonts w:ascii="微软雅黑" w:eastAsia="微软雅黑" w:cs="微软雅黑"/>
                <w:color w:val="000000"/>
                <w:kern w:val="0"/>
                <w:sz w:val="20"/>
                <w:szCs w:val="20"/>
              </w:rPr>
              <w:t>CC</w:t>
            </w:r>
            <w:r>
              <w:rPr>
                <w:rFonts w:ascii="微软雅黑" w:hAnsi="微软雅黑" w:eastAsia="微软雅黑" w:cs="方正兰亭细黑_GBK_M"/>
                <w:szCs w:val="21"/>
              </w:rPr>
              <w:fldChar w:fldCharType="end"/>
            </w:r>
          </w:p>
        </w:tc>
        <w:tc>
          <w:tcPr>
            <w:tcW w:w="4252" w:type="dxa"/>
            <w:tcBorders>
              <w:top w:val="single" w:color="auto" w:sz="4" w:space="0"/>
              <w:left w:val="nil"/>
              <w:bottom w:val="single" w:color="auto" w:sz="4" w:space="0"/>
              <w:right w:val="nil"/>
            </w:tcBorders>
            <w:vAlign w:val="center"/>
          </w:tcPr>
          <w:p>
            <w:pPr>
              <w:adjustRightInd w:val="0"/>
              <w:snapToGrid w:val="0"/>
              <w:spacing w:before="156" w:beforeLines="50" w:after="156" w:afterLines="50"/>
              <w:rPr>
                <w:rFonts w:ascii="微软雅黑" w:hAnsi="微软雅黑" w:eastAsia="微软雅黑" w:cs="方正兰亭细黑_GBK_M"/>
                <w:szCs w:val="21"/>
              </w:rPr>
            </w:pPr>
            <w:r>
              <w:rPr>
                <w:rFonts w:ascii="微软雅黑" w:hAnsi="微软雅黑" w:eastAsia="微软雅黑" w:cs="方正兰亭细黑_GBK_M"/>
                <w:szCs w:val="21"/>
              </w:rPr>
              <w:fldChar w:fldCharType="begin"/>
            </w:r>
            <w:r>
              <w:rPr>
                <w:rFonts w:ascii="微软雅黑" w:hAnsi="微软雅黑" w:eastAsia="微软雅黑" w:cs="方正兰亭细黑_GBK_M"/>
                <w:szCs w:val="21"/>
              </w:rPr>
              <w:instrText xml:space="preserve"> LINK Excel.Sheet.12 E:\\报告模板\\服务人群\\儿童项目\\阿斯玛哮喘报告集合\\体检版（阴阳+用药）\\加用药\\阿斯码儿童哮喘TJ-V3.0.xlsx （β）沙丁胺醇!R4C6 \a \f 4 \r </w:instrText>
            </w:r>
            <w:r>
              <w:rPr>
                <w:rFonts w:ascii="微软雅黑" w:hAnsi="微软雅黑" w:eastAsia="微软雅黑" w:cs="方正兰亭细黑_GBK_M"/>
                <w:szCs w:val="21"/>
              </w:rPr>
              <w:fldChar w:fldCharType="separate"/>
            </w:r>
            <w:r>
              <w:rPr>
                <w:rFonts w:ascii="微软雅黑" w:eastAsia="微软雅黑" w:cs="微软雅黑"/>
                <w:color w:val="000000"/>
                <w:kern w:val="0"/>
                <w:sz w:val="20"/>
                <w:szCs w:val="20"/>
              </w:rPr>
              <w:t>CC</w:t>
            </w:r>
            <w:r>
              <w:rPr>
                <w:rFonts w:hint="eastAsia" w:ascii="微软雅黑" w:eastAsia="微软雅黑" w:cs="微软雅黑"/>
                <w:color w:val="000000"/>
                <w:kern w:val="0"/>
                <w:sz w:val="20"/>
                <w:szCs w:val="20"/>
              </w:rPr>
              <w:t>型患者对沙丁胺醇的应答较差，疗效一般。</w:t>
            </w:r>
            <w:r>
              <w:rPr>
                <w:rFonts w:ascii="微软雅黑" w:hAnsi="微软雅黑" w:eastAsia="微软雅黑" w:cs="方正兰亭细黑_GBK_M"/>
                <w:szCs w:val="21"/>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94" w:hRule="exact"/>
          <w:jc w:val="center"/>
        </w:trPr>
        <w:tc>
          <w:tcPr>
            <w:tcW w:w="1257"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hint="eastAsia" w:ascii="微软雅黑" w:hAnsi="微软雅黑" w:eastAsia="微软雅黑" w:cs="方正兰亭细黑_GBK_M"/>
                <w:szCs w:val="21"/>
              </w:rPr>
              <w:t>CRHR</w:t>
            </w:r>
            <w:r>
              <w:rPr>
                <w:rFonts w:ascii="微软雅黑" w:hAnsi="微软雅黑" w:eastAsia="微软雅黑" w:cs="方正兰亭细黑_GBK_M"/>
                <w:szCs w:val="21"/>
              </w:rPr>
              <w:t>2</w:t>
            </w:r>
          </w:p>
        </w:tc>
        <w:tc>
          <w:tcPr>
            <w:tcW w:w="1437"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t>S01049777</w:t>
            </w:r>
          </w:p>
        </w:tc>
        <w:tc>
          <w:tcPr>
            <w:tcW w:w="1275"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fldChar w:fldCharType="begin"/>
            </w:r>
            <w:r>
              <w:rPr>
                <w:rFonts w:ascii="微软雅黑" w:hAnsi="微软雅黑" w:eastAsia="微软雅黑" w:cs="方正兰亭细黑_GBK_M"/>
                <w:szCs w:val="21"/>
              </w:rPr>
              <w:instrText xml:space="preserve"> LINK Excel.Sheet.12 E:\\报告模板\\服务人群\\儿童项目\\阿斯玛哮喘报告集合\\体检版（阴阳+用药）\\加用药\\阿斯码儿童哮喘TJ-V3.0.xlsx （β）沙丁胺醇!R3C3 \a \f 4 \r </w:instrText>
            </w:r>
            <w:r>
              <w:rPr>
                <w:rFonts w:ascii="微软雅黑" w:hAnsi="微软雅黑" w:eastAsia="微软雅黑" w:cs="方正兰亭细黑_GBK_M"/>
                <w:szCs w:val="21"/>
              </w:rPr>
              <w:fldChar w:fldCharType="separate"/>
            </w:r>
            <w:r>
              <w:rPr>
                <w:rFonts w:ascii="微软雅黑" w:eastAsia="微软雅黑" w:cs="微软雅黑"/>
                <w:color w:val="000000"/>
                <w:kern w:val="0"/>
                <w:sz w:val="20"/>
                <w:szCs w:val="20"/>
              </w:rPr>
              <w:t>AA</w:t>
            </w:r>
            <w:r>
              <w:rPr>
                <w:rFonts w:ascii="微软雅黑" w:hAnsi="微软雅黑" w:eastAsia="微软雅黑" w:cs="方正兰亭细黑_GBK_M"/>
                <w:szCs w:val="21"/>
              </w:rPr>
              <w:fldChar w:fldCharType="end"/>
            </w:r>
          </w:p>
        </w:tc>
        <w:tc>
          <w:tcPr>
            <w:tcW w:w="4252" w:type="dxa"/>
            <w:tcBorders>
              <w:top w:val="single" w:color="auto" w:sz="4" w:space="0"/>
              <w:left w:val="nil"/>
              <w:bottom w:val="single" w:color="auto" w:sz="4" w:space="0"/>
              <w:right w:val="nil"/>
            </w:tcBorders>
            <w:vAlign w:val="center"/>
          </w:tcPr>
          <w:p>
            <w:pPr>
              <w:adjustRightInd w:val="0"/>
              <w:snapToGrid w:val="0"/>
              <w:spacing w:before="156" w:beforeLines="50" w:after="156" w:afterLines="50"/>
              <w:rPr>
                <w:rFonts w:ascii="微软雅黑" w:hAnsi="微软雅黑" w:eastAsia="微软雅黑" w:cs="方正兰亭细黑_GBK_M"/>
                <w:szCs w:val="21"/>
              </w:rPr>
            </w:pPr>
            <w:r>
              <w:rPr>
                <w:rFonts w:ascii="微软雅黑" w:hAnsi="微软雅黑" w:eastAsia="微软雅黑" w:cs="方正兰亭细黑_GBK_M"/>
                <w:szCs w:val="21"/>
              </w:rPr>
              <w:fldChar w:fldCharType="begin"/>
            </w:r>
            <w:r>
              <w:rPr>
                <w:rFonts w:ascii="微软雅黑" w:hAnsi="微软雅黑" w:eastAsia="微软雅黑" w:cs="方正兰亭细黑_GBK_M"/>
                <w:szCs w:val="21"/>
              </w:rPr>
              <w:instrText xml:space="preserve"> LINK Excel.Sheet.12 E:\\报告模板\\服务人群\\儿童项目\\阿斯玛哮喘报告集合\\体检版（阴阳+用药）\\加用药\\阿斯码儿童哮喘TJ-V3.0.xlsx （β）沙丁胺醇!R3C6 \a \f 4 \r </w:instrText>
            </w:r>
            <w:r>
              <w:rPr>
                <w:rFonts w:ascii="微软雅黑" w:hAnsi="微软雅黑" w:eastAsia="微软雅黑" w:cs="方正兰亭细黑_GBK_M"/>
                <w:szCs w:val="21"/>
              </w:rPr>
              <w:fldChar w:fldCharType="separate"/>
            </w:r>
            <w:r>
              <w:rPr>
                <w:rFonts w:ascii="微软雅黑" w:eastAsia="微软雅黑" w:cs="微软雅黑"/>
                <w:color w:val="000000"/>
                <w:kern w:val="0"/>
                <w:sz w:val="20"/>
                <w:szCs w:val="20"/>
              </w:rPr>
              <w:t>AA</w:t>
            </w:r>
            <w:r>
              <w:rPr>
                <w:rFonts w:hint="eastAsia" w:ascii="微软雅黑" w:eastAsia="微软雅黑" w:cs="微软雅黑"/>
                <w:color w:val="000000"/>
                <w:kern w:val="0"/>
                <w:sz w:val="20"/>
                <w:szCs w:val="20"/>
              </w:rPr>
              <w:t>型患者对沙丁胺醇的应答较好，疗效较好。</w:t>
            </w:r>
            <w:r>
              <w:rPr>
                <w:rFonts w:ascii="微软雅黑" w:hAnsi="微软雅黑" w:eastAsia="微软雅黑" w:cs="方正兰亭细黑_GBK_M"/>
                <w:szCs w:val="21"/>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64" w:hRule="exact"/>
          <w:jc w:val="center"/>
        </w:trPr>
        <w:tc>
          <w:tcPr>
            <w:tcW w:w="1257"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bookmarkStart w:id="10" w:name="_Hlk525720482"/>
            <w:r>
              <w:rPr>
                <w:rFonts w:hint="eastAsia" w:ascii="微软雅黑" w:hAnsi="微软雅黑" w:eastAsia="微软雅黑" w:cs="方正兰亭细黑_GBK_M"/>
                <w:szCs w:val="21"/>
              </w:rPr>
              <w:t>ADCY9</w:t>
            </w:r>
          </w:p>
        </w:tc>
        <w:tc>
          <w:tcPr>
            <w:tcW w:w="1437"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t>S01049622</w:t>
            </w:r>
          </w:p>
        </w:tc>
        <w:tc>
          <w:tcPr>
            <w:tcW w:w="1275"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fldChar w:fldCharType="begin"/>
            </w:r>
            <w:r>
              <w:rPr>
                <w:rFonts w:ascii="微软雅黑" w:hAnsi="微软雅黑" w:eastAsia="微软雅黑" w:cs="方正兰亭细黑_GBK_M"/>
                <w:szCs w:val="21"/>
              </w:rPr>
              <w:instrText xml:space="preserve"> LINK Excel.Sheet.12 E:\\报告模板\\服务人群\\儿童项目\\阿斯玛哮喘报告集合\\体检版（阴阳+用药）\\加用药\\阿斯码儿童哮喘TJ-V3.0.xlsx （β）福莫特罗!R2C3 \a \f 4 \r </w:instrText>
            </w:r>
            <w:r>
              <w:rPr>
                <w:rFonts w:ascii="微软雅黑" w:hAnsi="微软雅黑" w:eastAsia="微软雅黑" w:cs="方正兰亭细黑_GBK_M"/>
                <w:szCs w:val="21"/>
              </w:rPr>
              <w:fldChar w:fldCharType="separate"/>
            </w:r>
            <w:r>
              <w:rPr>
                <w:rFonts w:ascii="微软雅黑" w:eastAsia="微软雅黑" w:cs="微软雅黑"/>
                <w:color w:val="000000"/>
                <w:kern w:val="0"/>
                <w:sz w:val="20"/>
                <w:szCs w:val="20"/>
              </w:rPr>
              <w:t>TT</w:t>
            </w:r>
            <w:r>
              <w:rPr>
                <w:rFonts w:ascii="微软雅黑" w:hAnsi="微软雅黑" w:eastAsia="微软雅黑" w:cs="方正兰亭细黑_GBK_M"/>
                <w:szCs w:val="21"/>
              </w:rPr>
              <w:fldChar w:fldCharType="end"/>
            </w:r>
          </w:p>
        </w:tc>
        <w:tc>
          <w:tcPr>
            <w:tcW w:w="4252" w:type="dxa"/>
            <w:tcBorders>
              <w:top w:val="single" w:color="auto" w:sz="4" w:space="0"/>
              <w:left w:val="nil"/>
              <w:bottom w:val="single" w:color="auto" w:sz="4" w:space="0"/>
              <w:right w:val="nil"/>
            </w:tcBorders>
            <w:vAlign w:val="center"/>
          </w:tcPr>
          <w:p>
            <w:pPr>
              <w:adjustRightInd w:val="0"/>
              <w:snapToGrid w:val="0"/>
              <w:spacing w:before="156" w:beforeLines="50" w:after="156" w:afterLines="50"/>
              <w:rPr>
                <w:rFonts w:ascii="微软雅黑" w:hAnsi="微软雅黑" w:eastAsia="微软雅黑" w:cs="方正兰亭细黑_GBK_M"/>
                <w:szCs w:val="21"/>
              </w:rPr>
            </w:pPr>
            <w:r>
              <w:rPr>
                <w:rFonts w:ascii="微软雅黑" w:hAnsi="微软雅黑" w:eastAsia="微软雅黑" w:cs="方正兰亭细黑_GBK_M"/>
                <w:szCs w:val="21"/>
              </w:rPr>
              <w:fldChar w:fldCharType="begin"/>
            </w:r>
            <w:r>
              <w:rPr>
                <w:rFonts w:ascii="微软雅黑" w:hAnsi="微软雅黑" w:eastAsia="微软雅黑" w:cs="方正兰亭细黑_GBK_M"/>
                <w:szCs w:val="21"/>
              </w:rPr>
              <w:instrText xml:space="preserve"> LINK Excel.Sheet.12 E:\\报告模板\\服务人群\\儿童项目\\阿斯玛哮喘报告集合\\体检版（阴阳+用药）\\加用药\\阿斯码儿童哮喘TJ-V3.0.xlsx （β）福莫特罗!R2C6 \a \f 4 \r </w:instrText>
            </w:r>
            <w:r>
              <w:rPr>
                <w:rFonts w:ascii="微软雅黑" w:hAnsi="微软雅黑" w:eastAsia="微软雅黑" w:cs="方正兰亭细黑_GBK_M"/>
                <w:szCs w:val="21"/>
              </w:rPr>
              <w:fldChar w:fldCharType="separate"/>
            </w:r>
            <w:r>
              <w:rPr>
                <w:rFonts w:ascii="微软雅黑" w:eastAsia="微软雅黑" w:cs="微软雅黑"/>
                <w:color w:val="000000"/>
                <w:kern w:val="0"/>
                <w:sz w:val="20"/>
                <w:szCs w:val="20"/>
              </w:rPr>
              <w:t>TT</w:t>
            </w:r>
            <w:r>
              <w:rPr>
                <w:rFonts w:hint="eastAsia" w:ascii="微软雅黑" w:eastAsia="微软雅黑" w:cs="微软雅黑"/>
                <w:color w:val="000000"/>
                <w:kern w:val="0"/>
                <w:sz w:val="20"/>
                <w:szCs w:val="20"/>
              </w:rPr>
              <w:t>型患者对布地奈德</w:t>
            </w:r>
            <w:r>
              <w:rPr>
                <w:rFonts w:ascii="微软雅黑" w:eastAsia="微软雅黑" w:cs="微软雅黑"/>
                <w:color w:val="000000"/>
                <w:kern w:val="0"/>
                <w:sz w:val="20"/>
                <w:szCs w:val="20"/>
              </w:rPr>
              <w:t>/</w:t>
            </w:r>
            <w:r>
              <w:rPr>
                <w:rFonts w:hint="eastAsia" w:ascii="微软雅黑" w:eastAsia="微软雅黑" w:cs="微软雅黑"/>
                <w:color w:val="000000"/>
                <w:kern w:val="0"/>
                <w:sz w:val="20"/>
                <w:szCs w:val="20"/>
              </w:rPr>
              <w:t>福莫特罗复方制剂的应答较差，疗效一般。</w:t>
            </w:r>
            <w:r>
              <w:rPr>
                <w:rFonts w:ascii="微软雅黑" w:hAnsi="微软雅黑" w:eastAsia="微软雅黑" w:cs="方正兰亭细黑_GBK_M"/>
                <w:szCs w:val="21"/>
              </w:rPr>
              <w:fldChar w:fldCharType="end"/>
            </w:r>
          </w:p>
        </w:tc>
      </w:tr>
      <w:bookmarkEnd w:id="1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37" w:hRule="exact"/>
          <w:jc w:val="center"/>
        </w:trPr>
        <w:tc>
          <w:tcPr>
            <w:tcW w:w="1257"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t>LTC4S</w:t>
            </w:r>
          </w:p>
        </w:tc>
        <w:tc>
          <w:tcPr>
            <w:tcW w:w="1437"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t>S01049573</w:t>
            </w:r>
          </w:p>
        </w:tc>
        <w:tc>
          <w:tcPr>
            <w:tcW w:w="1275"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fldChar w:fldCharType="begin"/>
            </w:r>
            <w:r>
              <w:rPr>
                <w:rFonts w:ascii="微软雅黑" w:hAnsi="微软雅黑" w:eastAsia="微软雅黑" w:cs="方正兰亭细黑_GBK_M"/>
                <w:szCs w:val="21"/>
              </w:rPr>
              <w:instrText xml:space="preserve"> LINK Excel.Sheet.12 E:\\报告模板\\服务人群\\儿童项目\\阿斯玛哮喘报告集合\\体检版（阴阳+用药）\\加用药\\阿斯码儿童哮喘TJ-V3.0.xlsx （白）孟鲁司特!R2C3 \a \f 4 \r </w:instrText>
            </w:r>
            <w:r>
              <w:rPr>
                <w:rFonts w:ascii="微软雅黑" w:hAnsi="微软雅黑" w:eastAsia="微软雅黑" w:cs="方正兰亭细黑_GBK_M"/>
                <w:szCs w:val="21"/>
              </w:rPr>
              <w:fldChar w:fldCharType="separate"/>
            </w:r>
            <w:r>
              <w:rPr>
                <w:rFonts w:ascii="微软雅黑" w:eastAsia="微软雅黑" w:cs="微软雅黑"/>
                <w:color w:val="000000"/>
                <w:kern w:val="0"/>
                <w:sz w:val="20"/>
                <w:szCs w:val="20"/>
              </w:rPr>
              <w:t>AA</w:t>
            </w:r>
            <w:r>
              <w:rPr>
                <w:rFonts w:ascii="微软雅黑" w:hAnsi="微软雅黑" w:eastAsia="微软雅黑" w:cs="方正兰亭细黑_GBK_M"/>
                <w:szCs w:val="21"/>
              </w:rPr>
              <w:fldChar w:fldCharType="end"/>
            </w:r>
          </w:p>
        </w:tc>
        <w:tc>
          <w:tcPr>
            <w:tcW w:w="4252" w:type="dxa"/>
            <w:tcBorders>
              <w:top w:val="single" w:color="auto" w:sz="4" w:space="0"/>
              <w:left w:val="nil"/>
              <w:bottom w:val="single" w:color="auto" w:sz="4" w:space="0"/>
              <w:right w:val="nil"/>
            </w:tcBorders>
            <w:vAlign w:val="center"/>
          </w:tcPr>
          <w:p>
            <w:pPr>
              <w:adjustRightInd w:val="0"/>
              <w:snapToGrid w:val="0"/>
              <w:spacing w:before="156" w:beforeLines="50" w:after="156" w:afterLines="50"/>
              <w:rPr>
                <w:rFonts w:ascii="微软雅黑" w:hAnsi="微软雅黑" w:eastAsia="微软雅黑" w:cs="方正兰亭细黑_GBK_M"/>
                <w:szCs w:val="21"/>
              </w:rPr>
            </w:pPr>
            <w:r>
              <w:rPr>
                <w:rFonts w:ascii="微软雅黑" w:hAnsi="微软雅黑" w:eastAsia="微软雅黑" w:cs="方正兰亭细黑_GBK_M"/>
                <w:szCs w:val="21"/>
              </w:rPr>
              <w:fldChar w:fldCharType="begin"/>
            </w:r>
            <w:r>
              <w:rPr>
                <w:rFonts w:ascii="微软雅黑" w:hAnsi="微软雅黑" w:eastAsia="微软雅黑" w:cs="方正兰亭细黑_GBK_M"/>
                <w:szCs w:val="21"/>
              </w:rPr>
              <w:instrText xml:space="preserve"> LINK Excel.Sheet.12 E:\\报告模板\\服务人群\\儿童项目\\阿斯玛哮喘报告集合\\体检版（阴阳+用药）\\加用药\\阿斯码儿童哮喘TJ-V3.0.xlsx （白）孟鲁司特!R2C6 \a \f 4 \r </w:instrText>
            </w:r>
            <w:r>
              <w:rPr>
                <w:rFonts w:ascii="微软雅黑" w:hAnsi="微软雅黑" w:eastAsia="微软雅黑" w:cs="方正兰亭细黑_GBK_M"/>
                <w:szCs w:val="21"/>
              </w:rPr>
              <w:fldChar w:fldCharType="separate"/>
            </w:r>
            <w:r>
              <w:rPr>
                <w:rFonts w:ascii="微软雅黑" w:eastAsia="微软雅黑" w:cs="微软雅黑"/>
                <w:color w:val="000000"/>
                <w:kern w:val="0"/>
                <w:sz w:val="20"/>
                <w:szCs w:val="20"/>
              </w:rPr>
              <w:t>AA</w:t>
            </w:r>
            <w:r>
              <w:rPr>
                <w:rFonts w:hint="eastAsia" w:ascii="微软雅黑" w:eastAsia="微软雅黑" w:cs="微软雅黑"/>
                <w:color w:val="000000"/>
                <w:kern w:val="0"/>
                <w:sz w:val="20"/>
                <w:szCs w:val="20"/>
              </w:rPr>
              <w:t>型患者对孟鲁司特的应答较差，疗效一般。</w:t>
            </w:r>
            <w:r>
              <w:rPr>
                <w:rFonts w:ascii="微软雅黑" w:hAnsi="微软雅黑" w:eastAsia="微软雅黑" w:cs="方正兰亭细黑_GBK_M"/>
                <w:szCs w:val="21"/>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37" w:hRule="exact"/>
          <w:jc w:val="center"/>
        </w:trPr>
        <w:tc>
          <w:tcPr>
            <w:tcW w:w="1257"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hint="eastAsia" w:ascii="微软雅黑" w:hAnsi="微软雅黑" w:eastAsia="微软雅黑" w:cs="方正兰亭细黑_GBK_M"/>
                <w:szCs w:val="21"/>
              </w:rPr>
              <w:t>ALOX5</w:t>
            </w:r>
          </w:p>
        </w:tc>
        <w:tc>
          <w:tcPr>
            <w:tcW w:w="1437"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t>S01039421</w:t>
            </w:r>
          </w:p>
        </w:tc>
        <w:tc>
          <w:tcPr>
            <w:tcW w:w="1275" w:type="dxa"/>
            <w:tcBorders>
              <w:top w:val="single" w:color="auto" w:sz="4" w:space="0"/>
              <w:left w:val="nil"/>
              <w:bottom w:val="single" w:color="auto" w:sz="4" w:space="0"/>
              <w:right w:val="nil"/>
            </w:tcBorders>
            <w:vAlign w:val="center"/>
          </w:tcPr>
          <w:p>
            <w:pPr>
              <w:adjustRightInd w:val="0"/>
              <w:snapToGrid w:val="0"/>
              <w:spacing w:before="156" w:beforeLines="50" w:after="156" w:afterLines="50"/>
              <w:jc w:val="center"/>
              <w:rPr>
                <w:rFonts w:ascii="微软雅黑" w:hAnsi="微软雅黑" w:eastAsia="微软雅黑" w:cs="方正兰亭细黑_GBK_M"/>
                <w:szCs w:val="21"/>
              </w:rPr>
            </w:pPr>
            <w:r>
              <w:rPr>
                <w:rFonts w:ascii="微软雅黑" w:hAnsi="微软雅黑" w:eastAsia="微软雅黑" w:cs="方正兰亭细黑_GBK_M"/>
                <w:szCs w:val="21"/>
              </w:rPr>
              <w:fldChar w:fldCharType="begin"/>
            </w:r>
            <w:r>
              <w:rPr>
                <w:rFonts w:ascii="微软雅黑" w:hAnsi="微软雅黑" w:eastAsia="微软雅黑" w:cs="方正兰亭细黑_GBK_M"/>
                <w:szCs w:val="21"/>
              </w:rPr>
              <w:instrText xml:space="preserve"> LINK Excel.Sheet.12 E:\\报告模板\\服务人群\\儿童项目\\阿斯玛哮喘报告集合\\体检版（阴阳+用药）\\加用药\\阿斯码儿童哮喘TJ-V3.0.xlsx （白）孟鲁司特!R3C3 \a \f 4 \r </w:instrText>
            </w:r>
            <w:r>
              <w:rPr>
                <w:rFonts w:ascii="微软雅黑" w:hAnsi="微软雅黑" w:eastAsia="微软雅黑" w:cs="方正兰亭细黑_GBK_M"/>
                <w:szCs w:val="21"/>
              </w:rPr>
              <w:fldChar w:fldCharType="separate"/>
            </w:r>
            <w:r>
              <w:rPr>
                <w:rFonts w:ascii="微软雅黑" w:eastAsia="微软雅黑" w:cs="微软雅黑"/>
                <w:color w:val="000000"/>
                <w:kern w:val="0"/>
                <w:sz w:val="20"/>
                <w:szCs w:val="20"/>
              </w:rPr>
              <w:t>GG</w:t>
            </w:r>
            <w:r>
              <w:rPr>
                <w:rFonts w:ascii="微软雅黑" w:hAnsi="微软雅黑" w:eastAsia="微软雅黑" w:cs="方正兰亭细黑_GBK_M"/>
                <w:szCs w:val="21"/>
              </w:rPr>
              <w:fldChar w:fldCharType="end"/>
            </w:r>
          </w:p>
        </w:tc>
        <w:tc>
          <w:tcPr>
            <w:tcW w:w="4252" w:type="dxa"/>
            <w:tcBorders>
              <w:top w:val="single" w:color="auto" w:sz="4" w:space="0"/>
              <w:left w:val="nil"/>
              <w:bottom w:val="single" w:color="auto" w:sz="4" w:space="0"/>
              <w:right w:val="nil"/>
            </w:tcBorders>
            <w:vAlign w:val="center"/>
          </w:tcPr>
          <w:p>
            <w:pPr>
              <w:adjustRightInd w:val="0"/>
              <w:snapToGrid w:val="0"/>
              <w:spacing w:before="156" w:beforeLines="50" w:after="156" w:afterLines="50"/>
              <w:rPr>
                <w:rFonts w:ascii="微软雅黑" w:hAnsi="微软雅黑" w:eastAsia="微软雅黑" w:cs="方正兰亭细黑_GBK_M"/>
                <w:szCs w:val="21"/>
              </w:rPr>
            </w:pPr>
            <w:r>
              <w:rPr>
                <w:rFonts w:ascii="微软雅黑" w:hAnsi="微软雅黑" w:eastAsia="微软雅黑" w:cs="方正兰亭细黑_GBK_M"/>
                <w:szCs w:val="21"/>
              </w:rPr>
              <w:fldChar w:fldCharType="begin"/>
            </w:r>
            <w:r>
              <w:rPr>
                <w:rFonts w:ascii="微软雅黑" w:hAnsi="微软雅黑" w:eastAsia="微软雅黑" w:cs="方正兰亭细黑_GBK_M"/>
                <w:szCs w:val="21"/>
              </w:rPr>
              <w:instrText xml:space="preserve"> LINK Excel.Sheet.12 E:\\报告模板\\服务人群\\儿童项目\\阿斯玛哮喘报告集合\\体检版（阴阳+用药）\\加用药\\阿斯码儿童哮喘TJ-V3.0.xlsx （白）孟鲁司特!R3C6 \a \f 4 \r </w:instrText>
            </w:r>
            <w:r>
              <w:rPr>
                <w:rFonts w:ascii="微软雅黑" w:hAnsi="微软雅黑" w:eastAsia="微软雅黑" w:cs="方正兰亭细黑_GBK_M"/>
                <w:szCs w:val="21"/>
              </w:rPr>
              <w:fldChar w:fldCharType="separate"/>
            </w:r>
            <w:r>
              <w:rPr>
                <w:rFonts w:ascii="微软雅黑" w:eastAsia="微软雅黑" w:cs="微软雅黑"/>
                <w:color w:val="000000"/>
                <w:kern w:val="0"/>
                <w:sz w:val="20"/>
                <w:szCs w:val="20"/>
              </w:rPr>
              <w:t>GG</w:t>
            </w:r>
            <w:r>
              <w:rPr>
                <w:rFonts w:hint="eastAsia" w:ascii="微软雅黑" w:eastAsia="微软雅黑" w:cs="微软雅黑"/>
                <w:color w:val="000000"/>
                <w:kern w:val="0"/>
                <w:sz w:val="20"/>
                <w:szCs w:val="20"/>
              </w:rPr>
              <w:t>型患者对孟鲁司特的应答较好，疗效较好。</w:t>
            </w:r>
            <w:r>
              <w:rPr>
                <w:rFonts w:ascii="微软雅黑" w:hAnsi="微软雅黑" w:eastAsia="微软雅黑" w:cs="方正兰亭细黑_GBK_M"/>
                <w:szCs w:val="21"/>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37" w:hRule="exact"/>
          <w:jc w:val="center"/>
        </w:trPr>
        <w:tc>
          <w:tcPr>
            <w:tcW w:w="1257" w:type="dxa"/>
            <w:tcBorders>
              <w:top w:val="single" w:color="auto" w:sz="4" w:space="0"/>
              <w:left w:val="nil"/>
              <w:bottom w:val="single" w:color="auto" w:sz="12" w:space="0"/>
              <w:right w:val="nil"/>
            </w:tcBorders>
            <w:vAlign w:val="center"/>
          </w:tcPr>
          <w:p>
            <w:pPr>
              <w:jc w:val="center"/>
              <w:rPr>
                <w:rFonts w:ascii="微软雅黑" w:hAnsi="微软雅黑" w:eastAsia="微软雅黑"/>
              </w:rPr>
            </w:pPr>
            <w:r>
              <w:rPr>
                <w:rFonts w:hint="eastAsia" w:ascii="微软雅黑" w:hAnsi="微软雅黑" w:eastAsia="微软雅黑"/>
              </w:rPr>
              <w:t>ADRB2</w:t>
            </w:r>
          </w:p>
        </w:tc>
        <w:tc>
          <w:tcPr>
            <w:tcW w:w="1437" w:type="dxa"/>
            <w:tcBorders>
              <w:top w:val="single" w:color="auto" w:sz="4" w:space="0"/>
              <w:left w:val="nil"/>
              <w:bottom w:val="single" w:color="auto" w:sz="12" w:space="0"/>
              <w:right w:val="nil"/>
            </w:tcBorders>
            <w:vAlign w:val="center"/>
          </w:tcPr>
          <w:p>
            <w:pPr>
              <w:jc w:val="center"/>
              <w:rPr>
                <w:rFonts w:ascii="微软雅黑" w:hAnsi="微软雅黑" w:eastAsia="微软雅黑"/>
              </w:rPr>
            </w:pPr>
            <w:r>
              <w:rPr>
                <w:rFonts w:hint="eastAsia" w:ascii="微软雅黑" w:hAnsi="微软雅黑" w:eastAsia="微软雅黑"/>
              </w:rPr>
              <w:t>S01000810</w:t>
            </w:r>
          </w:p>
        </w:tc>
        <w:tc>
          <w:tcPr>
            <w:tcW w:w="1275" w:type="dxa"/>
            <w:tcBorders>
              <w:top w:val="single" w:color="auto" w:sz="4" w:space="0"/>
              <w:left w:val="nil"/>
              <w:bottom w:val="single" w:color="auto" w:sz="12" w:space="0"/>
              <w:right w:val="nil"/>
            </w:tcBorders>
            <w:vAlign w:val="center"/>
          </w:tcPr>
          <w:p>
            <w:pPr>
              <w:jc w:val="center"/>
              <w:rPr>
                <w:rFonts w:ascii="微软雅黑" w:hAnsi="微软雅黑" w:eastAsia="微软雅黑"/>
              </w:rPr>
            </w:pPr>
            <w:r>
              <w:rPr>
                <w:rFonts w:ascii="微软雅黑" w:hAnsi="微软雅黑" w:eastAsia="微软雅黑"/>
              </w:rPr>
              <w:fldChar w:fldCharType="begin"/>
            </w:r>
            <w:r>
              <w:rPr>
                <w:rFonts w:ascii="微软雅黑" w:hAnsi="微软雅黑" w:eastAsia="微软雅黑"/>
              </w:rPr>
              <w:instrText xml:space="preserve"> LINK Excel.Sheet.12 E:\\报告模板\\服务人群\\儿童项目\\阿斯玛哮喘报告集合\\体检版（阴阳+用药）\\加用药\\阿斯码儿童哮喘TJ-V3.0.xlsx （胆碱）噻托溴铵!R2C3 \a \f 4 \r </w:instrText>
            </w:r>
            <w:r>
              <w:rPr>
                <w:rFonts w:ascii="微软雅黑" w:hAnsi="微软雅黑" w:eastAsia="微软雅黑"/>
              </w:rPr>
              <w:fldChar w:fldCharType="separate"/>
            </w:r>
            <w:r>
              <w:rPr>
                <w:rFonts w:ascii="微软雅黑" w:eastAsia="微软雅黑" w:cs="微软雅黑"/>
                <w:color w:val="000000"/>
                <w:kern w:val="0"/>
                <w:sz w:val="20"/>
                <w:szCs w:val="20"/>
              </w:rPr>
              <w:t>AA</w:t>
            </w:r>
            <w:r>
              <w:rPr>
                <w:rFonts w:ascii="微软雅黑" w:hAnsi="微软雅黑" w:eastAsia="微软雅黑"/>
              </w:rPr>
              <w:fldChar w:fldCharType="end"/>
            </w:r>
          </w:p>
        </w:tc>
        <w:tc>
          <w:tcPr>
            <w:tcW w:w="4252" w:type="dxa"/>
            <w:tcBorders>
              <w:top w:val="single" w:color="auto" w:sz="4" w:space="0"/>
              <w:left w:val="nil"/>
              <w:bottom w:val="single" w:color="auto" w:sz="12" w:space="0"/>
              <w:right w:val="nil"/>
            </w:tcBorders>
            <w:vAlign w:val="center"/>
          </w:tcPr>
          <w:p>
            <w:pPr>
              <w:rPr>
                <w:rFonts w:ascii="微软雅黑" w:hAnsi="微软雅黑" w:eastAsia="微软雅黑"/>
              </w:rPr>
            </w:pPr>
            <w:r>
              <w:rPr>
                <w:rFonts w:ascii="微软雅黑" w:hAnsi="微软雅黑" w:eastAsia="微软雅黑"/>
              </w:rPr>
              <w:fldChar w:fldCharType="begin"/>
            </w:r>
            <w:r>
              <w:rPr>
                <w:rFonts w:ascii="微软雅黑" w:hAnsi="微软雅黑" w:eastAsia="微软雅黑"/>
              </w:rPr>
              <w:instrText xml:space="preserve"> LINK Excel.Sheet.12 E:\\报告模板\\服务人群\\儿童项目\\阿斯玛哮喘报告集合\\体检版（阴阳+用药）\\加用药\\阿斯码儿童哮喘TJ-V3.0.xlsx （胆碱）噻托溴铵!R2C6 \a \f 4 \r </w:instrText>
            </w:r>
            <w:r>
              <w:rPr>
                <w:rFonts w:ascii="微软雅黑" w:hAnsi="微软雅黑" w:eastAsia="微软雅黑"/>
              </w:rPr>
              <w:fldChar w:fldCharType="separate"/>
            </w:r>
            <w:r>
              <w:rPr>
                <w:rFonts w:ascii="微软雅黑" w:eastAsia="微软雅黑" w:cs="微软雅黑"/>
                <w:color w:val="000000"/>
                <w:kern w:val="0"/>
                <w:sz w:val="20"/>
                <w:szCs w:val="20"/>
              </w:rPr>
              <w:t>AA</w:t>
            </w:r>
            <w:r>
              <w:rPr>
                <w:rFonts w:hint="eastAsia" w:ascii="微软雅黑" w:eastAsia="微软雅黑" w:cs="微软雅黑"/>
                <w:color w:val="000000"/>
                <w:kern w:val="0"/>
                <w:sz w:val="20"/>
                <w:szCs w:val="20"/>
              </w:rPr>
              <w:t>型患者对噻托溴铵的应答较好，疗效较好。</w:t>
            </w:r>
            <w:r>
              <w:rPr>
                <w:rFonts w:ascii="微软雅黑" w:hAnsi="微软雅黑" w:eastAsia="微软雅黑"/>
              </w:rPr>
              <w:fldChar w:fldCharType="end"/>
            </w:r>
          </w:p>
        </w:tc>
      </w:tr>
    </w:tbl>
    <w:p/>
    <w:p>
      <w:pPr>
        <w:widowControl/>
        <w:jc w:val="left"/>
      </w:pPr>
      <w:r>
        <w:br w:type="page"/>
      </w:r>
    </w:p>
    <w:p>
      <w:pPr>
        <w:spacing w:before="156" w:beforeLines="50" w:after="156" w:afterLines="50"/>
        <w:rPr>
          <w:rFonts w:ascii="微软雅黑" w:hAnsi="微软雅黑" w:eastAsia="微软雅黑"/>
          <w:b/>
          <w:sz w:val="22"/>
        </w:rPr>
      </w:pPr>
      <w:r>
        <w:rPr>
          <w:rFonts w:hint="eastAsia" w:ascii="微软雅黑" w:hAnsi="微软雅黑" w:eastAsia="微软雅黑"/>
          <w:b/>
          <w:sz w:val="22"/>
        </w:rPr>
        <w:drawing>
          <wp:anchor distT="0" distB="0" distL="114300" distR="114300" simplePos="0" relativeHeight="251788288" behindDoc="0" locked="0" layoutInCell="1" allowOverlap="1">
            <wp:simplePos x="0" y="0"/>
            <wp:positionH relativeFrom="column">
              <wp:posOffset>-48260</wp:posOffset>
            </wp:positionH>
            <wp:positionV relativeFrom="paragraph">
              <wp:posOffset>19050</wp:posOffset>
            </wp:positionV>
            <wp:extent cx="5369560" cy="2807970"/>
            <wp:effectExtent l="0" t="0" r="254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69652" cy="2808000"/>
                    </a:xfrm>
                    <a:prstGeom prst="rect">
                      <a:avLst/>
                    </a:prstGeom>
                  </pic:spPr>
                </pic:pic>
              </a:graphicData>
            </a:graphic>
          </wp:anchor>
        </w:drawing>
      </w:r>
      <w:r>
        <w:rPr>
          <w:rFonts w:hint="eastAsia" w:ascii="微软雅黑" w:hAnsi="微软雅黑" w:eastAsia="微软雅黑"/>
          <w:b/>
          <w:sz w:val="22"/>
        </w:rPr>
        <w:t>2.2哮喘个体化用药提示</w:t>
      </w:r>
    </w:p>
    <w:tbl>
      <w:tblPr>
        <w:tblStyle w:val="8"/>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0"/>
        <w:gridCol w:w="2100"/>
        <w:gridCol w:w="1709"/>
        <w:gridCol w:w="1662"/>
        <w:gridCol w:w="1615"/>
      </w:tblGrid>
      <w:tr>
        <w:tblPrEx>
          <w:tblLayout w:type="fixed"/>
        </w:tblPrEx>
        <w:trPr>
          <w:trHeight w:val="567" w:hRule="exact"/>
          <w:jc w:val="center"/>
        </w:trPr>
        <w:tc>
          <w:tcPr>
            <w:tcW w:w="1210" w:type="dxa"/>
            <w:vMerge w:val="restart"/>
            <w:shd w:val="clear" w:color="auto" w:fill="auto"/>
            <w:vAlign w:val="center"/>
          </w:tcPr>
          <w:p>
            <w:pPr>
              <w:autoSpaceDE w:val="0"/>
              <w:autoSpaceDN w:val="0"/>
              <w:adjustRightInd w:val="0"/>
              <w:jc w:val="center"/>
              <w:rPr>
                <w:rFonts w:ascii="微软雅黑" w:hAnsi="微软雅黑" w:eastAsia="微软雅黑"/>
                <w:b/>
                <w:kern w:val="0"/>
                <w:szCs w:val="21"/>
              </w:rPr>
            </w:pPr>
            <w:r>
              <w:rPr>
                <w:rFonts w:hint="eastAsia" w:ascii="微软雅黑" w:hAnsi="微软雅黑" w:eastAsia="微软雅黑"/>
                <w:b/>
                <w:kern w:val="0"/>
                <w:szCs w:val="21"/>
              </w:rPr>
              <w:t>序号</w:t>
            </w:r>
          </w:p>
        </w:tc>
        <w:tc>
          <w:tcPr>
            <w:tcW w:w="2100" w:type="dxa"/>
            <w:vMerge w:val="restart"/>
            <w:shd w:val="clear" w:color="auto" w:fill="auto"/>
            <w:vAlign w:val="center"/>
          </w:tcPr>
          <w:p>
            <w:pPr>
              <w:autoSpaceDE w:val="0"/>
              <w:autoSpaceDN w:val="0"/>
              <w:adjustRightInd w:val="0"/>
              <w:jc w:val="center"/>
              <w:rPr>
                <w:rFonts w:ascii="微软雅黑" w:hAnsi="微软雅黑" w:eastAsia="微软雅黑"/>
                <w:b/>
                <w:kern w:val="0"/>
                <w:szCs w:val="21"/>
              </w:rPr>
            </w:pPr>
            <w:r>
              <w:rPr>
                <w:rFonts w:hint="eastAsia" w:ascii="微软雅黑" w:hAnsi="微软雅黑" w:eastAsia="微软雅黑"/>
                <w:b/>
                <w:kern w:val="0"/>
                <w:szCs w:val="21"/>
              </w:rPr>
              <w:t>药物类别</w:t>
            </w:r>
          </w:p>
        </w:tc>
        <w:tc>
          <w:tcPr>
            <w:tcW w:w="1709" w:type="dxa"/>
            <w:vMerge w:val="restart"/>
            <w:shd w:val="clear" w:color="auto" w:fill="auto"/>
            <w:vAlign w:val="center"/>
          </w:tcPr>
          <w:p>
            <w:pPr>
              <w:autoSpaceDE w:val="0"/>
              <w:autoSpaceDN w:val="0"/>
              <w:adjustRightInd w:val="0"/>
              <w:jc w:val="center"/>
              <w:rPr>
                <w:rFonts w:ascii="微软雅黑" w:hAnsi="微软雅黑" w:eastAsia="微软雅黑"/>
                <w:b/>
                <w:kern w:val="0"/>
                <w:szCs w:val="21"/>
              </w:rPr>
            </w:pPr>
            <w:r>
              <w:rPr>
                <w:rFonts w:hint="eastAsia" w:ascii="微软雅黑" w:hAnsi="微软雅黑" w:eastAsia="微软雅黑"/>
                <w:b/>
                <w:kern w:val="0"/>
                <w:szCs w:val="21"/>
              </w:rPr>
              <w:t>药物名称</w:t>
            </w:r>
          </w:p>
        </w:tc>
        <w:tc>
          <w:tcPr>
            <w:tcW w:w="3277" w:type="dxa"/>
            <w:gridSpan w:val="2"/>
            <w:shd w:val="clear" w:color="auto" w:fill="auto"/>
            <w:vAlign w:val="center"/>
          </w:tcPr>
          <w:p>
            <w:pPr>
              <w:autoSpaceDE w:val="0"/>
              <w:autoSpaceDN w:val="0"/>
              <w:adjustRightInd w:val="0"/>
              <w:jc w:val="center"/>
              <w:rPr>
                <w:rFonts w:ascii="微软雅黑" w:hAnsi="微软雅黑" w:eastAsia="微软雅黑"/>
                <w:b/>
                <w:kern w:val="0"/>
                <w:szCs w:val="21"/>
              </w:rPr>
            </w:pPr>
            <w:r>
              <w:rPr>
                <w:rFonts w:hint="eastAsia" w:ascii="微软雅黑" w:hAnsi="微软雅黑" w:eastAsia="微软雅黑"/>
                <w:b/>
                <w:kern w:val="0"/>
                <w:szCs w:val="21"/>
              </w:rPr>
              <w:t>个体化用药提示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exact"/>
          <w:jc w:val="center"/>
        </w:trPr>
        <w:tc>
          <w:tcPr>
            <w:tcW w:w="1210" w:type="dxa"/>
            <w:vMerge w:val="continue"/>
            <w:shd w:val="clear" w:color="auto" w:fill="auto"/>
            <w:vAlign w:val="center"/>
          </w:tcPr>
          <w:p>
            <w:pPr>
              <w:autoSpaceDE w:val="0"/>
              <w:autoSpaceDN w:val="0"/>
              <w:adjustRightInd w:val="0"/>
              <w:jc w:val="center"/>
              <w:rPr>
                <w:rFonts w:ascii="微软雅黑" w:hAnsi="微软雅黑" w:eastAsia="微软雅黑"/>
                <w:b/>
                <w:kern w:val="0"/>
                <w:szCs w:val="21"/>
              </w:rPr>
            </w:pPr>
          </w:p>
        </w:tc>
        <w:tc>
          <w:tcPr>
            <w:tcW w:w="2100" w:type="dxa"/>
            <w:vMerge w:val="continue"/>
            <w:shd w:val="clear" w:color="auto" w:fill="auto"/>
            <w:vAlign w:val="center"/>
          </w:tcPr>
          <w:p>
            <w:pPr>
              <w:autoSpaceDE w:val="0"/>
              <w:autoSpaceDN w:val="0"/>
              <w:adjustRightInd w:val="0"/>
              <w:jc w:val="center"/>
              <w:rPr>
                <w:rFonts w:ascii="微软雅黑" w:hAnsi="微软雅黑" w:eastAsia="微软雅黑"/>
                <w:b/>
                <w:kern w:val="0"/>
                <w:szCs w:val="21"/>
              </w:rPr>
            </w:pPr>
          </w:p>
        </w:tc>
        <w:tc>
          <w:tcPr>
            <w:tcW w:w="1709" w:type="dxa"/>
            <w:vMerge w:val="continue"/>
            <w:shd w:val="clear" w:color="auto" w:fill="auto"/>
            <w:vAlign w:val="center"/>
          </w:tcPr>
          <w:p>
            <w:pPr>
              <w:autoSpaceDE w:val="0"/>
              <w:autoSpaceDN w:val="0"/>
              <w:adjustRightInd w:val="0"/>
              <w:jc w:val="center"/>
              <w:rPr>
                <w:rFonts w:ascii="微软雅黑" w:hAnsi="微软雅黑" w:eastAsia="微软雅黑"/>
                <w:b/>
                <w:kern w:val="0"/>
                <w:szCs w:val="21"/>
              </w:rPr>
            </w:pPr>
          </w:p>
        </w:tc>
        <w:tc>
          <w:tcPr>
            <w:tcW w:w="1662" w:type="dxa"/>
            <w:shd w:val="clear" w:color="auto" w:fill="auto"/>
            <w:vAlign w:val="center"/>
          </w:tcPr>
          <w:p>
            <w:pPr>
              <w:autoSpaceDE w:val="0"/>
              <w:autoSpaceDN w:val="0"/>
              <w:adjustRightInd w:val="0"/>
              <w:jc w:val="center"/>
              <w:rPr>
                <w:rFonts w:ascii="微软雅黑" w:hAnsi="微软雅黑" w:eastAsia="微软雅黑"/>
                <w:b/>
                <w:kern w:val="0"/>
                <w:szCs w:val="21"/>
              </w:rPr>
            </w:pPr>
            <w:commentRangeStart w:id="8"/>
            <w:r>
              <w:rPr>
                <w:rFonts w:hint="eastAsia" w:ascii="微软雅黑" w:hAnsi="微软雅黑" w:eastAsia="微软雅黑"/>
                <w:b/>
                <w:kern w:val="0"/>
                <w:szCs w:val="21"/>
              </w:rPr>
              <w:t>疗效较好</w:t>
            </w:r>
          </w:p>
        </w:tc>
        <w:tc>
          <w:tcPr>
            <w:tcW w:w="1615" w:type="dxa"/>
            <w:shd w:val="clear" w:color="auto" w:fill="auto"/>
            <w:vAlign w:val="center"/>
          </w:tcPr>
          <w:p>
            <w:pPr>
              <w:autoSpaceDE w:val="0"/>
              <w:autoSpaceDN w:val="0"/>
              <w:adjustRightInd w:val="0"/>
              <w:jc w:val="center"/>
              <w:rPr>
                <w:rFonts w:ascii="微软雅黑" w:hAnsi="微软雅黑" w:eastAsia="微软雅黑"/>
                <w:b/>
                <w:kern w:val="0"/>
                <w:szCs w:val="21"/>
              </w:rPr>
            </w:pPr>
            <w:r>
              <w:rPr>
                <w:rFonts w:hint="eastAsia" w:ascii="微软雅黑" w:hAnsi="微软雅黑" w:eastAsia="微软雅黑"/>
                <w:b/>
                <w:kern w:val="0"/>
                <w:szCs w:val="21"/>
              </w:rPr>
              <w:t>疗效一般</w:t>
            </w:r>
            <w:commentRangeEnd w:id="8"/>
            <w:r>
              <w:commentReference w:id="8"/>
            </w:r>
          </w:p>
        </w:tc>
      </w:tr>
      <w:tr>
        <w:tblPrEx>
          <w:tblLayout w:type="fixed"/>
        </w:tblPrEx>
        <w:trPr>
          <w:trHeight w:val="567" w:hRule="exact"/>
          <w:jc w:val="center"/>
        </w:trPr>
        <w:tc>
          <w:tcPr>
            <w:tcW w:w="1210" w:type="dxa"/>
            <w:shd w:val="clear" w:color="auto" w:fill="auto"/>
            <w:vAlign w:val="center"/>
          </w:tcPr>
          <w:p>
            <w:pPr>
              <w:autoSpaceDE w:val="0"/>
              <w:autoSpaceDN w:val="0"/>
              <w:adjustRightInd w:val="0"/>
              <w:jc w:val="center"/>
              <w:rPr>
                <w:rFonts w:ascii="微软雅黑" w:hAnsi="微软雅黑" w:eastAsia="微软雅黑"/>
                <w:b/>
                <w:kern w:val="0"/>
                <w:szCs w:val="21"/>
              </w:rPr>
            </w:pPr>
            <w:r>
              <w:rPr>
                <w:rFonts w:hint="eastAsia" w:ascii="微软雅黑" w:hAnsi="微软雅黑" w:eastAsia="微软雅黑"/>
                <w:b/>
                <w:kern w:val="0"/>
                <w:szCs w:val="21"/>
              </w:rPr>
              <w:t>1</w:t>
            </w:r>
          </w:p>
        </w:tc>
        <w:tc>
          <w:tcPr>
            <w:tcW w:w="2100" w:type="dxa"/>
            <w:vMerge w:val="restart"/>
            <w:shd w:val="clear" w:color="auto" w:fill="auto"/>
            <w:vAlign w:val="center"/>
          </w:tcPr>
          <w:p>
            <w:pPr>
              <w:autoSpaceDE w:val="0"/>
              <w:autoSpaceDN w:val="0"/>
              <w:adjustRightInd w:val="0"/>
              <w:jc w:val="center"/>
              <w:rPr>
                <w:rFonts w:ascii="微软雅黑" w:hAnsi="微软雅黑" w:eastAsia="微软雅黑"/>
                <w:kern w:val="0"/>
                <w:szCs w:val="21"/>
              </w:rPr>
            </w:pPr>
            <w:r>
              <w:rPr>
                <w:rFonts w:ascii="微软雅黑" w:hAnsi="微软雅黑" w:eastAsia="微软雅黑"/>
                <w:kern w:val="0"/>
                <w:szCs w:val="21"/>
              </w:rPr>
              <w:t>糖皮质激素</w:t>
            </w:r>
          </w:p>
        </w:tc>
        <w:tc>
          <w:tcPr>
            <w:tcW w:w="1709" w:type="dxa"/>
            <w:shd w:val="clear" w:color="auto" w:fill="auto"/>
            <w:vAlign w:val="center"/>
          </w:tcPr>
          <w:p>
            <w:pPr>
              <w:autoSpaceDE w:val="0"/>
              <w:autoSpaceDN w:val="0"/>
              <w:adjustRightInd w:val="0"/>
              <w:jc w:val="center"/>
              <w:rPr>
                <w:rFonts w:ascii="微软雅黑" w:hAnsi="微软雅黑" w:eastAsia="微软雅黑"/>
                <w:kern w:val="0"/>
                <w:szCs w:val="21"/>
              </w:rPr>
            </w:pPr>
            <w:r>
              <w:rPr>
                <w:rFonts w:ascii="微软雅黑" w:hAnsi="微软雅黑" w:eastAsia="微软雅黑"/>
                <w:kern w:val="0"/>
                <w:szCs w:val="21"/>
              </w:rPr>
              <w:t>布地奈德</w:t>
            </w:r>
          </w:p>
        </w:tc>
        <w:tc>
          <w:tcPr>
            <w:tcW w:w="1662" w:type="dxa"/>
            <w:vAlign w:val="center"/>
          </w:tcPr>
          <w:p>
            <w:pPr>
              <w:autoSpaceDE w:val="0"/>
              <w:autoSpaceDN w:val="0"/>
              <w:adjustRightInd w:val="0"/>
              <w:jc w:val="center"/>
              <w:rPr>
                <w:rFonts w:hint="eastAsia" w:ascii="微软雅黑" w:hAnsi="微软雅黑" w:eastAsia="微软雅黑"/>
                <w:kern w:val="0"/>
                <w:szCs w:val="21"/>
                <w:lang w:val="en-US" w:eastAsia="zh-CN"/>
              </w:rPr>
            </w:pPr>
            <w:r>
              <w:rPr>
                <w:rFonts w:hint="eastAsia" w:ascii="微软雅黑" w:hAnsi="微软雅黑" w:eastAsia="微软雅黑"/>
                <w:kern w:val="0"/>
                <w:szCs w:val="21"/>
                <w:lang w:val="en-US" w:eastAsia="zh-CN"/>
              </w:rPr>
              <w:t>a</w:t>
            </w:r>
          </w:p>
        </w:tc>
        <w:tc>
          <w:tcPr>
            <w:tcW w:w="1615" w:type="dxa"/>
            <w:shd w:val="clear" w:color="auto" w:fill="auto"/>
            <w:vAlign w:val="center"/>
          </w:tcPr>
          <w:p>
            <w:pPr>
              <w:autoSpaceDE w:val="0"/>
              <w:autoSpaceDN w:val="0"/>
              <w:adjustRightInd w:val="0"/>
              <w:jc w:val="center"/>
              <w:rPr>
                <w:rFonts w:hint="eastAsia" w:ascii="微软雅黑" w:hAnsi="微软雅黑" w:eastAsia="微软雅黑"/>
                <w:kern w:val="0"/>
                <w:szCs w:val="21"/>
                <w:lang w:val="en-US" w:eastAsia="zh-CN"/>
              </w:rPr>
            </w:pPr>
            <w:r>
              <w:rPr>
                <w:rFonts w:hint="eastAsia" w:ascii="微软雅黑" w:hAnsi="微软雅黑" w:eastAsia="微软雅黑"/>
                <w:kern w:val="0"/>
                <w:szCs w:val="21"/>
                <w:lang w:val="en-US" w:eastAsia="zh-CN"/>
              </w:rPr>
              <w:t>b</w:t>
            </w:r>
          </w:p>
        </w:tc>
      </w:tr>
      <w:tr>
        <w:tblPrEx>
          <w:tblLayout w:type="fixed"/>
        </w:tblPrEx>
        <w:trPr>
          <w:trHeight w:val="567" w:hRule="exact"/>
          <w:jc w:val="center"/>
        </w:trPr>
        <w:tc>
          <w:tcPr>
            <w:tcW w:w="1210" w:type="dxa"/>
            <w:shd w:val="clear" w:color="auto" w:fill="auto"/>
            <w:vAlign w:val="center"/>
          </w:tcPr>
          <w:p>
            <w:pPr>
              <w:autoSpaceDE w:val="0"/>
              <w:autoSpaceDN w:val="0"/>
              <w:adjustRightInd w:val="0"/>
              <w:jc w:val="center"/>
              <w:rPr>
                <w:rFonts w:ascii="微软雅黑" w:hAnsi="微软雅黑" w:eastAsia="微软雅黑"/>
                <w:b/>
                <w:kern w:val="0"/>
                <w:szCs w:val="21"/>
              </w:rPr>
            </w:pPr>
            <w:r>
              <w:rPr>
                <w:rFonts w:hint="eastAsia" w:ascii="微软雅黑" w:hAnsi="微软雅黑" w:eastAsia="微软雅黑"/>
                <w:b/>
                <w:kern w:val="0"/>
                <w:szCs w:val="21"/>
              </w:rPr>
              <w:t>2</w:t>
            </w:r>
          </w:p>
        </w:tc>
        <w:tc>
          <w:tcPr>
            <w:tcW w:w="2100" w:type="dxa"/>
            <w:vMerge w:val="continue"/>
            <w:shd w:val="clear" w:color="auto" w:fill="auto"/>
            <w:vAlign w:val="center"/>
          </w:tcPr>
          <w:p>
            <w:pPr>
              <w:autoSpaceDE w:val="0"/>
              <w:autoSpaceDN w:val="0"/>
              <w:adjustRightInd w:val="0"/>
              <w:jc w:val="center"/>
              <w:rPr>
                <w:rFonts w:ascii="微软雅黑" w:hAnsi="微软雅黑" w:eastAsia="微软雅黑"/>
                <w:kern w:val="0"/>
                <w:szCs w:val="21"/>
              </w:rPr>
            </w:pPr>
          </w:p>
        </w:tc>
        <w:tc>
          <w:tcPr>
            <w:tcW w:w="1709" w:type="dxa"/>
            <w:shd w:val="clear" w:color="auto" w:fill="auto"/>
            <w:vAlign w:val="center"/>
          </w:tcPr>
          <w:p>
            <w:pPr>
              <w:autoSpaceDE w:val="0"/>
              <w:autoSpaceDN w:val="0"/>
              <w:adjustRightInd w:val="0"/>
              <w:jc w:val="center"/>
              <w:rPr>
                <w:rFonts w:ascii="微软雅黑" w:hAnsi="微软雅黑" w:eastAsia="微软雅黑"/>
                <w:kern w:val="0"/>
                <w:szCs w:val="21"/>
              </w:rPr>
            </w:pPr>
            <w:r>
              <w:rPr>
                <w:rFonts w:ascii="微软雅黑" w:hAnsi="微软雅黑" w:eastAsia="微软雅黑"/>
                <w:kern w:val="0"/>
                <w:szCs w:val="21"/>
              </w:rPr>
              <w:t>丙酸氟替卡松</w:t>
            </w:r>
          </w:p>
        </w:tc>
        <w:tc>
          <w:tcPr>
            <w:tcW w:w="1662" w:type="dxa"/>
            <w:vAlign w:val="center"/>
          </w:tcPr>
          <w:p>
            <w:pPr>
              <w:autoSpaceDE w:val="0"/>
              <w:autoSpaceDN w:val="0"/>
              <w:adjustRightInd w:val="0"/>
              <w:jc w:val="center"/>
              <w:rPr>
                <w:rFonts w:ascii="微软雅黑" w:hAnsi="微软雅黑" w:eastAsia="微软雅黑"/>
                <w:kern w:val="0"/>
                <w:szCs w:val="21"/>
              </w:rPr>
            </w:pPr>
            <w:r>
              <w:rPr>
                <w:rFonts w:ascii="微软雅黑" w:hAnsi="微软雅黑" w:eastAsia="微软雅黑"/>
                <w:kern w:val="0"/>
                <w:szCs w:val="21"/>
              </w:rPr>
              <w:object>
                <v:shape id="_x0000_i1026" o:spt="75" type="#_x0000_t75" style="height:22.5pt;width:53.25pt;" o:ole="t" filled="f" coordsize="21600,21600">
                  <v:path/>
                  <v:fill on="f" focussize="0,0"/>
                  <v:stroke/>
                  <v:imagedata r:id="rId22" o:title=""/>
                  <o:lock v:ext="edit" aspectratio="t"/>
                  <w10:wrap type="none"/>
                  <w10:anchorlock/>
                </v:shape>
                <o:OLEObject Type="Link" ProgID="Excel.Sheet.12" ShapeID="_x0000_i1026" UpdateMode="Always" DrawAspect="Content" ObjectID="_1468075726" r:id="rId23">
                  <o:LinkType>EnhancedMetaFile</o:LinkType>
                  <o:LockedField>false</o:LockedField>
                </o:OLEObject>
              </w:object>
            </w:r>
          </w:p>
        </w:tc>
        <w:tc>
          <w:tcPr>
            <w:tcW w:w="1615" w:type="dxa"/>
            <w:shd w:val="clear" w:color="auto" w:fill="auto"/>
            <w:vAlign w:val="center"/>
          </w:tcPr>
          <w:p>
            <w:pPr>
              <w:autoSpaceDE w:val="0"/>
              <w:autoSpaceDN w:val="0"/>
              <w:adjustRightInd w:val="0"/>
              <w:jc w:val="center"/>
              <w:rPr>
                <w:rFonts w:ascii="微软雅黑" w:hAnsi="微软雅黑" w:eastAsia="微软雅黑"/>
                <w:kern w:val="0"/>
                <w:szCs w:val="21"/>
              </w:rPr>
            </w:pPr>
            <w:r>
              <w:rPr>
                <w:rFonts w:ascii="微软雅黑" w:hAnsi="微软雅黑" w:eastAsia="微软雅黑"/>
                <w:kern w:val="0"/>
                <w:szCs w:val="21"/>
              </w:rPr>
              <w:object>
                <v:shape id="_x0000_i1027" o:spt="75" type="#_x0000_t75" style="height:22.5pt;width:51pt;" o:ole="t" filled="f" coordsize="21600,21600">
                  <v:path/>
                  <v:fill on="f" focussize="0,0"/>
                  <v:stroke/>
                  <v:imagedata r:id="rId24" o:title=""/>
                  <o:lock v:ext="edit" aspectratio="t"/>
                  <w10:wrap type="none"/>
                  <w10:anchorlock/>
                </v:shape>
                <o:OLEObject Type="Link" ProgID="Excel.Sheet.12" ShapeID="_x0000_i1027" UpdateMode="Always" DrawAspect="Content" ObjectID="_1468075727" r:id="rId25">
                  <o:LinkType>EnhancedMetaFile</o:LinkType>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exact"/>
          <w:jc w:val="center"/>
        </w:trPr>
        <w:tc>
          <w:tcPr>
            <w:tcW w:w="1210" w:type="dxa"/>
            <w:shd w:val="clear" w:color="auto" w:fill="auto"/>
            <w:vAlign w:val="center"/>
          </w:tcPr>
          <w:p>
            <w:pPr>
              <w:autoSpaceDE w:val="0"/>
              <w:autoSpaceDN w:val="0"/>
              <w:adjustRightInd w:val="0"/>
              <w:jc w:val="center"/>
              <w:rPr>
                <w:rFonts w:ascii="微软雅黑" w:hAnsi="微软雅黑" w:eastAsia="微软雅黑"/>
                <w:b/>
                <w:kern w:val="0"/>
                <w:szCs w:val="21"/>
              </w:rPr>
            </w:pPr>
            <w:r>
              <w:rPr>
                <w:rFonts w:hint="eastAsia" w:ascii="微软雅黑" w:hAnsi="微软雅黑" w:eastAsia="微软雅黑"/>
                <w:b/>
                <w:kern w:val="0"/>
                <w:szCs w:val="21"/>
              </w:rPr>
              <w:t>3</w:t>
            </w:r>
          </w:p>
        </w:tc>
        <w:tc>
          <w:tcPr>
            <w:tcW w:w="2100" w:type="dxa"/>
            <w:vMerge w:val="continue"/>
            <w:shd w:val="clear" w:color="auto" w:fill="auto"/>
            <w:vAlign w:val="center"/>
          </w:tcPr>
          <w:p>
            <w:pPr>
              <w:autoSpaceDE w:val="0"/>
              <w:autoSpaceDN w:val="0"/>
              <w:adjustRightInd w:val="0"/>
              <w:jc w:val="center"/>
              <w:rPr>
                <w:rFonts w:ascii="微软雅黑" w:hAnsi="微软雅黑" w:eastAsia="微软雅黑"/>
                <w:kern w:val="0"/>
                <w:szCs w:val="21"/>
              </w:rPr>
            </w:pPr>
          </w:p>
        </w:tc>
        <w:tc>
          <w:tcPr>
            <w:tcW w:w="1709" w:type="dxa"/>
            <w:shd w:val="clear" w:color="auto" w:fill="auto"/>
            <w:vAlign w:val="center"/>
          </w:tcPr>
          <w:p>
            <w:pPr>
              <w:autoSpaceDE w:val="0"/>
              <w:autoSpaceDN w:val="0"/>
              <w:adjustRightInd w:val="0"/>
              <w:jc w:val="center"/>
              <w:rPr>
                <w:rFonts w:ascii="微软雅黑" w:hAnsi="微软雅黑" w:eastAsia="微软雅黑"/>
                <w:kern w:val="0"/>
                <w:szCs w:val="21"/>
              </w:rPr>
            </w:pPr>
            <w:r>
              <w:rPr>
                <w:rFonts w:hint="eastAsia" w:ascii="微软雅黑" w:hAnsi="微软雅黑" w:eastAsia="微软雅黑"/>
                <w:kern w:val="0"/>
                <w:szCs w:val="21"/>
              </w:rPr>
              <w:t>二</w:t>
            </w:r>
            <w:r>
              <w:rPr>
                <w:rFonts w:ascii="微软雅黑" w:hAnsi="微软雅黑" w:eastAsia="微软雅黑"/>
                <w:kern w:val="0"/>
                <w:szCs w:val="21"/>
              </w:rPr>
              <w:t>丙酸</w:t>
            </w:r>
            <w:bookmarkStart w:id="11" w:name="OLE_LINK14"/>
            <w:bookmarkStart w:id="12" w:name="OLE_LINK15"/>
            <w:r>
              <w:rPr>
                <w:rFonts w:ascii="微软雅黑" w:hAnsi="微软雅黑" w:eastAsia="微软雅黑"/>
                <w:kern w:val="0"/>
                <w:szCs w:val="21"/>
              </w:rPr>
              <w:t>倍氯米松</w:t>
            </w:r>
            <w:bookmarkEnd w:id="11"/>
            <w:bookmarkEnd w:id="12"/>
          </w:p>
        </w:tc>
        <w:tc>
          <w:tcPr>
            <w:tcW w:w="1662" w:type="dxa"/>
            <w:vAlign w:val="center"/>
          </w:tcPr>
          <w:p>
            <w:pPr>
              <w:autoSpaceDE w:val="0"/>
              <w:autoSpaceDN w:val="0"/>
              <w:adjustRightInd w:val="0"/>
              <w:jc w:val="center"/>
              <w:rPr>
                <w:rFonts w:ascii="微软雅黑" w:hAnsi="微软雅黑" w:eastAsia="微软雅黑" w:cs="Arial"/>
                <w:b/>
                <w:szCs w:val="21"/>
              </w:rPr>
            </w:pPr>
            <w:r>
              <w:rPr>
                <w:rFonts w:ascii="微软雅黑" w:hAnsi="微软雅黑" w:eastAsia="微软雅黑" w:cs="Arial"/>
                <w:b/>
                <w:szCs w:val="21"/>
              </w:rPr>
              <w:object>
                <v:shape id="_x0000_i1028" o:spt="75" type="#_x0000_t75" style="height:22.5pt;width:53.25pt;" o:ole="t" filled="f" coordsize="21600,21600">
                  <v:path/>
                  <v:fill on="f" focussize="0,0"/>
                  <v:stroke/>
                  <v:imagedata r:id="rId26" o:title=""/>
                  <o:lock v:ext="edit" aspectratio="t"/>
                  <w10:wrap type="none"/>
                  <w10:anchorlock/>
                </v:shape>
                <o:OLEObject Type="Link" ProgID="Excel.Sheet.12" ShapeID="_x0000_i1028" UpdateMode="Always" DrawAspect="Content" ObjectID="_1468075728" r:id="rId27">
                  <o:LinkType>EnhancedMetaFile</o:LinkType>
                  <o:LockedField>false</o:LockedField>
                </o:OLEObject>
              </w:object>
            </w:r>
          </w:p>
        </w:tc>
        <w:tc>
          <w:tcPr>
            <w:tcW w:w="1615" w:type="dxa"/>
            <w:shd w:val="clear" w:color="auto" w:fill="auto"/>
            <w:vAlign w:val="center"/>
          </w:tcPr>
          <w:p>
            <w:pPr>
              <w:autoSpaceDE w:val="0"/>
              <w:autoSpaceDN w:val="0"/>
              <w:adjustRightInd w:val="0"/>
              <w:jc w:val="center"/>
              <w:rPr>
                <w:rFonts w:ascii="微软雅黑" w:hAnsi="微软雅黑" w:eastAsia="微软雅黑"/>
                <w:kern w:val="0"/>
                <w:szCs w:val="21"/>
              </w:rPr>
            </w:pPr>
            <w:r>
              <w:rPr>
                <w:rFonts w:ascii="微软雅黑" w:hAnsi="微软雅黑" w:eastAsia="微软雅黑"/>
                <w:kern w:val="0"/>
                <w:szCs w:val="21"/>
              </w:rPr>
              <w:object>
                <v:shape id="_x0000_i1029" o:spt="75" type="#_x0000_t75" style="height:22.5pt;width:51pt;" o:ole="t" filled="f" coordsize="21600,21600">
                  <v:path/>
                  <v:fill on="f" focussize="0,0"/>
                  <v:stroke/>
                  <v:imagedata r:id="rId28" o:title=""/>
                  <o:lock v:ext="edit" aspectratio="t"/>
                  <w10:wrap type="none"/>
                  <w10:anchorlock/>
                </v:shape>
                <o:OLEObject Type="Link" ProgID="Excel.Sheet.12" ShapeID="_x0000_i1029" UpdateMode="Always" DrawAspect="Content" ObjectID="_1468075729" r:id="rId29">
                  <o:LinkType>EnhancedMetaFile</o:LinkType>
                  <o:LockedField>false</o:LockedField>
                </o:OLEObject>
              </w:object>
            </w:r>
          </w:p>
        </w:tc>
      </w:tr>
      <w:tr>
        <w:tblPrEx>
          <w:tblLayout w:type="fixed"/>
        </w:tblPrEx>
        <w:trPr>
          <w:trHeight w:val="567" w:hRule="exact"/>
          <w:jc w:val="center"/>
        </w:trPr>
        <w:tc>
          <w:tcPr>
            <w:tcW w:w="1210" w:type="dxa"/>
            <w:shd w:val="clear" w:color="auto" w:fill="auto"/>
            <w:vAlign w:val="center"/>
          </w:tcPr>
          <w:p>
            <w:pPr>
              <w:autoSpaceDE w:val="0"/>
              <w:autoSpaceDN w:val="0"/>
              <w:adjustRightInd w:val="0"/>
              <w:jc w:val="center"/>
              <w:rPr>
                <w:rFonts w:ascii="微软雅黑" w:hAnsi="微软雅黑" w:eastAsia="微软雅黑"/>
                <w:b/>
                <w:kern w:val="0"/>
                <w:szCs w:val="21"/>
              </w:rPr>
            </w:pPr>
            <w:r>
              <w:rPr>
                <w:rFonts w:hint="eastAsia" w:ascii="微软雅黑" w:hAnsi="微软雅黑" w:eastAsia="微软雅黑"/>
                <w:b/>
                <w:kern w:val="0"/>
                <w:szCs w:val="21"/>
              </w:rPr>
              <w:t>4</w:t>
            </w:r>
          </w:p>
        </w:tc>
        <w:tc>
          <w:tcPr>
            <w:tcW w:w="2100" w:type="dxa"/>
            <w:vMerge w:val="restart"/>
            <w:shd w:val="clear" w:color="auto" w:fill="auto"/>
            <w:vAlign w:val="center"/>
          </w:tcPr>
          <w:p>
            <w:pPr>
              <w:autoSpaceDE w:val="0"/>
              <w:autoSpaceDN w:val="0"/>
              <w:adjustRightInd w:val="0"/>
              <w:jc w:val="center"/>
              <w:rPr>
                <w:rFonts w:ascii="微软雅黑" w:hAnsi="微软雅黑" w:eastAsia="微软雅黑"/>
                <w:kern w:val="0"/>
                <w:szCs w:val="21"/>
              </w:rPr>
            </w:pPr>
            <w:r>
              <w:rPr>
                <w:rFonts w:ascii="微软雅黑" w:hAnsi="微软雅黑" w:eastAsia="微软雅黑"/>
                <w:kern w:val="0"/>
                <w:szCs w:val="21"/>
              </w:rPr>
              <w:t>β2受体激动剂</w:t>
            </w:r>
          </w:p>
        </w:tc>
        <w:tc>
          <w:tcPr>
            <w:tcW w:w="1709" w:type="dxa"/>
            <w:shd w:val="clear" w:color="auto" w:fill="auto"/>
            <w:vAlign w:val="center"/>
          </w:tcPr>
          <w:p>
            <w:pPr>
              <w:autoSpaceDE w:val="0"/>
              <w:autoSpaceDN w:val="0"/>
              <w:adjustRightInd w:val="0"/>
              <w:jc w:val="center"/>
              <w:rPr>
                <w:rFonts w:ascii="微软雅黑" w:hAnsi="微软雅黑" w:eastAsia="微软雅黑"/>
                <w:kern w:val="0"/>
                <w:szCs w:val="21"/>
              </w:rPr>
            </w:pPr>
            <w:r>
              <w:rPr>
                <w:rFonts w:ascii="微软雅黑" w:hAnsi="微软雅黑" w:eastAsia="微软雅黑"/>
                <w:kern w:val="0"/>
                <w:szCs w:val="21"/>
              </w:rPr>
              <w:t>沙丁胺醇</w:t>
            </w:r>
          </w:p>
        </w:tc>
        <w:tc>
          <w:tcPr>
            <w:tcW w:w="1662" w:type="dxa"/>
            <w:vAlign w:val="center"/>
          </w:tcPr>
          <w:p>
            <w:pPr>
              <w:autoSpaceDE w:val="0"/>
              <w:autoSpaceDN w:val="0"/>
              <w:adjustRightInd w:val="0"/>
              <w:jc w:val="center"/>
              <w:rPr>
                <w:rFonts w:ascii="微软雅黑" w:hAnsi="微软雅黑" w:eastAsia="微软雅黑"/>
                <w:kern w:val="0"/>
                <w:szCs w:val="21"/>
              </w:rPr>
            </w:pPr>
            <w:r>
              <w:rPr>
                <w:rFonts w:ascii="微软雅黑" w:hAnsi="微软雅黑" w:eastAsia="微软雅黑"/>
                <w:kern w:val="0"/>
                <w:szCs w:val="21"/>
              </w:rPr>
              <w:object>
                <v:shape id="_x0000_i1030" o:spt="75" type="#_x0000_t75" style="height:22.5pt;width:53.25pt;" o:ole="t" filled="f" coordsize="21600,21600">
                  <v:path/>
                  <v:fill on="f" focussize="0,0"/>
                  <v:stroke/>
                  <v:imagedata r:id="rId30" o:title=""/>
                  <o:lock v:ext="edit" aspectratio="t"/>
                  <w10:wrap type="none"/>
                  <w10:anchorlock/>
                </v:shape>
                <o:OLEObject Type="Link" ProgID="Excel.Sheet.12" ShapeID="_x0000_i1030" UpdateMode="Always" DrawAspect="Content" ObjectID="_1468075730" r:id="rId31">
                  <o:LinkType>EnhancedMetaFile</o:LinkType>
                  <o:LockedField>false</o:LockedField>
                </o:OLEObject>
              </w:object>
            </w:r>
          </w:p>
        </w:tc>
        <w:tc>
          <w:tcPr>
            <w:tcW w:w="1615" w:type="dxa"/>
            <w:shd w:val="clear" w:color="auto" w:fill="auto"/>
            <w:vAlign w:val="center"/>
          </w:tcPr>
          <w:p>
            <w:pPr>
              <w:autoSpaceDE w:val="0"/>
              <w:autoSpaceDN w:val="0"/>
              <w:adjustRightInd w:val="0"/>
              <w:jc w:val="center"/>
              <w:rPr>
                <w:rFonts w:ascii="微软雅黑" w:hAnsi="微软雅黑" w:eastAsia="微软雅黑"/>
                <w:kern w:val="0"/>
                <w:szCs w:val="21"/>
              </w:rPr>
            </w:pPr>
            <w:r>
              <w:rPr>
                <w:rFonts w:ascii="微软雅黑" w:hAnsi="微软雅黑" w:eastAsia="微软雅黑"/>
                <w:kern w:val="0"/>
                <w:szCs w:val="21"/>
              </w:rPr>
              <w:object>
                <v:shape id="_x0000_i1031" o:spt="75" type="#_x0000_t75" style="height:22.5pt;width:51pt;" o:ole="t" filled="f" coordsize="21600,21600">
                  <v:path/>
                  <v:fill on="f" focussize="0,0"/>
                  <v:stroke/>
                  <v:imagedata r:id="rId24" o:title=""/>
                  <o:lock v:ext="edit" aspectratio="t"/>
                  <w10:wrap type="none"/>
                  <w10:anchorlock/>
                </v:shape>
                <o:OLEObject Type="Link" ProgID="Excel.Sheet.12" ShapeID="_x0000_i1031" UpdateMode="Always" DrawAspect="Content" ObjectID="_1468075731" r:id="rId32">
                  <o:LinkType>EnhancedMetaFile</o:LinkType>
                  <o:LockedField>false</o:LockedField>
                </o:OLEObject>
              </w:object>
            </w:r>
          </w:p>
        </w:tc>
      </w:tr>
      <w:tr>
        <w:tblPrEx>
          <w:tblLayout w:type="fixed"/>
        </w:tblPrEx>
        <w:trPr>
          <w:trHeight w:val="567" w:hRule="exact"/>
          <w:jc w:val="center"/>
        </w:trPr>
        <w:tc>
          <w:tcPr>
            <w:tcW w:w="1210" w:type="dxa"/>
            <w:shd w:val="clear" w:color="auto" w:fill="auto"/>
            <w:vAlign w:val="center"/>
          </w:tcPr>
          <w:p>
            <w:pPr>
              <w:autoSpaceDE w:val="0"/>
              <w:autoSpaceDN w:val="0"/>
              <w:adjustRightInd w:val="0"/>
              <w:jc w:val="center"/>
              <w:rPr>
                <w:rFonts w:ascii="微软雅黑" w:hAnsi="微软雅黑" w:eastAsia="微软雅黑"/>
                <w:b/>
                <w:kern w:val="0"/>
                <w:szCs w:val="21"/>
              </w:rPr>
            </w:pPr>
            <w:r>
              <w:rPr>
                <w:rFonts w:hint="eastAsia" w:ascii="微软雅黑" w:hAnsi="微软雅黑" w:eastAsia="微软雅黑"/>
                <w:b/>
                <w:kern w:val="0"/>
                <w:szCs w:val="21"/>
              </w:rPr>
              <w:t>5</w:t>
            </w:r>
          </w:p>
        </w:tc>
        <w:tc>
          <w:tcPr>
            <w:tcW w:w="2100" w:type="dxa"/>
            <w:vMerge w:val="continue"/>
            <w:shd w:val="clear" w:color="auto" w:fill="auto"/>
            <w:vAlign w:val="center"/>
          </w:tcPr>
          <w:p>
            <w:pPr>
              <w:autoSpaceDE w:val="0"/>
              <w:autoSpaceDN w:val="0"/>
              <w:adjustRightInd w:val="0"/>
              <w:jc w:val="center"/>
              <w:rPr>
                <w:rFonts w:ascii="微软雅黑" w:hAnsi="微软雅黑" w:eastAsia="微软雅黑"/>
                <w:kern w:val="0"/>
                <w:szCs w:val="21"/>
              </w:rPr>
            </w:pPr>
          </w:p>
        </w:tc>
        <w:tc>
          <w:tcPr>
            <w:tcW w:w="1709" w:type="dxa"/>
            <w:shd w:val="clear" w:color="auto" w:fill="auto"/>
            <w:vAlign w:val="center"/>
          </w:tcPr>
          <w:p>
            <w:pPr>
              <w:autoSpaceDE w:val="0"/>
              <w:autoSpaceDN w:val="0"/>
              <w:adjustRightInd w:val="0"/>
              <w:jc w:val="center"/>
              <w:rPr>
                <w:rFonts w:ascii="微软雅黑" w:hAnsi="微软雅黑" w:eastAsia="微软雅黑"/>
                <w:kern w:val="0"/>
                <w:szCs w:val="21"/>
              </w:rPr>
            </w:pPr>
            <w:r>
              <w:rPr>
                <w:rFonts w:ascii="微软雅黑" w:hAnsi="微软雅黑" w:eastAsia="微软雅黑"/>
                <w:kern w:val="0"/>
                <w:szCs w:val="21"/>
              </w:rPr>
              <w:t>沙美特罗</w:t>
            </w:r>
          </w:p>
        </w:tc>
        <w:tc>
          <w:tcPr>
            <w:tcW w:w="1662" w:type="dxa"/>
            <w:vAlign w:val="center"/>
          </w:tcPr>
          <w:p>
            <w:pPr>
              <w:autoSpaceDE w:val="0"/>
              <w:autoSpaceDN w:val="0"/>
              <w:adjustRightInd w:val="0"/>
              <w:jc w:val="center"/>
              <w:rPr>
                <w:rFonts w:ascii="微软雅黑" w:hAnsi="微软雅黑" w:eastAsia="微软雅黑"/>
                <w:kern w:val="0"/>
                <w:szCs w:val="21"/>
              </w:rPr>
            </w:pPr>
            <w:r>
              <w:rPr>
                <w:rFonts w:ascii="微软雅黑" w:hAnsi="微软雅黑" w:eastAsia="微软雅黑"/>
                <w:kern w:val="0"/>
                <w:szCs w:val="21"/>
              </w:rPr>
              <w:object>
                <v:shape id="_x0000_i1032" o:spt="75" type="#_x0000_t75" style="height:22.5pt;width:53.25pt;" o:ole="t" filled="f" coordsize="21600,21600">
                  <v:path/>
                  <v:fill on="f" focussize="0,0"/>
                  <v:stroke/>
                  <v:imagedata r:id="rId33" o:title=""/>
                  <o:lock v:ext="edit" aspectratio="t"/>
                  <w10:wrap type="none"/>
                  <w10:anchorlock/>
                </v:shape>
                <o:OLEObject Type="Link" ProgID="Excel.Sheet.12" ShapeID="_x0000_i1032" UpdateMode="Always" DrawAspect="Content" ObjectID="_1468075732" r:id="rId34">
                  <o:LinkType>EnhancedMetaFile</o:LinkType>
                  <o:LockedField>false</o:LockedField>
                </o:OLEObject>
              </w:object>
            </w:r>
          </w:p>
        </w:tc>
        <w:tc>
          <w:tcPr>
            <w:tcW w:w="1615" w:type="dxa"/>
            <w:shd w:val="clear" w:color="auto" w:fill="auto"/>
            <w:vAlign w:val="center"/>
          </w:tcPr>
          <w:p>
            <w:pPr>
              <w:autoSpaceDE w:val="0"/>
              <w:autoSpaceDN w:val="0"/>
              <w:adjustRightInd w:val="0"/>
              <w:jc w:val="center"/>
              <w:rPr>
                <w:rFonts w:ascii="微软雅黑" w:hAnsi="微软雅黑" w:eastAsia="微软雅黑"/>
                <w:kern w:val="0"/>
                <w:szCs w:val="21"/>
              </w:rPr>
            </w:pPr>
            <w:r>
              <w:rPr>
                <w:rFonts w:ascii="微软雅黑" w:hAnsi="微软雅黑" w:eastAsia="微软雅黑"/>
                <w:kern w:val="0"/>
                <w:szCs w:val="21"/>
              </w:rPr>
              <w:object>
                <v:shape id="_x0000_i1033" o:spt="75" type="#_x0000_t75" style="height:22.5pt;width:51pt;" o:ole="t" filled="f" coordsize="21600,21600">
                  <v:path/>
                  <v:fill on="f" focussize="0,0"/>
                  <v:stroke/>
                  <v:imagedata r:id="rId35" o:title=""/>
                  <o:lock v:ext="edit" aspectratio="t"/>
                  <w10:wrap type="none"/>
                  <w10:anchorlock/>
                </v:shape>
                <o:OLEObject Type="Link" ProgID="Excel.Sheet.12" ShapeID="_x0000_i1033" UpdateMode="Always" DrawAspect="Content" ObjectID="_1468075733" r:id="rId36">
                  <o:LinkType>EnhancedMetaFile</o:LinkType>
                  <o:LockedField>false</o:LockedField>
                </o:OLEObject>
              </w:object>
            </w:r>
          </w:p>
        </w:tc>
      </w:tr>
      <w:tr>
        <w:tblPrEx>
          <w:tblLayout w:type="fixed"/>
        </w:tblPrEx>
        <w:trPr>
          <w:trHeight w:val="567" w:hRule="exact"/>
          <w:jc w:val="center"/>
        </w:trPr>
        <w:tc>
          <w:tcPr>
            <w:tcW w:w="1210" w:type="dxa"/>
            <w:shd w:val="clear" w:color="auto" w:fill="auto"/>
            <w:vAlign w:val="center"/>
          </w:tcPr>
          <w:p>
            <w:pPr>
              <w:autoSpaceDE w:val="0"/>
              <w:autoSpaceDN w:val="0"/>
              <w:adjustRightInd w:val="0"/>
              <w:jc w:val="center"/>
              <w:rPr>
                <w:rFonts w:ascii="微软雅黑" w:hAnsi="微软雅黑" w:eastAsia="微软雅黑"/>
                <w:b/>
                <w:kern w:val="0"/>
                <w:szCs w:val="21"/>
              </w:rPr>
            </w:pPr>
            <w:r>
              <w:rPr>
                <w:rFonts w:hint="eastAsia" w:ascii="微软雅黑" w:hAnsi="微软雅黑" w:eastAsia="微软雅黑"/>
                <w:b/>
                <w:kern w:val="0"/>
                <w:szCs w:val="21"/>
              </w:rPr>
              <w:t>6</w:t>
            </w:r>
          </w:p>
        </w:tc>
        <w:tc>
          <w:tcPr>
            <w:tcW w:w="2100" w:type="dxa"/>
            <w:vMerge w:val="continue"/>
            <w:shd w:val="clear" w:color="auto" w:fill="auto"/>
            <w:vAlign w:val="center"/>
          </w:tcPr>
          <w:p>
            <w:pPr>
              <w:autoSpaceDE w:val="0"/>
              <w:autoSpaceDN w:val="0"/>
              <w:adjustRightInd w:val="0"/>
              <w:jc w:val="center"/>
              <w:rPr>
                <w:rFonts w:ascii="微软雅黑" w:hAnsi="微软雅黑" w:eastAsia="微软雅黑"/>
                <w:kern w:val="0"/>
                <w:szCs w:val="21"/>
              </w:rPr>
            </w:pPr>
          </w:p>
        </w:tc>
        <w:tc>
          <w:tcPr>
            <w:tcW w:w="1709" w:type="dxa"/>
            <w:shd w:val="clear" w:color="auto" w:fill="auto"/>
            <w:vAlign w:val="center"/>
          </w:tcPr>
          <w:p>
            <w:pPr>
              <w:autoSpaceDE w:val="0"/>
              <w:autoSpaceDN w:val="0"/>
              <w:adjustRightInd w:val="0"/>
              <w:jc w:val="center"/>
              <w:rPr>
                <w:rFonts w:ascii="微软雅黑" w:hAnsi="微软雅黑" w:eastAsia="微软雅黑"/>
                <w:kern w:val="0"/>
                <w:szCs w:val="21"/>
              </w:rPr>
            </w:pPr>
            <w:r>
              <w:rPr>
                <w:rFonts w:ascii="微软雅黑" w:hAnsi="微软雅黑" w:eastAsia="微软雅黑"/>
                <w:kern w:val="0"/>
                <w:szCs w:val="21"/>
              </w:rPr>
              <w:t>福莫特罗</w:t>
            </w:r>
          </w:p>
        </w:tc>
        <w:tc>
          <w:tcPr>
            <w:tcW w:w="1662" w:type="dxa"/>
            <w:vAlign w:val="center"/>
          </w:tcPr>
          <w:p>
            <w:pPr>
              <w:autoSpaceDE w:val="0"/>
              <w:autoSpaceDN w:val="0"/>
              <w:adjustRightInd w:val="0"/>
              <w:jc w:val="center"/>
              <w:rPr>
                <w:rFonts w:ascii="微软雅黑" w:hAnsi="微软雅黑" w:eastAsia="微软雅黑"/>
                <w:kern w:val="0"/>
                <w:szCs w:val="21"/>
              </w:rPr>
            </w:pPr>
            <w:r>
              <w:rPr>
                <w:rFonts w:ascii="微软雅黑" w:hAnsi="微软雅黑" w:eastAsia="微软雅黑"/>
                <w:kern w:val="0"/>
                <w:szCs w:val="21"/>
              </w:rPr>
              <w:object>
                <v:shape id="_x0000_i1034" o:spt="75" type="#_x0000_t75" style="height:22.5pt;width:53.25pt;" o:ole="t" filled="f" coordsize="21600,21600">
                  <v:path/>
                  <v:fill on="f" focussize="0,0"/>
                  <v:stroke/>
                  <v:imagedata r:id="rId37" o:title=""/>
                  <o:lock v:ext="edit" aspectratio="t"/>
                  <w10:wrap type="none"/>
                  <w10:anchorlock/>
                </v:shape>
                <o:OLEObject Type="Link" ProgID="Excel.Sheet.12" ShapeID="_x0000_i1034" UpdateMode="Always" DrawAspect="Content" ObjectID="_1468075734" r:id="rId38">
                  <o:LinkType>EnhancedMetaFile</o:LinkType>
                  <o:LockedField>false</o:LockedField>
                </o:OLEObject>
              </w:object>
            </w:r>
          </w:p>
        </w:tc>
        <w:tc>
          <w:tcPr>
            <w:tcW w:w="1615" w:type="dxa"/>
            <w:shd w:val="clear" w:color="auto" w:fill="auto"/>
            <w:vAlign w:val="center"/>
          </w:tcPr>
          <w:p>
            <w:pPr>
              <w:autoSpaceDE w:val="0"/>
              <w:autoSpaceDN w:val="0"/>
              <w:adjustRightInd w:val="0"/>
              <w:jc w:val="center"/>
              <w:rPr>
                <w:rFonts w:ascii="微软雅黑" w:hAnsi="微软雅黑" w:eastAsia="微软雅黑"/>
                <w:kern w:val="0"/>
                <w:szCs w:val="21"/>
              </w:rPr>
            </w:pPr>
            <w:r>
              <w:rPr>
                <w:rFonts w:ascii="微软雅黑" w:hAnsi="微软雅黑" w:eastAsia="微软雅黑"/>
                <w:kern w:val="0"/>
                <w:szCs w:val="21"/>
              </w:rPr>
              <w:object>
                <v:shape id="_x0000_i1035" o:spt="75" type="#_x0000_t75" style="height:22.5pt;width:51pt;" o:ole="t" filled="f" coordsize="21600,21600">
                  <v:path/>
                  <v:fill on="f" focussize="0,0"/>
                  <v:stroke/>
                  <v:imagedata r:id="rId39" o:title=""/>
                  <o:lock v:ext="edit" aspectratio="t"/>
                  <w10:wrap type="none"/>
                  <w10:anchorlock/>
                </v:shape>
                <o:OLEObject Type="Link" ProgID="Excel.Sheet.12" ShapeID="_x0000_i1035" UpdateMode="Always" DrawAspect="Content" ObjectID="_1468075735" r:id="rId40">
                  <o:LinkType>EnhancedMetaFile</o:LinkType>
                  <o:LockedField>false</o:LockedField>
                </o:OLEObject>
              </w:object>
            </w:r>
          </w:p>
        </w:tc>
      </w:tr>
      <w:tr>
        <w:tblPrEx>
          <w:tblLayout w:type="fixed"/>
        </w:tblPrEx>
        <w:trPr>
          <w:trHeight w:val="567" w:hRule="exact"/>
          <w:jc w:val="center"/>
        </w:trPr>
        <w:tc>
          <w:tcPr>
            <w:tcW w:w="1210" w:type="dxa"/>
            <w:shd w:val="clear" w:color="auto" w:fill="auto"/>
            <w:vAlign w:val="center"/>
          </w:tcPr>
          <w:p>
            <w:pPr>
              <w:autoSpaceDE w:val="0"/>
              <w:autoSpaceDN w:val="0"/>
              <w:adjustRightInd w:val="0"/>
              <w:jc w:val="center"/>
              <w:rPr>
                <w:rFonts w:ascii="微软雅黑" w:hAnsi="微软雅黑" w:eastAsia="微软雅黑"/>
                <w:b/>
                <w:kern w:val="0"/>
                <w:szCs w:val="21"/>
              </w:rPr>
            </w:pPr>
            <w:r>
              <w:rPr>
                <w:rFonts w:ascii="微软雅黑" w:hAnsi="微软雅黑" w:eastAsia="微软雅黑"/>
                <w:b/>
                <w:kern w:val="0"/>
                <w:szCs w:val="21"/>
              </w:rPr>
              <w:t>7</w:t>
            </w:r>
          </w:p>
        </w:tc>
        <w:tc>
          <w:tcPr>
            <w:tcW w:w="2100" w:type="dxa"/>
            <w:shd w:val="clear" w:color="auto" w:fill="auto"/>
            <w:vAlign w:val="center"/>
          </w:tcPr>
          <w:p>
            <w:pPr>
              <w:autoSpaceDE w:val="0"/>
              <w:autoSpaceDN w:val="0"/>
              <w:adjustRightInd w:val="0"/>
              <w:jc w:val="center"/>
              <w:rPr>
                <w:rFonts w:ascii="微软雅黑" w:hAnsi="微软雅黑" w:eastAsia="微软雅黑"/>
                <w:kern w:val="0"/>
                <w:szCs w:val="21"/>
              </w:rPr>
            </w:pPr>
            <w:r>
              <w:rPr>
                <w:rFonts w:ascii="微软雅黑" w:hAnsi="微软雅黑" w:eastAsia="微软雅黑"/>
                <w:kern w:val="0"/>
                <w:szCs w:val="21"/>
              </w:rPr>
              <w:t>白三烯调节剂</w:t>
            </w:r>
          </w:p>
        </w:tc>
        <w:tc>
          <w:tcPr>
            <w:tcW w:w="1709" w:type="dxa"/>
            <w:shd w:val="clear" w:color="auto" w:fill="auto"/>
            <w:vAlign w:val="center"/>
          </w:tcPr>
          <w:p>
            <w:pPr>
              <w:autoSpaceDE w:val="0"/>
              <w:autoSpaceDN w:val="0"/>
              <w:adjustRightInd w:val="0"/>
              <w:jc w:val="center"/>
              <w:rPr>
                <w:rFonts w:ascii="微软雅黑" w:hAnsi="微软雅黑" w:eastAsia="微软雅黑"/>
                <w:kern w:val="0"/>
                <w:szCs w:val="21"/>
              </w:rPr>
            </w:pPr>
            <w:r>
              <w:rPr>
                <w:rFonts w:ascii="微软雅黑" w:hAnsi="微软雅黑" w:eastAsia="微软雅黑"/>
                <w:kern w:val="0"/>
                <w:szCs w:val="21"/>
              </w:rPr>
              <w:t>孟鲁司特</w:t>
            </w:r>
          </w:p>
        </w:tc>
        <w:tc>
          <w:tcPr>
            <w:tcW w:w="1662" w:type="dxa"/>
            <w:vAlign w:val="center"/>
          </w:tcPr>
          <w:p>
            <w:pPr>
              <w:autoSpaceDE w:val="0"/>
              <w:autoSpaceDN w:val="0"/>
              <w:adjustRightInd w:val="0"/>
              <w:jc w:val="center"/>
              <w:rPr>
                <w:rFonts w:ascii="微软雅黑" w:hAnsi="微软雅黑" w:eastAsia="微软雅黑" w:cs="Arial"/>
                <w:b/>
                <w:szCs w:val="21"/>
              </w:rPr>
            </w:pPr>
            <w:r>
              <w:rPr>
                <w:rFonts w:ascii="微软雅黑" w:hAnsi="微软雅黑" w:eastAsia="微软雅黑" w:cs="Arial"/>
                <w:b/>
                <w:szCs w:val="21"/>
              </w:rPr>
              <w:object>
                <v:shape id="_x0000_i1036" o:spt="75" type="#_x0000_t75" style="height:22.5pt;width:53.25pt;" o:ole="t" filled="f" coordsize="21600,21600">
                  <v:path/>
                  <v:fill on="f" focussize="0,0"/>
                  <v:stroke/>
                  <v:imagedata r:id="rId22" o:title=""/>
                  <o:lock v:ext="edit" aspectratio="t"/>
                  <w10:wrap type="none"/>
                  <w10:anchorlock/>
                </v:shape>
                <o:OLEObject Type="Link" ProgID="Excel.Sheet.12" ShapeID="_x0000_i1036" UpdateMode="Always" DrawAspect="Content" ObjectID="_1468075736" r:id="rId41">
                  <o:LinkType>EnhancedMetaFile</o:LinkType>
                  <o:LockedField>false</o:LockedField>
                </o:OLEObject>
              </w:object>
            </w:r>
          </w:p>
        </w:tc>
        <w:tc>
          <w:tcPr>
            <w:tcW w:w="1615" w:type="dxa"/>
            <w:shd w:val="clear" w:color="auto" w:fill="auto"/>
            <w:vAlign w:val="center"/>
          </w:tcPr>
          <w:p>
            <w:pPr>
              <w:autoSpaceDE w:val="0"/>
              <w:autoSpaceDN w:val="0"/>
              <w:adjustRightInd w:val="0"/>
              <w:jc w:val="center"/>
              <w:rPr>
                <w:rFonts w:ascii="微软雅黑" w:hAnsi="微软雅黑" w:eastAsia="微软雅黑"/>
                <w:kern w:val="0"/>
                <w:szCs w:val="21"/>
              </w:rPr>
            </w:pPr>
            <w:r>
              <w:rPr>
                <w:rFonts w:ascii="微软雅黑" w:hAnsi="微软雅黑" w:eastAsia="微软雅黑"/>
                <w:kern w:val="0"/>
                <w:szCs w:val="21"/>
              </w:rPr>
              <w:object>
                <v:shape id="_x0000_i1037" o:spt="75" type="#_x0000_t75" style="height:22.5pt;width:51pt;" o:ole="t" filled="f" coordsize="21600,21600">
                  <v:path/>
                  <v:fill on="f" focussize="0,0"/>
                  <v:stroke/>
                  <v:imagedata r:id="rId24" o:title=""/>
                  <o:lock v:ext="edit" aspectratio="t"/>
                  <w10:wrap type="none"/>
                  <w10:anchorlock/>
                </v:shape>
                <o:OLEObject Type="Link" ProgID="Excel.Sheet.12" ShapeID="_x0000_i1037" UpdateMode="Always" DrawAspect="Content" ObjectID="_1468075737" r:id="rId42">
                  <o:LinkType>EnhancedMetaFile</o:LinkType>
                  <o:LockedField>false</o:LockedField>
                </o:OLEObject>
              </w:object>
            </w:r>
          </w:p>
        </w:tc>
      </w:tr>
      <w:tr>
        <w:tblPrEx>
          <w:tblLayout w:type="fixed"/>
        </w:tblPrEx>
        <w:trPr>
          <w:trHeight w:val="567" w:hRule="exact"/>
          <w:jc w:val="center"/>
        </w:trPr>
        <w:tc>
          <w:tcPr>
            <w:tcW w:w="1210" w:type="dxa"/>
            <w:shd w:val="clear" w:color="auto" w:fill="auto"/>
            <w:vAlign w:val="center"/>
          </w:tcPr>
          <w:p>
            <w:pPr>
              <w:autoSpaceDE w:val="0"/>
              <w:autoSpaceDN w:val="0"/>
              <w:adjustRightInd w:val="0"/>
              <w:jc w:val="center"/>
              <w:rPr>
                <w:rFonts w:ascii="微软雅黑" w:hAnsi="微软雅黑" w:eastAsia="微软雅黑"/>
                <w:b/>
                <w:kern w:val="0"/>
                <w:szCs w:val="21"/>
              </w:rPr>
            </w:pPr>
            <w:r>
              <w:rPr>
                <w:rFonts w:ascii="微软雅黑" w:hAnsi="微软雅黑" w:eastAsia="微软雅黑"/>
                <w:b/>
                <w:kern w:val="0"/>
                <w:szCs w:val="21"/>
              </w:rPr>
              <w:t>8</w:t>
            </w:r>
          </w:p>
        </w:tc>
        <w:tc>
          <w:tcPr>
            <w:tcW w:w="2100" w:type="dxa"/>
            <w:shd w:val="clear" w:color="auto" w:fill="auto"/>
            <w:vAlign w:val="center"/>
          </w:tcPr>
          <w:p>
            <w:pPr>
              <w:autoSpaceDE w:val="0"/>
              <w:autoSpaceDN w:val="0"/>
              <w:adjustRightInd w:val="0"/>
              <w:jc w:val="center"/>
              <w:rPr>
                <w:rFonts w:ascii="微软雅黑" w:hAnsi="微软雅黑" w:eastAsia="微软雅黑"/>
                <w:kern w:val="0"/>
                <w:szCs w:val="21"/>
              </w:rPr>
            </w:pPr>
            <w:r>
              <w:rPr>
                <w:rFonts w:ascii="微软雅黑" w:hAnsi="微软雅黑" w:eastAsia="微软雅黑"/>
                <w:kern w:val="0"/>
                <w:szCs w:val="21"/>
              </w:rPr>
              <w:t>抗胆碱</w:t>
            </w:r>
            <w:r>
              <w:rPr>
                <w:rFonts w:hint="eastAsia" w:ascii="微软雅黑" w:hAnsi="微软雅黑" w:eastAsia="微软雅黑"/>
                <w:kern w:val="0"/>
                <w:szCs w:val="21"/>
              </w:rPr>
              <w:t>能</w:t>
            </w:r>
            <w:r>
              <w:rPr>
                <w:rFonts w:ascii="微软雅黑" w:hAnsi="微软雅黑" w:eastAsia="微软雅黑"/>
                <w:kern w:val="0"/>
                <w:szCs w:val="21"/>
              </w:rPr>
              <w:t>药</w:t>
            </w:r>
          </w:p>
        </w:tc>
        <w:tc>
          <w:tcPr>
            <w:tcW w:w="1709" w:type="dxa"/>
            <w:shd w:val="clear" w:color="auto" w:fill="auto"/>
            <w:vAlign w:val="center"/>
          </w:tcPr>
          <w:p>
            <w:pPr>
              <w:autoSpaceDE w:val="0"/>
              <w:autoSpaceDN w:val="0"/>
              <w:adjustRightInd w:val="0"/>
              <w:jc w:val="center"/>
              <w:rPr>
                <w:rFonts w:ascii="微软雅黑" w:hAnsi="微软雅黑" w:eastAsia="微软雅黑"/>
                <w:kern w:val="0"/>
                <w:szCs w:val="21"/>
              </w:rPr>
            </w:pPr>
            <w:r>
              <w:rPr>
                <w:rFonts w:ascii="微软雅黑" w:hAnsi="微软雅黑" w:eastAsia="微软雅黑"/>
                <w:kern w:val="0"/>
                <w:szCs w:val="21"/>
              </w:rPr>
              <w:t>噻托溴铵</w:t>
            </w:r>
          </w:p>
        </w:tc>
        <w:tc>
          <w:tcPr>
            <w:tcW w:w="1662" w:type="dxa"/>
            <w:vAlign w:val="center"/>
          </w:tcPr>
          <w:p>
            <w:pPr>
              <w:autoSpaceDE w:val="0"/>
              <w:autoSpaceDN w:val="0"/>
              <w:adjustRightInd w:val="0"/>
              <w:jc w:val="center"/>
              <w:rPr>
                <w:rFonts w:ascii="微软雅黑" w:hAnsi="微软雅黑" w:eastAsia="微软雅黑" w:cs="Arial"/>
                <w:b/>
                <w:szCs w:val="21"/>
              </w:rPr>
            </w:pPr>
            <w:r>
              <w:rPr>
                <w:rFonts w:ascii="微软雅黑" w:hAnsi="微软雅黑" w:eastAsia="微软雅黑" w:cs="Arial"/>
                <w:b/>
                <w:szCs w:val="21"/>
              </w:rPr>
              <w:object>
                <v:shape id="_x0000_i1038" o:spt="75" type="#_x0000_t75" style="height:22.5pt;width:53.25pt;" o:ole="t" filled="f" coordsize="21600,21600">
                  <v:path/>
                  <v:fill on="f" focussize="0,0"/>
                  <v:stroke/>
                  <v:imagedata r:id="rId22" o:title=""/>
                  <o:lock v:ext="edit" aspectratio="t"/>
                  <w10:wrap type="none"/>
                  <w10:anchorlock/>
                </v:shape>
                <o:OLEObject Type="Link" ProgID="Excel.Sheet.12" ShapeID="_x0000_i1038" UpdateMode="Always" DrawAspect="Content" ObjectID="_1468075738" r:id="rId43">
                  <o:LinkType>EnhancedMetaFile</o:LinkType>
                  <o:LockedField>false</o:LockedField>
                </o:OLEObject>
              </w:object>
            </w:r>
          </w:p>
        </w:tc>
        <w:tc>
          <w:tcPr>
            <w:tcW w:w="1615" w:type="dxa"/>
            <w:shd w:val="clear" w:color="auto" w:fill="auto"/>
            <w:vAlign w:val="center"/>
          </w:tcPr>
          <w:p>
            <w:pPr>
              <w:autoSpaceDE w:val="0"/>
              <w:autoSpaceDN w:val="0"/>
              <w:adjustRightInd w:val="0"/>
              <w:jc w:val="center"/>
              <w:rPr>
                <w:rFonts w:ascii="微软雅黑" w:hAnsi="微软雅黑" w:eastAsia="微软雅黑"/>
                <w:kern w:val="0"/>
                <w:szCs w:val="21"/>
              </w:rPr>
            </w:pPr>
            <w:r>
              <w:rPr>
                <w:rFonts w:ascii="微软雅黑" w:hAnsi="微软雅黑" w:eastAsia="微软雅黑"/>
                <w:kern w:val="0"/>
                <w:szCs w:val="21"/>
              </w:rPr>
              <w:object>
                <v:shape id="_x0000_i1039" o:spt="75" type="#_x0000_t75" style="height:22.5pt;width:51pt;" o:ole="t" filled="f" coordsize="21600,21600">
                  <v:path/>
                  <v:fill on="f" focussize="0,0"/>
                  <v:stroke/>
                  <v:imagedata r:id="rId44" o:title=""/>
                  <o:lock v:ext="edit" aspectratio="t"/>
                  <w10:wrap type="none"/>
                  <w10:anchorlock/>
                </v:shape>
                <o:OLEObject Type="Link" ProgID="Excel.Sheet.12" ShapeID="_x0000_i1039" UpdateMode="Always" DrawAspect="Content" ObjectID="_1468075739" r:id="rId45">
                  <o:LinkType>EnhancedMetaFile</o:LinkType>
                  <o:LockedField>false</o:LockedField>
                </o:OLEObject>
              </w:object>
            </w:r>
          </w:p>
        </w:tc>
      </w:tr>
    </w:tbl>
    <w:p>
      <w:pPr>
        <w:spacing w:line="360" w:lineRule="exact"/>
        <w:rPr>
          <w:rFonts w:ascii="微软雅黑" w:hAnsi="微软雅黑" w:eastAsia="微软雅黑" w:cs="方正兰亭细黑_GBK_M"/>
          <w:sz w:val="20"/>
          <w:szCs w:val="20"/>
        </w:rPr>
      </w:pPr>
      <w:r>
        <w:rPr>
          <w:rFonts w:ascii="微软雅黑" w:hAnsi="微软雅黑" w:eastAsia="微软雅黑" w:cs="方正兰亭细黑_GBK_M"/>
          <w:sz w:val="20"/>
          <w:szCs w:val="20"/>
        </w:rPr>
        <w:t>注释</w:t>
      </w:r>
      <w:r>
        <w:rPr>
          <w:rFonts w:hint="eastAsia" w:ascii="微软雅黑" w:hAnsi="微软雅黑" w:eastAsia="微软雅黑" w:cs="方正兰亭细黑_GBK_M"/>
          <w:sz w:val="20"/>
          <w:szCs w:val="20"/>
        </w:rPr>
        <w:t>：</w:t>
      </w:r>
    </w:p>
    <w:p>
      <w:pPr>
        <w:spacing w:line="360" w:lineRule="exact"/>
        <w:ind w:firstLine="400" w:firstLineChars="200"/>
        <w:rPr>
          <w:rFonts w:ascii="微软雅黑" w:hAnsi="微软雅黑" w:eastAsia="微软雅黑" w:cs="方正兰亭细黑_GBK_M"/>
          <w:sz w:val="20"/>
          <w:szCs w:val="20"/>
        </w:rPr>
      </w:pPr>
      <w:r>
        <w:rPr>
          <w:rFonts w:hint="eastAsia" w:ascii="微软雅黑" w:hAnsi="微软雅黑" w:eastAsia="微软雅黑" w:cs="方正兰亭细黑_GBK_M"/>
          <w:sz w:val="20"/>
          <w:szCs w:val="20"/>
        </w:rPr>
        <w:t>（1）本建议中的沙美特罗指沙美特罗或沙美特罗替卡松复方制剂，福莫特罗特指布地奈德福莫特罗复方制剂；</w:t>
      </w:r>
    </w:p>
    <w:p>
      <w:pPr>
        <w:spacing w:line="360" w:lineRule="exact"/>
        <w:ind w:firstLine="400" w:firstLineChars="200"/>
        <w:rPr>
          <w:rFonts w:ascii="微软雅黑" w:hAnsi="微软雅黑" w:eastAsia="微软雅黑" w:cs="方正兰亭细黑_GBK_M"/>
          <w:sz w:val="20"/>
          <w:szCs w:val="20"/>
        </w:rPr>
      </w:pPr>
      <w:r>
        <w:rPr>
          <w:rFonts w:hint="eastAsia" w:ascii="微软雅黑" w:hAnsi="微软雅黑" w:eastAsia="微软雅黑" w:cs="方正兰亭细黑_GBK_M"/>
          <w:sz w:val="20"/>
          <w:szCs w:val="20"/>
        </w:rPr>
        <w:t>（2）在通常情况下，人类的基因是相对稳定的，一次检测，可终身受用；</w:t>
      </w:r>
    </w:p>
    <w:p>
      <w:pPr>
        <w:spacing w:line="360" w:lineRule="exact"/>
        <w:ind w:firstLine="400" w:firstLineChars="200"/>
        <w:rPr>
          <w:rFonts w:ascii="微软雅黑" w:hAnsi="微软雅黑" w:eastAsia="微软雅黑" w:cs="方正兰亭细黑_GBK_M"/>
          <w:sz w:val="20"/>
          <w:szCs w:val="20"/>
        </w:rPr>
      </w:pPr>
      <w:r>
        <w:rPr>
          <w:rFonts w:hint="eastAsia" w:ascii="微软雅黑" w:hAnsi="微软雅黑" w:eastAsia="微软雅黑" w:cs="方正兰亭细黑_GBK_M"/>
          <w:sz w:val="20"/>
          <w:szCs w:val="20"/>
        </w:rPr>
        <w:t>（</w:t>
      </w:r>
      <w:r>
        <w:rPr>
          <w:rFonts w:ascii="微软雅黑" w:hAnsi="微软雅黑" w:eastAsia="微软雅黑" w:cs="方正兰亭细黑_GBK_M"/>
          <w:sz w:val="20"/>
          <w:szCs w:val="20"/>
        </w:rPr>
        <w:t>3</w:t>
      </w:r>
      <w:r>
        <w:rPr>
          <w:rFonts w:hint="eastAsia" w:ascii="微软雅黑" w:hAnsi="微软雅黑" w:eastAsia="微软雅黑" w:cs="方正兰亭细黑_GBK_M"/>
          <w:sz w:val="20"/>
          <w:szCs w:val="20"/>
        </w:rPr>
        <w:t>）药物在体内的作用除了受遗传因素的影响，还和个体的年龄、性别、体重、合并用药等因素相关。以上建议仅为临床用药提供遗传学参考信息，具体的治疗方案及药物剂量由医生根据患者全面的临床信息及诊疗规范分析制定。</w:t>
      </w:r>
    </w:p>
    <w:p>
      <w:pPr>
        <w:widowControl/>
        <w:jc w:val="left"/>
      </w:pPr>
      <w:r>
        <w:br w:type="page"/>
      </w:r>
    </w:p>
    <w:p>
      <w:pPr>
        <w:spacing w:line="360" w:lineRule="auto"/>
        <w:ind w:firstLine="420" w:firstLineChars="200"/>
        <w:jc w:val="center"/>
      </w:pPr>
      <w:r>
        <mc:AlternateContent>
          <mc:Choice Requires="wpg">
            <w:drawing>
              <wp:anchor distT="0" distB="0" distL="114300" distR="114300" simplePos="0" relativeHeight="251759616" behindDoc="0" locked="0" layoutInCell="1" allowOverlap="1">
                <wp:simplePos x="0" y="0"/>
                <wp:positionH relativeFrom="margin">
                  <wp:align>center</wp:align>
                </wp:positionH>
                <wp:positionV relativeFrom="paragraph">
                  <wp:posOffset>95250</wp:posOffset>
                </wp:positionV>
                <wp:extent cx="5730875" cy="2991485"/>
                <wp:effectExtent l="0" t="0" r="3175" b="0"/>
                <wp:wrapNone/>
                <wp:docPr id="224" name="组合 224"/>
                <wp:cNvGraphicFramePr/>
                <a:graphic xmlns:a="http://schemas.openxmlformats.org/drawingml/2006/main">
                  <a:graphicData uri="http://schemas.microsoft.com/office/word/2010/wordprocessingGroup">
                    <wpg:wgp>
                      <wpg:cNvGrpSpPr/>
                      <wpg:grpSpPr>
                        <a:xfrm>
                          <a:off x="0" y="0"/>
                          <a:ext cx="5730875" cy="2991485"/>
                          <a:chOff x="323850" y="0"/>
                          <a:chExt cx="5730875" cy="2991485"/>
                        </a:xfrm>
                      </wpg:grpSpPr>
                      <pic:pic xmlns:pic="http://schemas.openxmlformats.org/drawingml/2006/picture">
                        <pic:nvPicPr>
                          <pic:cNvPr id="222" name="图片 222"/>
                          <pic:cNvPicPr/>
                        </pic:nvPicPr>
                        <pic:blipFill>
                          <a:blip r:embed="rId46">
                            <a:extLst>
                              <a:ext uri="{28A0092B-C50C-407E-A947-70E740481C1C}">
                                <a14:useLocalDpi xmlns:a14="http://schemas.microsoft.com/office/drawing/2010/main" val="0"/>
                              </a:ext>
                            </a:extLst>
                          </a:blip>
                          <a:stretch>
                            <a:fillRect/>
                          </a:stretch>
                        </pic:blipFill>
                        <pic:spPr>
                          <a:xfrm>
                            <a:off x="323850" y="0"/>
                            <a:ext cx="5730875" cy="2991485"/>
                          </a:xfrm>
                          <a:prstGeom prst="rect">
                            <a:avLst/>
                          </a:prstGeom>
                        </pic:spPr>
                      </pic:pic>
                      <wps:wsp>
                        <wps:cNvPr id="220" name="文本框 2"/>
                        <wps:cNvSpPr txBox="1">
                          <a:spLocks noChangeArrowheads="1"/>
                        </wps:cNvSpPr>
                        <wps:spPr bwMode="auto">
                          <a:xfrm>
                            <a:off x="323850" y="2534672"/>
                            <a:ext cx="5712090" cy="456813"/>
                          </a:xfrm>
                          <a:prstGeom prst="rect">
                            <a:avLst/>
                          </a:prstGeom>
                          <a:solidFill>
                            <a:schemeClr val="accent1">
                              <a:lumMod val="60000"/>
                              <a:lumOff val="40000"/>
                              <a:alpha val="40000"/>
                            </a:schemeClr>
                          </a:solidFill>
                          <a:ln w="9525">
                            <a:noFill/>
                            <a:miter lim="800000"/>
                          </a:ln>
                        </wps:spPr>
                        <wps:txbx>
                          <w:txbxContent>
                            <w:p>
                              <w:pPr>
                                <w:jc w:val="center"/>
                                <w:rPr>
                                  <w:rFonts w:ascii="微软雅黑" w:hAnsi="微软雅黑" w:eastAsia="微软雅黑"/>
                                  <w:b/>
                                  <w:sz w:val="28"/>
                                  <w:szCs w:val="28"/>
                                </w:rPr>
                              </w:pPr>
                              <w:r>
                                <w:rPr>
                                  <w:rFonts w:hint="eastAsia" w:ascii="微软雅黑" w:hAnsi="微软雅黑" w:eastAsia="微软雅黑"/>
                                  <w:b/>
                                  <w:sz w:val="28"/>
                                  <w:szCs w:val="28"/>
                                </w:rPr>
                                <w:t>三、环境干预</w:t>
                              </w:r>
                              <w:r>
                                <w:rPr>
                                  <w:rFonts w:ascii="微软雅黑" w:hAnsi="微软雅黑" w:eastAsia="微软雅黑"/>
                                  <w:b/>
                                  <w:sz w:val="28"/>
                                  <w:szCs w:val="28"/>
                                </w:rPr>
                                <w:t>措施</w:t>
                              </w: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top:7.5pt;height:235.55pt;width:451.25pt;mso-position-horizontal:center;mso-position-horizontal-relative:margin;z-index:251759616;mso-width-relative:page;mso-height-relative:page;" coordorigin="323850,0" coordsize="5730875,2991485" o:gfxdata="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">
                <o:lock v:ext="edit" aspectratio="f"/>
                <v:shape id="_x0000_s1026" o:spid="_x0000_s1026" o:spt="75" type="#_x0000_t75" style="position:absolute;left:323850;top:0;height:2991485;width:5730875;" filled="f" o:preferrelative="t" stroked="f" coordsize="21600,21600" o:gfxdata="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eN2+a+AAAA3AAAAA8AAAAAAAAAAQAgAAAAOAAAAGRycy9kb3ducmV2&#10;LnhtbFBLAQIUABQAAAAIAIdO4kAzLwWeOwAAADkAAAAQAAAAAAAAAAEAIAAAACMBAABkcnMvc2hh&#10;cGV4bWwueG1sUEsFBgAAAAAGAAYAWwEAAM0DAAAAAA==&#10;">
                  <v:fill on="f" focussize="0,0"/>
                  <v:stroke on="f"/>
                  <v:imagedata r:id="rId46" o:title=""/>
                  <o:lock v:ext="edit" aspectratio="f"/>
                </v:shape>
                <v:shape id="文本框 2" o:spid="_x0000_s1026" o:spt="202" type="#_x0000_t202" style="position:absolute;left:323850;top:2534672;height:456813;width:5712090;" fillcolor="#9DC3E6 [1940]" filled="t" stroked="f" coordsize="21600,21600" o:gfxdata="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&#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KJUHZa4AAAA3AAAAA8AAAAAAAAAAQAgAAAAOAAAAGRycy9kb3ducmV2LnhtbFBL&#10;AQIUABQAAAAIAIdO4kAzLwWeOwAAADkAAAAQAAAAAAAAAAEAIAAAAB0BAABkcnMvc2hhcGV4bWwu&#10;eG1sUEsFBgAAAAAGAAYAWwEAAMcDAAAAAA==&#10;">
                  <v:fill on="t" opacity="26214f" focussize="0,0"/>
                  <v:stroke on="f" miterlimit="8" joinstyle="miter"/>
                  <v:imagedata o:title=""/>
                  <o:lock v:ext="edit" aspectratio="f"/>
                  <v:textbox>
                    <w:txbxContent>
                      <w:p>
                        <w:pPr>
                          <w:jc w:val="center"/>
                          <w:rPr>
                            <w:rFonts w:ascii="微软雅黑" w:hAnsi="微软雅黑" w:eastAsia="微软雅黑"/>
                            <w:b/>
                            <w:sz w:val="28"/>
                            <w:szCs w:val="28"/>
                          </w:rPr>
                        </w:pPr>
                        <w:r>
                          <w:rPr>
                            <w:rFonts w:hint="eastAsia" w:ascii="微软雅黑" w:hAnsi="微软雅黑" w:eastAsia="微软雅黑"/>
                            <w:b/>
                            <w:sz w:val="28"/>
                            <w:szCs w:val="28"/>
                          </w:rPr>
                          <w:t>三、环境干预</w:t>
                        </w:r>
                        <w:r>
                          <w:rPr>
                            <w:rFonts w:ascii="微软雅黑" w:hAnsi="微软雅黑" w:eastAsia="微软雅黑"/>
                            <w:b/>
                            <w:sz w:val="28"/>
                            <w:szCs w:val="28"/>
                          </w:rPr>
                          <w:t>措施</w:t>
                        </w:r>
                      </w:p>
                    </w:txbxContent>
                  </v:textbox>
                </v:shape>
              </v:group>
            </w:pict>
          </mc:Fallback>
        </mc:AlternateContent>
      </w:r>
    </w:p>
    <w:p>
      <w:pPr>
        <w:spacing w:line="360" w:lineRule="auto"/>
        <w:ind w:firstLine="420" w:firstLineChars="200"/>
        <w:jc w:val="center"/>
      </w:pPr>
    </w:p>
    <w:p>
      <w:pPr>
        <w:spacing w:line="360" w:lineRule="auto"/>
        <w:ind w:firstLine="420" w:firstLineChars="200"/>
        <w:jc w:val="center"/>
      </w:pPr>
    </w:p>
    <w:p>
      <w:pPr>
        <w:spacing w:line="360" w:lineRule="auto"/>
        <w:ind w:firstLine="420" w:firstLineChars="200"/>
        <w:jc w:val="center"/>
      </w:pPr>
    </w:p>
    <w:p>
      <w:pPr>
        <w:spacing w:line="360" w:lineRule="auto"/>
        <w:ind w:firstLine="420" w:firstLineChars="200"/>
        <w:jc w:val="center"/>
      </w:pPr>
    </w:p>
    <w:p>
      <w:pPr>
        <w:spacing w:line="360" w:lineRule="auto"/>
        <w:ind w:firstLine="420" w:firstLineChars="200"/>
        <w:jc w:val="center"/>
      </w:pPr>
    </w:p>
    <w:p>
      <w:pPr>
        <w:spacing w:line="360" w:lineRule="auto"/>
        <w:ind w:firstLine="420" w:firstLineChars="200"/>
        <w:jc w:val="center"/>
      </w:pPr>
    </w:p>
    <w:p>
      <w:pPr>
        <w:spacing w:line="360" w:lineRule="auto"/>
        <w:ind w:firstLine="420" w:firstLineChars="200"/>
        <w:jc w:val="center"/>
      </w:pPr>
    </w:p>
    <w:p>
      <w:pPr>
        <w:spacing w:line="360" w:lineRule="auto"/>
        <w:ind w:firstLine="420" w:firstLineChars="200"/>
        <w:jc w:val="center"/>
      </w:pPr>
    </w:p>
    <w:p>
      <w:pPr>
        <w:spacing w:line="360" w:lineRule="auto"/>
        <w:ind w:firstLine="420" w:firstLineChars="200"/>
        <w:jc w:val="center"/>
      </w:pPr>
    </w:p>
    <w:p>
      <w:pPr>
        <w:spacing w:before="156" w:beforeLines="50" w:line="400" w:lineRule="exact"/>
        <w:jc w:val="left"/>
        <w:rPr>
          <w:rFonts w:ascii="微软雅黑" w:hAnsi="微软雅黑" w:eastAsia="微软雅黑"/>
          <w:b/>
        </w:rPr>
      </w:pPr>
      <w:r>
        <w:rPr>
          <w:rFonts w:hint="eastAsia" w:ascii="微软雅黑" w:hAnsi="微软雅黑" w:eastAsia="微软雅黑"/>
          <w:b/>
          <w:sz w:val="22"/>
        </w:rPr>
        <w:t>3</w:t>
      </w:r>
      <w:r>
        <w:rPr>
          <w:rFonts w:ascii="微软雅黑" w:hAnsi="微软雅黑" w:eastAsia="微软雅黑"/>
          <w:b/>
          <w:sz w:val="22"/>
        </w:rPr>
        <w:t>.1卧室</w:t>
      </w:r>
      <w:r>
        <w:rPr>
          <w:rFonts w:hint="eastAsia" w:ascii="微软雅黑" w:hAnsi="微软雅黑" w:eastAsia="微软雅黑"/>
          <w:b/>
          <w:sz w:val="22"/>
        </w:rPr>
        <w:t>环境管理清单：</w:t>
      </w:r>
    </w:p>
    <w:p>
      <w:pPr>
        <w:spacing w:line="500" w:lineRule="exact"/>
        <w:ind w:firstLine="420" w:firstLineChars="200"/>
        <w:jc w:val="right"/>
        <w:rPr>
          <w:rFonts w:ascii="微软雅黑" w:hAnsi="微软雅黑" w:eastAsia="微软雅黑"/>
          <w:b/>
        </w:rPr>
      </w:pPr>
      <w:r>
        <w:rPr>
          <w:rFonts w:hint="eastAsia" w:ascii="微软雅黑" w:hAnsi="微软雅黑" w:eastAsia="微软雅黑"/>
          <w:b/>
        </w:rPr>
        <w:t>╳：</w:t>
      </w:r>
      <w:r>
        <w:rPr>
          <w:rFonts w:ascii="微软雅黑" w:hAnsi="微软雅黑" w:eastAsia="微软雅黑"/>
          <w:b/>
        </w:rPr>
        <w:t>代表需要避免的诱发因素</w:t>
      </w:r>
    </w:p>
    <w:tbl>
      <w:tblPr>
        <w:tblStyle w:val="9"/>
        <w:tblW w:w="9067"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1"/>
        <w:gridCol w:w="987"/>
        <w:gridCol w:w="997"/>
        <w:gridCol w:w="988"/>
        <w:gridCol w:w="1134"/>
        <w:gridCol w:w="411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auto" w:sz="12" w:space="0"/>
              <w:bottom w:val="single" w:color="auto" w:sz="12" w:space="0"/>
            </w:tcBorders>
            <w:vAlign w:val="center"/>
          </w:tcPr>
          <w:p>
            <w:pPr>
              <w:spacing w:line="400" w:lineRule="exact"/>
              <w:jc w:val="center"/>
              <w:rPr>
                <w:rFonts w:ascii="微软雅黑" w:hAnsi="微软雅黑" w:eastAsia="微软雅黑"/>
                <w:b/>
                <w:sz w:val="20"/>
              </w:rPr>
            </w:pPr>
            <w:r>
              <w:rPr>
                <w:rFonts w:hint="eastAsia" w:ascii="微软雅黑" w:hAnsi="微软雅黑" w:eastAsia="微软雅黑"/>
                <w:b/>
                <w:sz w:val="20"/>
              </w:rPr>
              <w:t>尘螨</w:t>
            </w:r>
          </w:p>
        </w:tc>
        <w:tc>
          <w:tcPr>
            <w:tcW w:w="987" w:type="dxa"/>
            <w:tcBorders>
              <w:top w:val="single" w:color="auto" w:sz="12" w:space="0"/>
              <w:bottom w:val="single" w:color="auto" w:sz="12" w:space="0"/>
            </w:tcBorders>
            <w:vAlign w:val="center"/>
          </w:tcPr>
          <w:p>
            <w:pPr>
              <w:spacing w:line="400" w:lineRule="exact"/>
              <w:jc w:val="center"/>
              <w:rPr>
                <w:rFonts w:ascii="微软雅黑" w:hAnsi="微软雅黑" w:eastAsia="微软雅黑"/>
                <w:b/>
                <w:sz w:val="20"/>
              </w:rPr>
            </w:pPr>
            <w:r>
              <w:rPr>
                <w:rFonts w:hint="eastAsia" w:ascii="微软雅黑" w:hAnsi="微软雅黑" w:eastAsia="微软雅黑"/>
                <w:b/>
                <w:sz w:val="20"/>
              </w:rPr>
              <w:t>皮屑</w:t>
            </w:r>
          </w:p>
        </w:tc>
        <w:tc>
          <w:tcPr>
            <w:tcW w:w="997" w:type="dxa"/>
            <w:tcBorders>
              <w:top w:val="single" w:color="auto" w:sz="12" w:space="0"/>
              <w:bottom w:val="single" w:color="auto" w:sz="12" w:space="0"/>
            </w:tcBorders>
            <w:vAlign w:val="center"/>
          </w:tcPr>
          <w:p>
            <w:pPr>
              <w:spacing w:line="400" w:lineRule="exact"/>
              <w:jc w:val="center"/>
              <w:rPr>
                <w:rFonts w:ascii="微软雅黑" w:hAnsi="微软雅黑" w:eastAsia="微软雅黑"/>
                <w:b/>
                <w:sz w:val="20"/>
              </w:rPr>
            </w:pPr>
            <w:r>
              <w:rPr>
                <w:rFonts w:hint="eastAsia" w:ascii="微软雅黑" w:hAnsi="微软雅黑" w:eastAsia="微软雅黑"/>
                <w:b/>
                <w:sz w:val="20"/>
              </w:rPr>
              <w:t>花粉</w:t>
            </w:r>
          </w:p>
        </w:tc>
        <w:tc>
          <w:tcPr>
            <w:tcW w:w="988" w:type="dxa"/>
            <w:tcBorders>
              <w:top w:val="single" w:color="auto" w:sz="12" w:space="0"/>
              <w:bottom w:val="single" w:color="auto" w:sz="12" w:space="0"/>
            </w:tcBorders>
            <w:vAlign w:val="center"/>
          </w:tcPr>
          <w:p>
            <w:pPr>
              <w:spacing w:line="400" w:lineRule="exact"/>
              <w:jc w:val="center"/>
              <w:rPr>
                <w:rFonts w:ascii="微软雅黑" w:hAnsi="微软雅黑" w:eastAsia="微软雅黑"/>
                <w:b/>
                <w:sz w:val="20"/>
              </w:rPr>
            </w:pPr>
            <w:r>
              <w:rPr>
                <w:rFonts w:hint="eastAsia" w:ascii="微软雅黑" w:hAnsi="微软雅黑" w:eastAsia="微软雅黑"/>
                <w:b/>
                <w:sz w:val="20"/>
              </w:rPr>
              <w:t>霉菌</w:t>
            </w:r>
          </w:p>
        </w:tc>
        <w:tc>
          <w:tcPr>
            <w:tcW w:w="1134" w:type="dxa"/>
            <w:tcBorders>
              <w:top w:val="single" w:color="auto" w:sz="12" w:space="0"/>
              <w:bottom w:val="single" w:color="auto" w:sz="12" w:space="0"/>
            </w:tcBorders>
            <w:vAlign w:val="center"/>
          </w:tcPr>
          <w:p>
            <w:pPr>
              <w:spacing w:line="340" w:lineRule="exact"/>
              <w:jc w:val="center"/>
              <w:rPr>
                <w:rFonts w:ascii="微软雅黑" w:hAnsi="微软雅黑" w:eastAsia="微软雅黑"/>
                <w:b/>
                <w:sz w:val="20"/>
              </w:rPr>
            </w:pPr>
            <w:r>
              <w:rPr>
                <w:rFonts w:hint="eastAsia" w:ascii="微软雅黑" w:hAnsi="微软雅黑" w:eastAsia="微软雅黑"/>
                <w:b/>
                <w:sz w:val="20"/>
              </w:rPr>
              <w:t>非过敏性诱发因素</w:t>
            </w:r>
          </w:p>
        </w:tc>
        <w:tc>
          <w:tcPr>
            <w:tcW w:w="4110" w:type="dxa"/>
            <w:tcBorders>
              <w:top w:val="single" w:color="auto" w:sz="12" w:space="0"/>
              <w:bottom w:val="single" w:color="auto" w:sz="12" w:space="0"/>
            </w:tcBorders>
            <w:vAlign w:val="center"/>
          </w:tcPr>
          <w:p>
            <w:pPr>
              <w:spacing w:line="400" w:lineRule="exact"/>
              <w:jc w:val="center"/>
              <w:rPr>
                <w:rFonts w:ascii="微软雅黑" w:hAnsi="微软雅黑" w:eastAsia="微软雅黑"/>
                <w:b/>
                <w:sz w:val="20"/>
              </w:rPr>
            </w:pPr>
            <w:r>
              <w:rPr>
                <w:rFonts w:hint="eastAsia" w:ascii="微软雅黑" w:hAnsi="微软雅黑" w:eastAsia="微软雅黑"/>
                <w:b/>
                <w:sz w:val="20"/>
              </w:rPr>
              <w:t>应对措施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auto" w:sz="1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87" w:type="dxa"/>
            <w:tcBorders>
              <w:top w:val="single" w:color="auto" w:sz="1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97" w:type="dxa"/>
            <w:tcBorders>
              <w:top w:val="single" w:color="auto" w:sz="1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auto" w:sz="1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1134" w:type="dxa"/>
            <w:tcBorders>
              <w:top w:val="single" w:color="auto" w:sz="1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auto" w:sz="1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将地毯换成木地板、瓷砖或油毡毯。使用更易清洁的小块地毯。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87"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97"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清洁所有毛绒玩具，或者购买标有“对哮喘安全”（asthma</w:t>
            </w:r>
            <w:r>
              <w:rPr>
                <w:rFonts w:ascii="微软雅黑" w:hAnsi="微软雅黑" w:eastAsia="微软雅黑"/>
                <w:sz w:val="20"/>
                <w:szCs w:val="20"/>
              </w:rPr>
              <w:t xml:space="preserve"> friendly</w:t>
            </w:r>
            <w:r>
              <w:rPr>
                <w:rFonts w:hint="eastAsia" w:ascii="微软雅黑" w:hAnsi="微软雅黑" w:eastAsia="微软雅黑"/>
                <w:sz w:val="20"/>
                <w:szCs w:val="20"/>
              </w:rPr>
              <w:t>）字样的玩具。如果毛绒玩具不可以热水清洗，请将其冷冻24小时后以冷水洗掉尘螨尸体</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87"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7"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请用湿拖把或抹布拂去灰尘。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87"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97"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将布面家具换成表面可擦拭的。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87"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7"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用上下开启百叶窗取代左右拉开的窗帘。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87"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7"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将您的床垫、床架、枕头套上带拉链的防尘螨罩，并在拉链上加贴胶条。</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87"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7"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每周用60℃热水清洁所有床上用品。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87"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7"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使用除湿器或者空调将室内相对湿度保持在40~</w:t>
            </w:r>
            <w:r>
              <w:rPr>
                <w:rFonts w:ascii="微软雅黑" w:hAnsi="微软雅黑" w:eastAsia="微软雅黑"/>
                <w:sz w:val="20"/>
                <w:szCs w:val="20"/>
              </w:rPr>
              <w:t>50</w:t>
            </w:r>
            <w:r>
              <w:rPr>
                <w:rFonts w:hint="eastAsia" w:ascii="微软雅黑" w:hAnsi="微软雅黑" w:eastAsia="微软雅黑"/>
                <w:sz w:val="20"/>
                <w:szCs w:val="20"/>
              </w:rPr>
              <w:t>%</w:t>
            </w:r>
            <w:r>
              <w:rPr>
                <w:rFonts w:ascii="微软雅黑" w:hAnsi="微软雅黑" w:eastAsia="微软雅黑"/>
                <w:sz w:val="20"/>
                <w:szCs w:val="20"/>
              </w:rPr>
              <w:t>范围内</w:t>
            </w:r>
            <w:r>
              <w:rPr>
                <w:rFonts w:hint="eastAsia" w:ascii="微软雅黑" w:hAnsi="微软雅黑" w:eastAsia="微软雅黑"/>
                <w:sz w:val="20"/>
                <w:szCs w:val="20"/>
              </w:rPr>
              <w:t>。避免卧室过度潮湿。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7"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97"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使用带有高效（HEPA）</w:t>
            </w:r>
            <w:r>
              <w:rPr>
                <w:rFonts w:ascii="微软雅黑" w:hAnsi="微软雅黑" w:eastAsia="微软雅黑"/>
                <w:sz w:val="20"/>
                <w:szCs w:val="20"/>
              </w:rPr>
              <w:t>空气过滤网的真空吸尘器</w:t>
            </w:r>
            <w:r>
              <w:rPr>
                <w:rFonts w:hint="eastAsia" w:ascii="微软雅黑" w:hAnsi="微软雅黑" w:eastAsia="微软雅黑"/>
                <w:sz w:val="20"/>
                <w:szCs w:val="20"/>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auto" w:sz="1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7" w:type="dxa"/>
            <w:tcBorders>
              <w:top w:val="single" w:color="F1F1F1" w:themeColor="background1" w:themeShade="F2" w:sz="2" w:space="0"/>
              <w:left w:val="single" w:color="F1F1F1" w:themeColor="background1" w:themeShade="F2" w:sz="2" w:space="0"/>
              <w:bottom w:val="single" w:color="auto" w:sz="1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97" w:type="dxa"/>
            <w:tcBorders>
              <w:top w:val="single" w:color="F1F1F1" w:themeColor="background1" w:themeShade="F2" w:sz="2" w:space="0"/>
              <w:left w:val="single" w:color="F1F1F1" w:themeColor="background1" w:themeShade="F2" w:sz="2" w:space="0"/>
              <w:bottom w:val="single" w:color="auto" w:sz="1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auto" w:sz="1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auto" w:sz="1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auto" w:sz="1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将宠物放在室外，或至少不让它们进入卧室。将它们留在没有布面家具或地毯的区域</w:t>
            </w:r>
          </w:p>
        </w:tc>
      </w:tr>
    </w:tbl>
    <w:p>
      <w:pPr>
        <w:spacing w:line="500" w:lineRule="exact"/>
        <w:jc w:val="center"/>
        <w:rPr>
          <w:rFonts w:ascii="微软雅黑" w:hAnsi="微软雅黑" w:eastAsia="微软雅黑"/>
          <w:b/>
          <w:sz w:val="22"/>
        </w:rPr>
      </w:pPr>
      <w:r>
        <w:rPr>
          <w:rFonts w:ascii="微软雅黑" w:hAnsi="微软雅黑" w:eastAsia="微软雅黑"/>
          <w:b/>
          <w:sz w:val="22"/>
        </w:rPr>
        <w:br w:type="page"/>
      </w:r>
    </w:p>
    <w:p>
      <w:pPr>
        <w:spacing w:line="500" w:lineRule="exact"/>
        <w:jc w:val="left"/>
        <w:rPr>
          <w:rFonts w:ascii="微软雅黑" w:hAnsi="微软雅黑" w:eastAsia="微软雅黑"/>
          <w:b/>
        </w:rPr>
      </w:pPr>
      <w:r>
        <w:rPr>
          <w:rFonts w:hint="eastAsia" w:ascii="微软雅黑" w:hAnsi="微软雅黑" w:eastAsia="微软雅黑"/>
          <w:b/>
          <w:sz w:val="22"/>
        </w:rPr>
        <w:t>3</w:t>
      </w:r>
      <w:r>
        <w:rPr>
          <w:rFonts w:ascii="微软雅黑" w:hAnsi="微软雅黑" w:eastAsia="微软雅黑"/>
          <w:b/>
          <w:sz w:val="22"/>
        </w:rPr>
        <w:t>.2</w:t>
      </w:r>
      <w:r>
        <w:rPr>
          <w:rFonts w:hint="eastAsia" w:ascii="微软雅黑" w:hAnsi="微软雅黑" w:eastAsia="微软雅黑"/>
          <w:b/>
          <w:sz w:val="22"/>
        </w:rPr>
        <w:t>起居室管理清单：</w:t>
      </w:r>
    </w:p>
    <w:p>
      <w:pPr>
        <w:spacing w:line="360" w:lineRule="auto"/>
        <w:ind w:firstLine="420" w:firstLineChars="200"/>
        <w:jc w:val="right"/>
        <w:rPr>
          <w:rFonts w:ascii="微软雅黑" w:hAnsi="微软雅黑" w:eastAsia="微软雅黑"/>
          <w:b/>
        </w:rPr>
      </w:pPr>
      <w:r>
        <w:rPr>
          <w:rFonts w:hint="eastAsia" w:ascii="微软雅黑" w:hAnsi="微软雅黑" w:eastAsia="微软雅黑"/>
          <w:b/>
        </w:rPr>
        <w:t>╳：</w:t>
      </w:r>
      <w:r>
        <w:rPr>
          <w:rFonts w:ascii="微软雅黑" w:hAnsi="微软雅黑" w:eastAsia="微软雅黑"/>
          <w:b/>
        </w:rPr>
        <w:t>代表需要避免的诱发因素</w:t>
      </w:r>
    </w:p>
    <w:tbl>
      <w:tblPr>
        <w:tblStyle w:val="9"/>
        <w:tblW w:w="9067"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1"/>
        <w:gridCol w:w="992"/>
        <w:gridCol w:w="992"/>
        <w:gridCol w:w="988"/>
        <w:gridCol w:w="1134"/>
        <w:gridCol w:w="411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auto" w:sz="12" w:space="0"/>
              <w:bottom w:val="single" w:color="auto" w:sz="12" w:space="0"/>
            </w:tcBorders>
            <w:vAlign w:val="center"/>
          </w:tcPr>
          <w:p>
            <w:pPr>
              <w:spacing w:line="400" w:lineRule="exact"/>
              <w:jc w:val="center"/>
              <w:rPr>
                <w:rFonts w:ascii="微软雅黑" w:hAnsi="微软雅黑" w:eastAsia="微软雅黑"/>
                <w:b/>
                <w:sz w:val="20"/>
              </w:rPr>
            </w:pPr>
            <w:r>
              <w:rPr>
                <w:rFonts w:hint="eastAsia" w:ascii="微软雅黑" w:hAnsi="微软雅黑" w:eastAsia="微软雅黑"/>
                <w:b/>
                <w:sz w:val="20"/>
              </w:rPr>
              <w:t>尘螨</w:t>
            </w:r>
          </w:p>
        </w:tc>
        <w:tc>
          <w:tcPr>
            <w:tcW w:w="992" w:type="dxa"/>
            <w:tcBorders>
              <w:top w:val="single" w:color="auto" w:sz="12" w:space="0"/>
              <w:bottom w:val="single" w:color="auto" w:sz="12" w:space="0"/>
            </w:tcBorders>
            <w:vAlign w:val="center"/>
          </w:tcPr>
          <w:p>
            <w:pPr>
              <w:spacing w:line="400" w:lineRule="exact"/>
              <w:jc w:val="center"/>
              <w:rPr>
                <w:rFonts w:ascii="微软雅黑" w:hAnsi="微软雅黑" w:eastAsia="微软雅黑"/>
                <w:b/>
                <w:sz w:val="20"/>
              </w:rPr>
            </w:pPr>
            <w:r>
              <w:rPr>
                <w:rFonts w:hint="eastAsia" w:ascii="微软雅黑" w:hAnsi="微软雅黑" w:eastAsia="微软雅黑"/>
                <w:b/>
                <w:sz w:val="20"/>
              </w:rPr>
              <w:t>皮屑</w:t>
            </w:r>
          </w:p>
        </w:tc>
        <w:tc>
          <w:tcPr>
            <w:tcW w:w="992" w:type="dxa"/>
            <w:tcBorders>
              <w:top w:val="single" w:color="auto" w:sz="12" w:space="0"/>
              <w:bottom w:val="single" w:color="auto" w:sz="12" w:space="0"/>
            </w:tcBorders>
            <w:vAlign w:val="center"/>
          </w:tcPr>
          <w:p>
            <w:pPr>
              <w:spacing w:line="400" w:lineRule="exact"/>
              <w:jc w:val="center"/>
              <w:rPr>
                <w:rFonts w:ascii="微软雅黑" w:hAnsi="微软雅黑" w:eastAsia="微软雅黑"/>
                <w:b/>
                <w:sz w:val="20"/>
              </w:rPr>
            </w:pPr>
            <w:r>
              <w:rPr>
                <w:rFonts w:hint="eastAsia" w:ascii="微软雅黑" w:hAnsi="微软雅黑" w:eastAsia="微软雅黑"/>
                <w:b/>
                <w:sz w:val="20"/>
              </w:rPr>
              <w:t>花粉</w:t>
            </w:r>
          </w:p>
        </w:tc>
        <w:tc>
          <w:tcPr>
            <w:tcW w:w="988" w:type="dxa"/>
            <w:tcBorders>
              <w:top w:val="single" w:color="auto" w:sz="12" w:space="0"/>
              <w:bottom w:val="single" w:color="auto" w:sz="12" w:space="0"/>
            </w:tcBorders>
            <w:vAlign w:val="center"/>
          </w:tcPr>
          <w:p>
            <w:pPr>
              <w:spacing w:line="400" w:lineRule="exact"/>
              <w:jc w:val="center"/>
              <w:rPr>
                <w:rFonts w:ascii="微软雅黑" w:hAnsi="微软雅黑" w:eastAsia="微软雅黑"/>
                <w:b/>
                <w:sz w:val="20"/>
              </w:rPr>
            </w:pPr>
            <w:r>
              <w:rPr>
                <w:rFonts w:hint="eastAsia" w:ascii="微软雅黑" w:hAnsi="微软雅黑" w:eastAsia="微软雅黑"/>
                <w:b/>
                <w:sz w:val="20"/>
              </w:rPr>
              <w:t>霉菌</w:t>
            </w:r>
          </w:p>
        </w:tc>
        <w:tc>
          <w:tcPr>
            <w:tcW w:w="1134" w:type="dxa"/>
            <w:tcBorders>
              <w:top w:val="single" w:color="auto" w:sz="12" w:space="0"/>
              <w:bottom w:val="single" w:color="auto" w:sz="12" w:space="0"/>
            </w:tcBorders>
            <w:vAlign w:val="center"/>
          </w:tcPr>
          <w:p>
            <w:pPr>
              <w:spacing w:line="340" w:lineRule="exact"/>
              <w:jc w:val="center"/>
              <w:rPr>
                <w:rFonts w:ascii="微软雅黑" w:hAnsi="微软雅黑" w:eastAsia="微软雅黑"/>
                <w:b/>
                <w:sz w:val="20"/>
              </w:rPr>
            </w:pPr>
            <w:r>
              <w:rPr>
                <w:rFonts w:hint="eastAsia" w:ascii="微软雅黑" w:hAnsi="微软雅黑" w:eastAsia="微软雅黑"/>
                <w:b/>
                <w:sz w:val="20"/>
              </w:rPr>
              <w:t>非过敏性诱发因素</w:t>
            </w:r>
          </w:p>
        </w:tc>
        <w:tc>
          <w:tcPr>
            <w:tcW w:w="4110" w:type="dxa"/>
            <w:tcBorders>
              <w:top w:val="single" w:color="auto" w:sz="12" w:space="0"/>
              <w:bottom w:val="single" w:color="auto" w:sz="12" w:space="0"/>
            </w:tcBorders>
            <w:vAlign w:val="center"/>
          </w:tcPr>
          <w:p>
            <w:pPr>
              <w:spacing w:line="400" w:lineRule="exact"/>
              <w:jc w:val="center"/>
              <w:rPr>
                <w:rFonts w:ascii="微软雅黑" w:hAnsi="微软雅黑" w:eastAsia="微软雅黑"/>
                <w:b/>
                <w:sz w:val="20"/>
              </w:rPr>
            </w:pPr>
            <w:r>
              <w:rPr>
                <w:rFonts w:hint="eastAsia" w:ascii="微软雅黑" w:hAnsi="微软雅黑" w:eastAsia="微软雅黑"/>
                <w:b/>
                <w:sz w:val="20"/>
              </w:rPr>
              <w:t>应对措施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auto" w:sz="1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auto" w:sz="1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auto" w:sz="1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88" w:type="dxa"/>
            <w:tcBorders>
              <w:top w:val="single" w:color="auto" w:sz="1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auto" w:sz="1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4110" w:type="dxa"/>
            <w:tcBorders>
              <w:top w:val="single" w:color="auto" w:sz="1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避免在炎热、烟雾污染严重的天气外出。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不要养宠物，或为您的宠物找到个新家。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室内或车内禁止吸烟，请到室外吸烟。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在高花粉、霉菌和烟雾污染的季节关闭窗户。使用空调系统。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避免使用味道浓烈的家具以及抛光材料。</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以瓷砖、木地板、油毡毯取代地毯。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经常吸尘。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减少室内植物数量。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使用湿度计，将湿度保持在40~</w:t>
            </w:r>
            <w:r>
              <w:rPr>
                <w:rFonts w:ascii="微软雅黑" w:hAnsi="微软雅黑" w:eastAsia="微软雅黑"/>
                <w:sz w:val="20"/>
                <w:szCs w:val="20"/>
              </w:rPr>
              <w:t>50</w:t>
            </w:r>
            <w:r>
              <w:rPr>
                <w:rFonts w:hint="eastAsia" w:ascii="微软雅黑" w:hAnsi="微软雅黑" w:eastAsia="微软雅黑"/>
                <w:sz w:val="20"/>
                <w:szCs w:val="20"/>
              </w:rPr>
              <w:t>%</w:t>
            </w:r>
            <w:r>
              <w:rPr>
                <w:rFonts w:ascii="微软雅黑" w:hAnsi="微软雅黑" w:eastAsia="微软雅黑"/>
                <w:sz w:val="20"/>
                <w:szCs w:val="20"/>
              </w:rPr>
              <w:t>之间</w:t>
            </w:r>
            <w:r>
              <w:rPr>
                <w:rFonts w:hint="eastAsia" w:ascii="微软雅黑" w:hAnsi="微软雅黑" w:eastAsia="微软雅黑"/>
                <w:sz w:val="20"/>
                <w:szCs w:val="20"/>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不使用燃木炉或壁炉。</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auto" w:sz="1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auto" w:sz="1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auto" w:sz="1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auto" w:sz="1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1134" w:type="dxa"/>
            <w:tcBorders>
              <w:top w:val="single" w:color="F1F1F1" w:themeColor="background1" w:themeShade="F2" w:sz="2" w:space="0"/>
              <w:left w:val="single" w:color="F1F1F1" w:themeColor="background1" w:themeShade="F2" w:sz="2" w:space="0"/>
              <w:bottom w:val="single" w:color="auto" w:sz="1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auto" w:sz="1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处理报纸杂志。</w:t>
            </w:r>
          </w:p>
        </w:tc>
      </w:tr>
    </w:tbl>
    <w:p>
      <w:pPr>
        <w:spacing w:line="360" w:lineRule="auto"/>
        <w:ind w:firstLine="420" w:firstLineChars="200"/>
        <w:jc w:val="center"/>
      </w:pPr>
    </w:p>
    <w:p>
      <w:pPr>
        <w:spacing w:line="360" w:lineRule="auto"/>
        <w:ind w:firstLine="420" w:firstLineChars="200"/>
        <w:jc w:val="center"/>
      </w:pPr>
      <w:r>
        <mc:AlternateContent>
          <mc:Choice Requires="wpg">
            <w:drawing>
              <wp:anchor distT="0" distB="0" distL="114300" distR="114300" simplePos="0" relativeHeight="251763712" behindDoc="0" locked="0" layoutInCell="1" allowOverlap="1">
                <wp:simplePos x="0" y="0"/>
                <wp:positionH relativeFrom="column">
                  <wp:posOffset>-476250</wp:posOffset>
                </wp:positionH>
                <wp:positionV relativeFrom="paragraph">
                  <wp:posOffset>404495</wp:posOffset>
                </wp:positionV>
                <wp:extent cx="6467475" cy="1733550"/>
                <wp:effectExtent l="0" t="0" r="9525" b="0"/>
                <wp:wrapNone/>
                <wp:docPr id="230" name="组合 230"/>
                <wp:cNvGraphicFramePr/>
                <a:graphic xmlns:a="http://schemas.openxmlformats.org/drawingml/2006/main">
                  <a:graphicData uri="http://schemas.microsoft.com/office/word/2010/wordprocessingGroup">
                    <wpg:wgp>
                      <wpg:cNvGrpSpPr/>
                      <wpg:grpSpPr>
                        <a:xfrm>
                          <a:off x="0" y="0"/>
                          <a:ext cx="6467475" cy="1733550"/>
                          <a:chOff x="0" y="0"/>
                          <a:chExt cx="6290310" cy="1564005"/>
                        </a:xfrm>
                      </wpg:grpSpPr>
                      <pic:pic xmlns:pic="http://schemas.openxmlformats.org/drawingml/2006/picture">
                        <pic:nvPicPr>
                          <pic:cNvPr id="227" name="图片 22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9525"/>
                            <a:ext cx="2294890" cy="1554480"/>
                          </a:xfrm>
                          <a:prstGeom prst="rect">
                            <a:avLst/>
                          </a:prstGeom>
                        </pic:spPr>
                      </pic:pic>
                      <pic:pic xmlns:pic="http://schemas.openxmlformats.org/drawingml/2006/picture">
                        <pic:nvPicPr>
                          <pic:cNvPr id="228" name="图片 22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286000" y="9525"/>
                            <a:ext cx="2057400" cy="1552575"/>
                          </a:xfrm>
                          <a:prstGeom prst="rect">
                            <a:avLst/>
                          </a:prstGeom>
                        </pic:spPr>
                      </pic:pic>
                      <pic:pic xmlns:pic="http://schemas.openxmlformats.org/drawingml/2006/picture">
                        <pic:nvPicPr>
                          <pic:cNvPr id="229" name="图片 229"/>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4333875" y="0"/>
                            <a:ext cx="1956435" cy="1562100"/>
                          </a:xfrm>
                          <a:prstGeom prst="rect">
                            <a:avLst/>
                          </a:prstGeom>
                        </pic:spPr>
                      </pic:pic>
                    </wpg:wgp>
                  </a:graphicData>
                </a:graphic>
              </wp:anchor>
            </w:drawing>
          </mc:Choice>
          <mc:Fallback>
            <w:pict>
              <v:group id="_x0000_s1026" o:spid="_x0000_s1026" o:spt="203" style="position:absolute;left:0pt;margin-left:-37.5pt;margin-top:31.85pt;height:136.5pt;width:509.25pt;z-index:251763712;mso-width-relative:page;mso-height-relative:page;" coordsize="6290310,1564005" o:gfxdata="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">
                <o:lock v:ext="edit" aspectratio="f"/>
                <v:shape id="_x0000_s1026" o:spid="_x0000_s1026" o:spt="75" type="#_x0000_t75" style="position:absolute;left:0;top:9525;height:1554480;width:2294890;" filled="f" o:preferrelative="t" stroked="f" coordsize="21600,21600" o:gfxdata="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TwkNovAAAANwAAAAPAAAAAAAAAAEAIAAAADgAAABkcnMvZG93bnJldi54&#10;bWxQSwECFAAUAAAACACHTuJAMy8FnjsAAAA5AAAAEAAAAAAAAAABACAAAAAhAQAAZHJzL3NoYXBl&#10;eG1sLnhtbFBLBQYAAAAABgAGAFsBAADLAwAAAAA=&#10;">
                  <v:fill on="f" focussize="0,0"/>
                  <v:stroke on="f"/>
                  <v:imagedata r:id="rId47" o:title=""/>
                  <o:lock v:ext="edit" aspectratio="t"/>
                </v:shape>
                <v:shape id="_x0000_s1026" o:spid="_x0000_s1026" o:spt="75" type="#_x0000_t75" style="position:absolute;left:2286000;top:9525;height:1552575;width:2057400;" filled="f" o:preferrelative="t" stroked="f" coordsize="21600,21600" o:gfxdata="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vk+Sq7AAAA3AAAAA8AAAAAAAAAAQAgAAAAOAAAAGRycy9kb3ducmV2Lnht&#10;bFBLAQIUABQAAAAIAIdO4kAzLwWeOwAAADkAAAAQAAAAAAAAAAEAIAAAACABAABkcnMvc2hhcGV4&#10;bWwueG1sUEsFBgAAAAAGAAYAWwEAAMoDAAAAAA==&#10;">
                  <v:fill on="f" focussize="0,0"/>
                  <v:stroke on="f"/>
                  <v:imagedata r:id="rId48" o:title=""/>
                  <o:lock v:ext="edit" aspectratio="t"/>
                </v:shape>
                <v:shape id="_x0000_s1026" o:spid="_x0000_s1026" o:spt="75" type="#_x0000_t75" style="position:absolute;left:4333875;top:0;height:1562100;width:1956435;" filled="f" o:preferrelative="t" stroked="f" coordsize="21600,21600" o:gfxdata="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3z/Ye+AAAA3AAAAA8AAAAAAAAAAQAgAAAAOAAAAGRycy9kb3ducmV2&#10;LnhtbFBLAQIUABQAAAAIAIdO4kAzLwWeOwAAADkAAAAQAAAAAAAAAAEAIAAAACMBAABkcnMvc2hh&#10;cGV4bWwueG1sUEsFBgAAAAAGAAYAWwEAAM0DAAAAAA==&#10;">
                  <v:fill on="f" focussize="0,0"/>
                  <v:stroke on="f"/>
                  <v:imagedata r:id="rId49" o:title=""/>
                  <o:lock v:ext="edit" aspectratio="t"/>
                </v:shape>
              </v:group>
            </w:pict>
          </mc:Fallback>
        </mc:AlternateContent>
      </w:r>
      <w:r>
        <w:br w:type="page"/>
      </w:r>
    </w:p>
    <w:p>
      <w:pPr>
        <w:spacing w:line="500" w:lineRule="exact"/>
        <w:jc w:val="left"/>
        <w:rPr>
          <w:b/>
        </w:rPr>
      </w:pPr>
      <w:r>
        <w:rPr>
          <w:b/>
        </w:rPr>
        <w:drawing>
          <wp:anchor distT="0" distB="0" distL="114300" distR="114300" simplePos="0" relativeHeight="251768832" behindDoc="0" locked="0" layoutInCell="1" allowOverlap="1">
            <wp:simplePos x="0" y="0"/>
            <wp:positionH relativeFrom="column">
              <wp:posOffset>-228600</wp:posOffset>
            </wp:positionH>
            <wp:positionV relativeFrom="paragraph">
              <wp:posOffset>219075</wp:posOffset>
            </wp:positionV>
            <wp:extent cx="5730875" cy="2991485"/>
            <wp:effectExtent l="0" t="0" r="3175" b="0"/>
            <wp:wrapNone/>
            <wp:docPr id="231" name="图片 231"/>
            <wp:cNvGraphicFramePr/>
            <a:graphic xmlns:a="http://schemas.openxmlformats.org/drawingml/2006/main">
              <a:graphicData uri="http://schemas.openxmlformats.org/drawingml/2006/picture">
                <pic:pic xmlns:pic="http://schemas.openxmlformats.org/drawingml/2006/picture">
                  <pic:nvPicPr>
                    <pic:cNvPr id="231" name="图片 231"/>
                    <pic:cNvPicPr/>
                  </pic:nvPicPr>
                  <pic:blipFill>
                    <a:blip r:embed="rId50">
                      <a:extLst>
                        <a:ext uri="{28A0092B-C50C-407E-A947-70E740481C1C}">
                          <a14:useLocalDpi xmlns:a14="http://schemas.microsoft.com/office/drawing/2010/main" val="0"/>
                        </a:ext>
                      </a:extLst>
                    </a:blip>
                    <a:stretch>
                      <a:fillRect/>
                    </a:stretch>
                  </pic:blipFill>
                  <pic:spPr>
                    <a:xfrm>
                      <a:off x="0" y="0"/>
                      <a:ext cx="5730875" cy="2991485"/>
                    </a:xfrm>
                    <a:prstGeom prst="rect">
                      <a:avLst/>
                    </a:prstGeom>
                  </pic:spPr>
                </pic:pic>
              </a:graphicData>
            </a:graphic>
          </wp:anchor>
        </w:drawing>
      </w:r>
    </w:p>
    <w:p>
      <w:pPr>
        <w:spacing w:line="500" w:lineRule="exact"/>
        <w:jc w:val="left"/>
        <w:rPr>
          <w:b/>
        </w:rPr>
      </w:pPr>
    </w:p>
    <w:p>
      <w:pPr>
        <w:spacing w:line="500" w:lineRule="exact"/>
        <w:jc w:val="left"/>
        <w:rPr>
          <w:b/>
        </w:rPr>
      </w:pPr>
    </w:p>
    <w:p>
      <w:pPr>
        <w:spacing w:line="500" w:lineRule="exact"/>
        <w:jc w:val="left"/>
        <w:rPr>
          <w:b/>
        </w:rPr>
      </w:pPr>
    </w:p>
    <w:p>
      <w:pPr>
        <w:spacing w:line="500" w:lineRule="exact"/>
        <w:jc w:val="left"/>
        <w:rPr>
          <w:b/>
        </w:rPr>
      </w:pPr>
    </w:p>
    <w:p>
      <w:pPr>
        <w:spacing w:line="500" w:lineRule="exact"/>
        <w:jc w:val="left"/>
        <w:rPr>
          <w:b/>
        </w:rPr>
      </w:pPr>
    </w:p>
    <w:p>
      <w:pPr>
        <w:spacing w:line="500" w:lineRule="exact"/>
        <w:jc w:val="left"/>
        <w:rPr>
          <w:b/>
        </w:rPr>
      </w:pPr>
    </w:p>
    <w:p>
      <w:pPr>
        <w:spacing w:line="500" w:lineRule="exact"/>
        <w:jc w:val="left"/>
        <w:rPr>
          <w:b/>
        </w:rPr>
      </w:pPr>
    </w:p>
    <w:p>
      <w:pPr>
        <w:spacing w:line="500" w:lineRule="exact"/>
        <w:jc w:val="left"/>
        <w:rPr>
          <w:b/>
        </w:rPr>
      </w:pPr>
    </w:p>
    <w:p>
      <w:pPr>
        <w:spacing w:line="500" w:lineRule="exact"/>
        <w:jc w:val="left"/>
        <w:rPr>
          <w:b/>
        </w:rPr>
      </w:pPr>
    </w:p>
    <w:p>
      <w:pPr>
        <w:spacing w:line="500" w:lineRule="exact"/>
        <w:jc w:val="left"/>
        <w:rPr>
          <w:b/>
        </w:rPr>
      </w:pPr>
    </w:p>
    <w:p>
      <w:pPr>
        <w:spacing w:line="500" w:lineRule="exact"/>
        <w:jc w:val="left"/>
        <w:rPr>
          <w:rFonts w:ascii="微软雅黑" w:hAnsi="微软雅黑" w:eastAsia="微软雅黑"/>
          <w:b/>
        </w:rPr>
      </w:pPr>
      <w:r>
        <w:rPr>
          <w:rFonts w:hint="eastAsia" w:ascii="微软雅黑" w:hAnsi="微软雅黑" w:eastAsia="微软雅黑"/>
          <w:b/>
          <w:sz w:val="22"/>
        </w:rPr>
        <w:t>3</w:t>
      </w:r>
      <w:r>
        <w:rPr>
          <w:rFonts w:ascii="微软雅黑" w:hAnsi="微软雅黑" w:eastAsia="微软雅黑"/>
          <w:b/>
          <w:sz w:val="22"/>
        </w:rPr>
        <w:t>.3</w:t>
      </w:r>
      <w:r>
        <w:rPr>
          <w:rFonts w:hint="eastAsia" w:ascii="微软雅黑" w:hAnsi="微软雅黑" w:eastAsia="微软雅黑"/>
          <w:b/>
          <w:sz w:val="22"/>
        </w:rPr>
        <w:t>厨房和浴室管理清单：</w:t>
      </w:r>
    </w:p>
    <w:p>
      <w:pPr>
        <w:spacing w:line="360" w:lineRule="auto"/>
        <w:ind w:firstLine="420" w:firstLineChars="200"/>
        <w:jc w:val="right"/>
        <w:rPr>
          <w:rFonts w:ascii="微软雅黑" w:hAnsi="微软雅黑" w:eastAsia="微软雅黑"/>
          <w:b/>
        </w:rPr>
      </w:pPr>
      <w:r>
        <w:rPr>
          <w:rFonts w:hint="eastAsia" w:ascii="微软雅黑" w:hAnsi="微软雅黑" w:eastAsia="微软雅黑"/>
          <w:b/>
        </w:rPr>
        <w:t>╳：</w:t>
      </w:r>
      <w:r>
        <w:rPr>
          <w:rFonts w:ascii="微软雅黑" w:hAnsi="微软雅黑" w:eastAsia="微软雅黑"/>
          <w:b/>
        </w:rPr>
        <w:t>代表需要避免的诱发因素</w:t>
      </w:r>
    </w:p>
    <w:tbl>
      <w:tblPr>
        <w:tblStyle w:val="9"/>
        <w:tblW w:w="9067"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1"/>
        <w:gridCol w:w="992"/>
        <w:gridCol w:w="992"/>
        <w:gridCol w:w="988"/>
        <w:gridCol w:w="1134"/>
        <w:gridCol w:w="411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auto" w:sz="12" w:space="0"/>
              <w:bottom w:val="single" w:color="auto" w:sz="12" w:space="0"/>
            </w:tcBorders>
            <w:vAlign w:val="center"/>
          </w:tcPr>
          <w:p>
            <w:pPr>
              <w:spacing w:line="400" w:lineRule="exact"/>
              <w:jc w:val="center"/>
              <w:rPr>
                <w:rFonts w:ascii="微软雅黑" w:hAnsi="微软雅黑" w:eastAsia="微软雅黑"/>
                <w:b/>
                <w:sz w:val="20"/>
              </w:rPr>
            </w:pPr>
            <w:r>
              <w:rPr>
                <w:rFonts w:hint="eastAsia" w:ascii="微软雅黑" w:hAnsi="微软雅黑" w:eastAsia="微软雅黑"/>
                <w:b/>
                <w:sz w:val="20"/>
              </w:rPr>
              <w:t>尘螨</w:t>
            </w:r>
          </w:p>
        </w:tc>
        <w:tc>
          <w:tcPr>
            <w:tcW w:w="992" w:type="dxa"/>
            <w:tcBorders>
              <w:top w:val="single" w:color="auto" w:sz="12" w:space="0"/>
              <w:bottom w:val="single" w:color="auto" w:sz="12" w:space="0"/>
            </w:tcBorders>
            <w:vAlign w:val="center"/>
          </w:tcPr>
          <w:p>
            <w:pPr>
              <w:spacing w:line="400" w:lineRule="exact"/>
              <w:jc w:val="center"/>
              <w:rPr>
                <w:rFonts w:ascii="微软雅黑" w:hAnsi="微软雅黑" w:eastAsia="微软雅黑"/>
                <w:b/>
                <w:sz w:val="20"/>
              </w:rPr>
            </w:pPr>
            <w:r>
              <w:rPr>
                <w:rFonts w:hint="eastAsia" w:ascii="微软雅黑" w:hAnsi="微软雅黑" w:eastAsia="微软雅黑"/>
                <w:b/>
                <w:sz w:val="20"/>
              </w:rPr>
              <w:t>皮屑</w:t>
            </w:r>
          </w:p>
        </w:tc>
        <w:tc>
          <w:tcPr>
            <w:tcW w:w="992" w:type="dxa"/>
            <w:tcBorders>
              <w:top w:val="single" w:color="auto" w:sz="12" w:space="0"/>
              <w:bottom w:val="single" w:color="auto" w:sz="12" w:space="0"/>
            </w:tcBorders>
            <w:vAlign w:val="center"/>
          </w:tcPr>
          <w:p>
            <w:pPr>
              <w:spacing w:line="400" w:lineRule="exact"/>
              <w:jc w:val="center"/>
              <w:rPr>
                <w:rFonts w:ascii="微软雅黑" w:hAnsi="微软雅黑" w:eastAsia="微软雅黑"/>
                <w:b/>
                <w:sz w:val="20"/>
              </w:rPr>
            </w:pPr>
            <w:r>
              <w:rPr>
                <w:rFonts w:hint="eastAsia" w:ascii="微软雅黑" w:hAnsi="微软雅黑" w:eastAsia="微软雅黑"/>
                <w:b/>
                <w:sz w:val="20"/>
              </w:rPr>
              <w:t>花粉</w:t>
            </w:r>
          </w:p>
        </w:tc>
        <w:tc>
          <w:tcPr>
            <w:tcW w:w="988" w:type="dxa"/>
            <w:tcBorders>
              <w:top w:val="single" w:color="auto" w:sz="12" w:space="0"/>
              <w:bottom w:val="single" w:color="auto" w:sz="12" w:space="0"/>
            </w:tcBorders>
            <w:vAlign w:val="center"/>
          </w:tcPr>
          <w:p>
            <w:pPr>
              <w:spacing w:line="400" w:lineRule="exact"/>
              <w:jc w:val="center"/>
              <w:rPr>
                <w:rFonts w:ascii="微软雅黑" w:hAnsi="微软雅黑" w:eastAsia="微软雅黑"/>
                <w:b/>
                <w:sz w:val="20"/>
              </w:rPr>
            </w:pPr>
            <w:r>
              <w:rPr>
                <w:rFonts w:hint="eastAsia" w:ascii="微软雅黑" w:hAnsi="微软雅黑" w:eastAsia="微软雅黑"/>
                <w:b/>
                <w:sz w:val="20"/>
              </w:rPr>
              <w:t>霉菌</w:t>
            </w:r>
          </w:p>
        </w:tc>
        <w:tc>
          <w:tcPr>
            <w:tcW w:w="1134" w:type="dxa"/>
            <w:tcBorders>
              <w:top w:val="single" w:color="auto" w:sz="12" w:space="0"/>
              <w:bottom w:val="single" w:color="auto" w:sz="12" w:space="0"/>
            </w:tcBorders>
            <w:vAlign w:val="center"/>
          </w:tcPr>
          <w:p>
            <w:pPr>
              <w:spacing w:line="340" w:lineRule="exact"/>
              <w:jc w:val="center"/>
              <w:rPr>
                <w:rFonts w:ascii="微软雅黑" w:hAnsi="微软雅黑" w:eastAsia="微软雅黑"/>
                <w:b/>
                <w:sz w:val="20"/>
              </w:rPr>
            </w:pPr>
            <w:r>
              <w:rPr>
                <w:rFonts w:hint="eastAsia" w:ascii="微软雅黑" w:hAnsi="微软雅黑" w:eastAsia="微软雅黑"/>
                <w:b/>
                <w:sz w:val="20"/>
              </w:rPr>
              <w:t>非过敏性诱发因素</w:t>
            </w:r>
          </w:p>
        </w:tc>
        <w:tc>
          <w:tcPr>
            <w:tcW w:w="4110" w:type="dxa"/>
            <w:tcBorders>
              <w:top w:val="single" w:color="auto" w:sz="12" w:space="0"/>
              <w:bottom w:val="single" w:color="auto" w:sz="12" w:space="0"/>
            </w:tcBorders>
            <w:vAlign w:val="center"/>
          </w:tcPr>
          <w:p>
            <w:pPr>
              <w:spacing w:line="400" w:lineRule="exact"/>
              <w:jc w:val="center"/>
              <w:rPr>
                <w:rFonts w:ascii="微软雅黑" w:hAnsi="微软雅黑" w:eastAsia="微软雅黑"/>
                <w:b/>
                <w:sz w:val="20"/>
              </w:rPr>
            </w:pPr>
            <w:r>
              <w:rPr>
                <w:rFonts w:hint="eastAsia" w:ascii="微软雅黑" w:hAnsi="微软雅黑" w:eastAsia="微软雅黑"/>
                <w:b/>
                <w:sz w:val="20"/>
              </w:rPr>
              <w:t>应对措施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auto" w:sz="1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auto" w:sz="1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auto" w:sz="1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auto" w:sz="1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1134" w:type="dxa"/>
            <w:tcBorders>
              <w:top w:val="single" w:color="auto" w:sz="1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auto" w:sz="1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在食物和冰箱表面发霉之前，彻底清理。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每月清理冰箱排水槽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卫生间里不铺地毯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保持卫生间瓷砖、浴缸、</w:t>
            </w:r>
            <w:r>
              <w:rPr>
                <w:rFonts w:ascii="微软雅黑" w:hAnsi="微软雅黑" w:eastAsia="微软雅黑"/>
                <w:sz w:val="20"/>
                <w:szCs w:val="20"/>
              </w:rPr>
              <w:t>马桶和浴帘清洁</w:t>
            </w:r>
            <w:r>
              <w:rPr>
                <w:rFonts w:hint="eastAsia" w:ascii="微软雅黑" w:hAnsi="微软雅黑" w:eastAsia="微软雅黑"/>
                <w:sz w:val="20"/>
                <w:szCs w:val="20"/>
              </w:rPr>
              <w:t>，</w:t>
            </w:r>
            <w:r>
              <w:rPr>
                <w:rFonts w:ascii="微软雅黑" w:hAnsi="微软雅黑" w:eastAsia="微软雅黑"/>
                <w:sz w:val="20"/>
                <w:szCs w:val="20"/>
              </w:rPr>
              <w:t>防止霉菌滋长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浴室排风扇通向室外，并在沐浴时开启排风扇。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使用无香料肥皂和除臭剂。不用香水、头发和身体喷雾剂。使用未添加香料的清洁用品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经常洗手以避免病毒感染。</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把哮喘管理计划贴在冰箱上。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auto" w:sz="1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auto" w:sz="1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auto" w:sz="1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auto" w:sz="1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auto" w:sz="1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4110" w:type="dxa"/>
            <w:tcBorders>
              <w:top w:val="single" w:color="F1F1F1" w:themeColor="background1" w:themeShade="F2" w:sz="2" w:space="0"/>
              <w:left w:val="single" w:color="F1F1F1" w:themeColor="background1" w:themeShade="F2" w:sz="2" w:space="0"/>
              <w:bottom w:val="single" w:color="auto" w:sz="1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如果下列药品诱发哮喘，请将它们清除。这些药品包括：阿司匹林、布洛芬、萘普生等</w:t>
            </w:r>
          </w:p>
        </w:tc>
      </w:tr>
    </w:tbl>
    <w:p>
      <w:pPr>
        <w:spacing w:line="360" w:lineRule="auto"/>
        <w:ind w:firstLine="420" w:firstLineChars="200"/>
        <w:jc w:val="left"/>
      </w:pPr>
      <w:r>
        <w:br w:type="page"/>
      </w:r>
    </w:p>
    <w:p/>
    <w:p>
      <w:pPr>
        <w:spacing w:line="500" w:lineRule="exact"/>
        <w:jc w:val="left"/>
        <w:rPr>
          <w:rFonts w:ascii="微软雅黑" w:hAnsi="微软雅黑" w:eastAsia="微软雅黑"/>
          <w:b/>
        </w:rPr>
      </w:pPr>
      <w:r>
        <w:rPr>
          <w:rFonts w:hint="eastAsia" w:ascii="微软雅黑" w:hAnsi="微软雅黑" w:eastAsia="微软雅黑"/>
          <w:b/>
          <w:sz w:val="22"/>
        </w:rPr>
        <w:t>3</w:t>
      </w:r>
      <w:r>
        <w:rPr>
          <w:rFonts w:ascii="微软雅黑" w:hAnsi="微软雅黑" w:eastAsia="微软雅黑"/>
          <w:b/>
          <w:sz w:val="22"/>
        </w:rPr>
        <w:t>.4</w:t>
      </w:r>
      <w:r>
        <w:rPr>
          <w:rFonts w:hint="eastAsia" w:ascii="微软雅黑" w:hAnsi="微软雅黑" w:eastAsia="微软雅黑"/>
          <w:b/>
          <w:sz w:val="22"/>
        </w:rPr>
        <w:t>地下室、车库和庭院管理清单：</w:t>
      </w:r>
    </w:p>
    <w:p>
      <w:pPr>
        <w:spacing w:line="360" w:lineRule="auto"/>
        <w:ind w:firstLine="420" w:firstLineChars="200"/>
        <w:jc w:val="right"/>
        <w:rPr>
          <w:rFonts w:ascii="微软雅黑" w:hAnsi="微软雅黑" w:eastAsia="微软雅黑"/>
          <w:b/>
        </w:rPr>
      </w:pPr>
      <w:r>
        <w:rPr>
          <w:rFonts w:hint="eastAsia" w:ascii="微软雅黑" w:hAnsi="微软雅黑" w:eastAsia="微软雅黑"/>
          <w:b/>
        </w:rPr>
        <w:t>╳：</w:t>
      </w:r>
      <w:r>
        <w:rPr>
          <w:rFonts w:ascii="微软雅黑" w:hAnsi="微软雅黑" w:eastAsia="微软雅黑"/>
          <w:b/>
        </w:rPr>
        <w:t>代表需要避免的诱发因素</w:t>
      </w:r>
    </w:p>
    <w:tbl>
      <w:tblPr>
        <w:tblStyle w:val="9"/>
        <w:tblW w:w="9067"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1"/>
        <w:gridCol w:w="992"/>
        <w:gridCol w:w="992"/>
        <w:gridCol w:w="988"/>
        <w:gridCol w:w="1134"/>
        <w:gridCol w:w="411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auto" w:sz="12" w:space="0"/>
              <w:bottom w:val="single" w:color="auto" w:sz="12" w:space="0"/>
            </w:tcBorders>
            <w:vAlign w:val="center"/>
          </w:tcPr>
          <w:p>
            <w:pPr>
              <w:spacing w:line="400" w:lineRule="exact"/>
              <w:jc w:val="center"/>
              <w:rPr>
                <w:rFonts w:ascii="微软雅黑" w:hAnsi="微软雅黑" w:eastAsia="微软雅黑"/>
                <w:b/>
                <w:sz w:val="20"/>
              </w:rPr>
            </w:pPr>
            <w:r>
              <w:rPr>
                <w:rFonts w:hint="eastAsia" w:ascii="微软雅黑" w:hAnsi="微软雅黑" w:eastAsia="微软雅黑"/>
                <w:b/>
                <w:sz w:val="20"/>
              </w:rPr>
              <w:t>尘螨</w:t>
            </w:r>
          </w:p>
        </w:tc>
        <w:tc>
          <w:tcPr>
            <w:tcW w:w="992" w:type="dxa"/>
            <w:tcBorders>
              <w:top w:val="single" w:color="auto" w:sz="12" w:space="0"/>
              <w:bottom w:val="single" w:color="auto" w:sz="12" w:space="0"/>
            </w:tcBorders>
            <w:vAlign w:val="center"/>
          </w:tcPr>
          <w:p>
            <w:pPr>
              <w:spacing w:line="400" w:lineRule="exact"/>
              <w:jc w:val="center"/>
              <w:rPr>
                <w:rFonts w:ascii="微软雅黑" w:hAnsi="微软雅黑" w:eastAsia="微软雅黑"/>
                <w:b/>
                <w:sz w:val="20"/>
              </w:rPr>
            </w:pPr>
            <w:r>
              <w:rPr>
                <w:rFonts w:hint="eastAsia" w:ascii="微软雅黑" w:hAnsi="微软雅黑" w:eastAsia="微软雅黑"/>
                <w:b/>
                <w:sz w:val="20"/>
              </w:rPr>
              <w:t>皮屑</w:t>
            </w:r>
          </w:p>
        </w:tc>
        <w:tc>
          <w:tcPr>
            <w:tcW w:w="992" w:type="dxa"/>
            <w:tcBorders>
              <w:top w:val="single" w:color="auto" w:sz="12" w:space="0"/>
              <w:bottom w:val="single" w:color="auto" w:sz="12" w:space="0"/>
            </w:tcBorders>
            <w:vAlign w:val="center"/>
          </w:tcPr>
          <w:p>
            <w:pPr>
              <w:spacing w:line="400" w:lineRule="exact"/>
              <w:jc w:val="center"/>
              <w:rPr>
                <w:rFonts w:ascii="微软雅黑" w:hAnsi="微软雅黑" w:eastAsia="微软雅黑"/>
                <w:b/>
                <w:sz w:val="20"/>
              </w:rPr>
            </w:pPr>
            <w:r>
              <w:rPr>
                <w:rFonts w:hint="eastAsia" w:ascii="微软雅黑" w:hAnsi="微软雅黑" w:eastAsia="微软雅黑"/>
                <w:b/>
                <w:sz w:val="20"/>
              </w:rPr>
              <w:t>花粉</w:t>
            </w:r>
          </w:p>
        </w:tc>
        <w:tc>
          <w:tcPr>
            <w:tcW w:w="988" w:type="dxa"/>
            <w:tcBorders>
              <w:top w:val="single" w:color="auto" w:sz="12" w:space="0"/>
              <w:bottom w:val="single" w:color="auto" w:sz="12" w:space="0"/>
            </w:tcBorders>
            <w:vAlign w:val="center"/>
          </w:tcPr>
          <w:p>
            <w:pPr>
              <w:spacing w:line="400" w:lineRule="exact"/>
              <w:jc w:val="center"/>
              <w:rPr>
                <w:rFonts w:ascii="微软雅黑" w:hAnsi="微软雅黑" w:eastAsia="微软雅黑"/>
                <w:b/>
                <w:sz w:val="20"/>
              </w:rPr>
            </w:pPr>
            <w:r>
              <w:rPr>
                <w:rFonts w:hint="eastAsia" w:ascii="微软雅黑" w:hAnsi="微软雅黑" w:eastAsia="微软雅黑"/>
                <w:b/>
                <w:sz w:val="20"/>
              </w:rPr>
              <w:t>霉菌</w:t>
            </w:r>
          </w:p>
        </w:tc>
        <w:tc>
          <w:tcPr>
            <w:tcW w:w="1134" w:type="dxa"/>
            <w:tcBorders>
              <w:top w:val="single" w:color="auto" w:sz="12" w:space="0"/>
              <w:bottom w:val="single" w:color="auto" w:sz="12" w:space="0"/>
            </w:tcBorders>
            <w:vAlign w:val="center"/>
          </w:tcPr>
          <w:p>
            <w:pPr>
              <w:spacing w:line="340" w:lineRule="exact"/>
              <w:jc w:val="center"/>
              <w:rPr>
                <w:rFonts w:ascii="微软雅黑" w:hAnsi="微软雅黑" w:eastAsia="微软雅黑"/>
                <w:b/>
                <w:sz w:val="20"/>
              </w:rPr>
            </w:pPr>
            <w:r>
              <w:rPr>
                <w:rFonts w:hint="eastAsia" w:ascii="微软雅黑" w:hAnsi="微软雅黑" w:eastAsia="微软雅黑"/>
                <w:b/>
                <w:sz w:val="20"/>
              </w:rPr>
              <w:t>非过敏性诱发因素</w:t>
            </w:r>
          </w:p>
        </w:tc>
        <w:tc>
          <w:tcPr>
            <w:tcW w:w="4110" w:type="dxa"/>
            <w:tcBorders>
              <w:top w:val="single" w:color="auto" w:sz="12" w:space="0"/>
              <w:bottom w:val="single" w:color="auto" w:sz="12" w:space="0"/>
            </w:tcBorders>
            <w:vAlign w:val="center"/>
          </w:tcPr>
          <w:p>
            <w:pPr>
              <w:spacing w:line="400" w:lineRule="exact"/>
              <w:jc w:val="center"/>
              <w:rPr>
                <w:rFonts w:ascii="微软雅黑" w:hAnsi="微软雅黑" w:eastAsia="微软雅黑"/>
                <w:b/>
                <w:sz w:val="20"/>
              </w:rPr>
            </w:pPr>
            <w:r>
              <w:rPr>
                <w:rFonts w:hint="eastAsia" w:ascii="微软雅黑" w:hAnsi="微软雅黑" w:eastAsia="微软雅黑"/>
                <w:b/>
                <w:sz w:val="20"/>
              </w:rPr>
              <w:t>应对措施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auto" w:sz="1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auto" w:sz="1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auto" w:sz="1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auto" w:sz="1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auto" w:sz="1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4110" w:type="dxa"/>
            <w:tcBorders>
              <w:top w:val="single" w:color="auto" w:sz="1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将全部未使用的涂料、化学品和清洁剂送到有毒废料中心。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避开油性涂料、粘胶和烟气。</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不在您的草坪上使用杀虫剂。</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不睡在地下室里。</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种植比较不容易导致过敏的树木花草。</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最好不用加湿器。如果要用，请保持其清洁。至少每周用醋清洗一次。</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经常更换暖炉的隔尘网。</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使用向室外排风的烘干机把衣物烘干，因为花粉会吸附在室外晾晒的衣物上。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严重烟尘污染天气，请乘坐公交或与他人合用车辆。如果您必须开车请使用空调并关闭车窗。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避免使用燃油机和烤炉（尤其在严重烟雾污染天气）</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保持垃圾桶清洁。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对空调进行清洁保养。</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将湿度保持在50%以下，使用除湿机并保持洁净。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88"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1134" w:type="dxa"/>
            <w:tcBorders>
              <w:top w:val="single" w:color="F1F1F1" w:themeColor="background1" w:themeShade="F2" w:sz="2" w:space="0"/>
              <w:left w:val="single" w:color="F1F1F1" w:themeColor="background1" w:themeShade="F2" w:sz="2" w:space="0"/>
              <w:bottom w:val="single" w:color="F1F1F1" w:themeColor="background1" w:themeShade="F2" w:sz="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F1F1F1" w:themeColor="background1" w:themeShade="F2" w:sz="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避免在每天早晨5点到上午10点间、炎热有风的日子外出。因为空气中花粉数量在这些时候最高。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jc w:val="center"/>
        </w:trPr>
        <w:tc>
          <w:tcPr>
            <w:tcW w:w="851" w:type="dxa"/>
            <w:tcBorders>
              <w:top w:val="single" w:color="F1F1F1" w:themeColor="background1" w:themeShade="F2" w:sz="2" w:space="0"/>
              <w:bottom w:val="single" w:color="auto" w:sz="1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992" w:type="dxa"/>
            <w:tcBorders>
              <w:top w:val="single" w:color="F1F1F1" w:themeColor="background1" w:themeShade="F2" w:sz="2" w:space="0"/>
              <w:left w:val="single" w:color="F1F1F1" w:themeColor="background1" w:themeShade="F2" w:sz="2" w:space="0"/>
              <w:bottom w:val="single" w:color="auto" w:sz="1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92" w:type="dxa"/>
            <w:tcBorders>
              <w:top w:val="single" w:color="F1F1F1" w:themeColor="background1" w:themeShade="F2" w:sz="2" w:space="0"/>
              <w:left w:val="single" w:color="F1F1F1" w:themeColor="background1" w:themeShade="F2" w:sz="2" w:space="0"/>
              <w:bottom w:val="single" w:color="auto" w:sz="1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988" w:type="dxa"/>
            <w:tcBorders>
              <w:top w:val="single" w:color="F1F1F1" w:themeColor="background1" w:themeShade="F2" w:sz="2" w:space="0"/>
              <w:left w:val="single" w:color="F1F1F1" w:themeColor="background1" w:themeShade="F2" w:sz="2" w:space="0"/>
              <w:bottom w:val="single" w:color="auto" w:sz="1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r>
              <w:rPr>
                <w:rFonts w:hint="eastAsia" w:ascii="微软雅黑" w:hAnsi="微软雅黑" w:eastAsia="微软雅黑"/>
                <w:b/>
              </w:rPr>
              <w:t>╳</w:t>
            </w:r>
          </w:p>
        </w:tc>
        <w:tc>
          <w:tcPr>
            <w:tcW w:w="1134" w:type="dxa"/>
            <w:tcBorders>
              <w:top w:val="single" w:color="F1F1F1" w:themeColor="background1" w:themeShade="F2" w:sz="2" w:space="0"/>
              <w:left w:val="single" w:color="F1F1F1" w:themeColor="background1" w:themeShade="F2" w:sz="2" w:space="0"/>
              <w:bottom w:val="single" w:color="auto" w:sz="12" w:space="0"/>
              <w:right w:val="single" w:color="F1F1F1" w:themeColor="background1" w:themeShade="F2" w:sz="2" w:space="0"/>
            </w:tcBorders>
            <w:vAlign w:val="center"/>
          </w:tcPr>
          <w:p>
            <w:pPr>
              <w:spacing w:line="360" w:lineRule="auto"/>
              <w:jc w:val="center"/>
              <w:rPr>
                <w:rFonts w:ascii="微软雅黑" w:hAnsi="微软雅黑" w:eastAsia="微软雅黑"/>
                <w:sz w:val="20"/>
                <w:szCs w:val="20"/>
              </w:rPr>
            </w:pPr>
          </w:p>
        </w:tc>
        <w:tc>
          <w:tcPr>
            <w:tcW w:w="4110" w:type="dxa"/>
            <w:tcBorders>
              <w:top w:val="single" w:color="F1F1F1" w:themeColor="background1" w:themeShade="F2" w:sz="2" w:space="0"/>
              <w:left w:val="single" w:color="F1F1F1" w:themeColor="background1" w:themeShade="F2" w:sz="2" w:space="0"/>
              <w:bottom w:val="single" w:color="auto" w:sz="12" w:space="0"/>
            </w:tcBorders>
            <w:vAlign w:val="center"/>
          </w:tcPr>
          <w:p>
            <w:pPr>
              <w:spacing w:line="280" w:lineRule="exact"/>
              <w:jc w:val="left"/>
              <w:rPr>
                <w:rFonts w:ascii="微软雅黑" w:hAnsi="微软雅黑" w:eastAsia="微软雅黑"/>
                <w:sz w:val="20"/>
                <w:szCs w:val="20"/>
              </w:rPr>
            </w:pPr>
            <w:r>
              <w:rPr>
                <w:rFonts w:hint="eastAsia" w:ascii="微软雅黑" w:hAnsi="微软雅黑" w:eastAsia="微软雅黑"/>
                <w:sz w:val="20"/>
                <w:szCs w:val="20"/>
              </w:rPr>
              <w:t>不要把地毯直接铺在地下室水泥地板上。</w:t>
            </w:r>
          </w:p>
        </w:tc>
      </w:tr>
    </w:tbl>
    <w:p>
      <w:pPr>
        <w:spacing w:line="360" w:lineRule="auto"/>
        <w:ind w:firstLine="420" w:firstLineChars="200"/>
        <w:jc w:val="left"/>
      </w:pPr>
    </w:p>
    <w:p>
      <w:pPr>
        <w:spacing w:line="360" w:lineRule="auto"/>
        <w:ind w:firstLine="420" w:firstLineChars="200"/>
        <w:jc w:val="left"/>
      </w:pPr>
    </w:p>
    <w:p>
      <w:pPr>
        <w:widowControl/>
        <w:jc w:val="left"/>
      </w:pPr>
      <w:r>
        <w:br w:type="page"/>
      </w:r>
    </w:p>
    <w:p>
      <w:pPr>
        <w:widowControl/>
        <w:jc w:val="left"/>
      </w:pPr>
      <w:r>
        <w:drawing>
          <wp:anchor distT="0" distB="0" distL="114300" distR="114300" simplePos="0" relativeHeight="251782144" behindDoc="0" locked="0" layoutInCell="1" allowOverlap="1">
            <wp:simplePos x="0" y="0"/>
            <wp:positionH relativeFrom="column">
              <wp:posOffset>95250</wp:posOffset>
            </wp:positionH>
            <wp:positionV relativeFrom="paragraph">
              <wp:posOffset>200025</wp:posOffset>
            </wp:positionV>
            <wp:extent cx="5039995" cy="3502660"/>
            <wp:effectExtent l="0" t="0" r="8255" b="254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039995" cy="3502660"/>
                    </a:xfrm>
                    <a:prstGeom prst="rect">
                      <a:avLst/>
                    </a:prstGeom>
                  </pic:spPr>
                </pic:pic>
              </a:graphicData>
            </a:graphic>
          </wp:anchor>
        </w:drawing>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spacing w:line="500" w:lineRule="exact"/>
        <w:ind w:firstLine="420"/>
        <w:jc w:val="left"/>
        <w:rPr>
          <w:rFonts w:ascii="微软雅黑" w:hAnsi="微软雅黑" w:eastAsia="微软雅黑"/>
        </w:rPr>
      </w:pPr>
    </w:p>
    <w:p>
      <w:pPr>
        <w:widowControl/>
        <w:spacing w:line="500" w:lineRule="exact"/>
        <w:jc w:val="left"/>
        <w:rPr>
          <w:rFonts w:ascii="微软雅黑" w:hAnsi="微软雅黑" w:eastAsia="微软雅黑"/>
        </w:rPr>
      </w:pPr>
    </w:p>
    <w:p>
      <w:pPr>
        <w:widowControl/>
        <w:spacing w:line="500" w:lineRule="exact"/>
        <w:jc w:val="left"/>
        <w:rPr>
          <w:rFonts w:ascii="微软雅黑" w:hAnsi="微软雅黑" w:eastAsia="微软雅黑"/>
        </w:rPr>
      </w:pPr>
    </w:p>
    <w:p>
      <w:pPr>
        <w:widowControl/>
        <w:spacing w:line="500" w:lineRule="exact"/>
        <w:ind w:firstLine="420"/>
        <w:jc w:val="left"/>
        <w:rPr>
          <w:rFonts w:ascii="微软雅黑" w:hAnsi="微软雅黑" w:eastAsia="微软雅黑"/>
        </w:rPr>
      </w:pPr>
      <w:r>
        <w:rPr>
          <w:rFonts w:hint="eastAsia" w:ascii="微软雅黑" w:hAnsi="微软雅黑" w:eastAsia="微软雅黑"/>
        </w:rPr>
        <w:t>使用智呼吸肺功能仪，患者及时获取PEF和FEV1肺功能关键指标，并自动上传到智呼吸医生工作室，通过在线问诊，了解哮喘常识，协助医生客观诊断患儿，反映哮喘疾病程度，有效评估哮喘病情。</w:t>
      </w:r>
    </w:p>
    <w:p>
      <w:pPr>
        <w:widowControl/>
        <w:spacing w:line="500" w:lineRule="exact"/>
        <w:ind w:firstLine="420"/>
        <w:jc w:val="center"/>
        <w:rPr>
          <w:rFonts w:ascii="微软雅黑" w:hAnsi="微软雅黑" w:eastAsia="微软雅黑"/>
          <w:b/>
          <w:sz w:val="28"/>
          <w:szCs w:val="28"/>
        </w:rPr>
      </w:pPr>
      <w:r>
        <w:rPr>
          <w:rFonts w:hint="eastAsia" w:ascii="微软雅黑" w:hAnsi="微软雅黑" w:eastAsia="微软雅黑"/>
          <w:b/>
          <w:sz w:val="28"/>
          <w:szCs w:val="28"/>
        </w:rPr>
        <w:t>PEF 绿黄红信号灯管理法</w:t>
      </w:r>
    </w:p>
    <w:p>
      <w:pPr>
        <w:widowControl/>
        <w:spacing w:line="500" w:lineRule="exact"/>
        <w:ind w:firstLine="721" w:firstLineChars="300"/>
        <w:rPr>
          <w:rFonts w:ascii="微软雅黑" w:hAnsi="微软雅黑" w:eastAsia="微软雅黑"/>
          <w:b/>
          <w:sz w:val="24"/>
          <w:szCs w:val="24"/>
        </w:rPr>
      </w:pPr>
      <w:r>
        <w:rPr>
          <w:rFonts w:ascii="微软雅黑" w:hAnsi="微软雅黑" w:eastAsia="微软雅黑"/>
          <w:b/>
          <w:sz w:val="24"/>
          <w:szCs w:val="24"/>
        </w:rPr>
        <w:drawing>
          <wp:anchor distT="0" distB="0" distL="114300" distR="114300" simplePos="0" relativeHeight="251785216" behindDoc="0" locked="0" layoutInCell="1" allowOverlap="1">
            <wp:simplePos x="0" y="0"/>
            <wp:positionH relativeFrom="column">
              <wp:posOffset>2714625</wp:posOffset>
            </wp:positionH>
            <wp:positionV relativeFrom="paragraph">
              <wp:posOffset>23495</wp:posOffset>
            </wp:positionV>
            <wp:extent cx="2160270" cy="382905"/>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2160000" cy="383013"/>
                    </a:xfrm>
                    <a:prstGeom prst="rect">
                      <a:avLst/>
                    </a:prstGeom>
                    <a:noFill/>
                  </pic:spPr>
                </pic:pic>
              </a:graphicData>
            </a:graphic>
          </wp:anchor>
        </w:drawing>
      </w:r>
      <w:r>
        <w:rPr>
          <w:rFonts w:hint="eastAsia" w:ascii="微软雅黑" w:hAnsi="微软雅黑" w:eastAsia="微软雅黑"/>
          <w:b/>
          <w:sz w:val="24"/>
          <w:szCs w:val="24"/>
        </w:rPr>
        <w:t>使用智呼吸肺功能仪自我监测</w:t>
      </w:r>
    </w:p>
    <w:p>
      <w:r>
        <w:drawing>
          <wp:anchor distT="0" distB="0" distL="114300" distR="114300" simplePos="0" relativeHeight="251784192" behindDoc="0" locked="0" layoutInCell="1" allowOverlap="1">
            <wp:simplePos x="0" y="0"/>
            <wp:positionH relativeFrom="column">
              <wp:posOffset>85725</wp:posOffset>
            </wp:positionH>
            <wp:positionV relativeFrom="paragraph">
              <wp:posOffset>92710</wp:posOffset>
            </wp:positionV>
            <wp:extent cx="5039995" cy="2844800"/>
            <wp:effectExtent l="0" t="0" r="8255"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040000" cy="2844633"/>
                    </a:xfrm>
                    <a:prstGeom prst="rect">
                      <a:avLst/>
                    </a:prstGeom>
                  </pic:spPr>
                </pic:pic>
              </a:graphicData>
            </a:graphic>
          </wp:anchor>
        </w:drawing>
      </w:r>
    </w:p>
    <w:p/>
    <w:p/>
    <w:p/>
    <w:p/>
    <w:p/>
    <w:p/>
    <w:p/>
    <w:p/>
    <w:p/>
    <w:p/>
    <w:p/>
    <w:p/>
    <w:p/>
    <w:p/>
    <w:p>
      <w:r>
        <w:br w:type="page"/>
      </w:r>
    </w:p>
    <w:p/>
    <w:p>
      <w:pPr>
        <w:adjustRightInd w:val="0"/>
        <w:snapToGrid w:val="0"/>
        <w:spacing w:before="156" w:beforeLines="50" w:after="156" w:afterLines="50"/>
        <w:jc w:val="left"/>
        <w:outlineLvl w:val="1"/>
        <w:rPr>
          <w:rFonts w:ascii="微软雅黑" w:hAnsi="微软雅黑" w:eastAsia="微软雅黑" w:cs="Times New Roman"/>
          <w:b/>
          <w:color w:val="000000" w:themeColor="text1"/>
          <w:kern w:val="0"/>
          <w:sz w:val="28"/>
          <w:szCs w:val="30"/>
          <w14:textFill>
            <w14:solidFill>
              <w14:schemeClr w14:val="tx1"/>
            </w14:solidFill>
          </w14:textFill>
        </w:rPr>
      </w:pPr>
      <w:r>
        <w:rPr>
          <w:rFonts w:ascii="微软雅黑" w:hAnsi="微软雅黑" w:eastAsia="微软雅黑" w:cs="Times New Roman"/>
          <w:b/>
          <w:color w:val="000000" w:themeColor="text1"/>
          <w:kern w:val="0"/>
          <w:sz w:val="28"/>
          <w:szCs w:val="30"/>
          <w14:textFill>
            <w14:solidFill>
              <w14:schemeClr w14:val="tx1"/>
            </w14:solidFill>
          </w14:textFill>
        </w:rPr>
        <w:t>参考文献</w:t>
      </w:r>
      <w:r>
        <w:rPr>
          <w:rFonts w:hint="eastAsia" w:ascii="微软雅黑" w:hAnsi="微软雅黑" w:eastAsia="微软雅黑" w:cs="Times New Roman"/>
          <w:b/>
          <w:color w:val="000000" w:themeColor="text1"/>
          <w:kern w:val="0"/>
          <w:sz w:val="28"/>
          <w:szCs w:val="30"/>
          <w14:textFill>
            <w14:solidFill>
              <w14:schemeClr w14:val="tx1"/>
            </w14:solidFill>
          </w14:textFill>
        </w:rPr>
        <w:t>：</w:t>
      </w:r>
    </w:p>
    <w:p>
      <w:pPr>
        <w:spacing w:line="480" w:lineRule="exact"/>
        <w:rPr>
          <w:rFonts w:ascii="微软雅黑" w:hAnsi="微软雅黑" w:eastAsia="微软雅黑"/>
          <w:sz w:val="20"/>
          <w:szCs w:val="20"/>
        </w:rPr>
      </w:pPr>
      <w:r>
        <w:rPr>
          <w:rFonts w:ascii="微软雅黑" w:hAnsi="微软雅黑" w:eastAsia="微软雅黑"/>
          <w:sz w:val="20"/>
          <w:szCs w:val="20"/>
        </w:rPr>
        <w:t>1.</w:t>
      </w:r>
      <w:r>
        <w:rPr>
          <w:rFonts w:ascii="微软雅黑" w:hAnsi="微软雅黑" w:eastAsia="微软雅黑"/>
          <w:color w:val="000000"/>
          <w:sz w:val="20"/>
          <w:szCs w:val="20"/>
        </w:rPr>
        <w:t xml:space="preserve"> Braz J Med Biol Res. 2014, 47(5):394-397.</w:t>
      </w:r>
    </w:p>
    <w:p>
      <w:pPr>
        <w:spacing w:line="480" w:lineRule="exact"/>
        <w:rPr>
          <w:rFonts w:ascii="微软雅黑" w:hAnsi="微软雅黑" w:eastAsia="微软雅黑"/>
          <w:sz w:val="20"/>
          <w:szCs w:val="20"/>
        </w:rPr>
      </w:pPr>
      <w:r>
        <w:rPr>
          <w:rFonts w:ascii="微软雅黑" w:hAnsi="微软雅黑" w:eastAsia="微软雅黑"/>
          <w:sz w:val="20"/>
          <w:szCs w:val="20"/>
        </w:rPr>
        <w:t xml:space="preserve">2. </w:t>
      </w:r>
      <w:r>
        <w:rPr>
          <w:rFonts w:ascii="微软雅黑" w:hAnsi="微软雅黑" w:eastAsia="微软雅黑"/>
          <w:color w:val="000000"/>
          <w:sz w:val="20"/>
          <w:szCs w:val="20"/>
        </w:rPr>
        <w:t>Pediatr Pulmonol. 2016, 51(4):364-371.</w:t>
      </w:r>
    </w:p>
    <w:p>
      <w:pPr>
        <w:spacing w:line="480" w:lineRule="exact"/>
        <w:rPr>
          <w:rFonts w:ascii="微软雅黑" w:hAnsi="微软雅黑" w:eastAsia="微软雅黑"/>
          <w:sz w:val="20"/>
          <w:szCs w:val="20"/>
        </w:rPr>
      </w:pPr>
      <w:r>
        <w:rPr>
          <w:rFonts w:hint="eastAsia" w:ascii="微软雅黑" w:hAnsi="微软雅黑" w:eastAsia="微软雅黑"/>
          <w:sz w:val="20"/>
          <w:szCs w:val="20"/>
        </w:rPr>
        <w:t>3. 《临床儿科杂志》, 2008, 26(1):</w:t>
      </w:r>
      <w:r>
        <w:rPr>
          <w:rFonts w:ascii="微软雅黑" w:hAnsi="微软雅黑" w:eastAsia="微软雅黑"/>
          <w:sz w:val="20"/>
          <w:szCs w:val="20"/>
        </w:rPr>
        <w:t xml:space="preserve"> </w:t>
      </w:r>
      <w:r>
        <w:rPr>
          <w:rFonts w:hint="eastAsia" w:ascii="微软雅黑" w:hAnsi="微软雅黑" w:eastAsia="微软雅黑"/>
          <w:sz w:val="20"/>
          <w:szCs w:val="20"/>
        </w:rPr>
        <w:t>30-32.</w:t>
      </w:r>
    </w:p>
    <w:p>
      <w:pPr>
        <w:spacing w:line="480" w:lineRule="exact"/>
        <w:rPr>
          <w:rFonts w:ascii="微软雅黑" w:hAnsi="微软雅黑" w:eastAsia="微软雅黑"/>
          <w:sz w:val="20"/>
          <w:szCs w:val="20"/>
        </w:rPr>
      </w:pPr>
      <w:r>
        <w:rPr>
          <w:rFonts w:hint="eastAsia" w:ascii="微软雅黑" w:hAnsi="微软雅黑" w:eastAsia="微软雅黑"/>
          <w:sz w:val="20"/>
          <w:szCs w:val="20"/>
        </w:rPr>
        <w:t>4. 《中华儿科杂志》, 2009,</w:t>
      </w:r>
      <w:r>
        <w:rPr>
          <w:rFonts w:ascii="微软雅黑" w:hAnsi="微软雅黑" w:eastAsia="微软雅黑"/>
          <w:sz w:val="20"/>
          <w:szCs w:val="20"/>
        </w:rPr>
        <w:t xml:space="preserve"> </w:t>
      </w:r>
      <w:r>
        <w:rPr>
          <w:rFonts w:hint="eastAsia" w:ascii="微软雅黑" w:hAnsi="微软雅黑" w:eastAsia="微软雅黑"/>
          <w:sz w:val="20"/>
          <w:szCs w:val="20"/>
        </w:rPr>
        <w:t>47(4):</w:t>
      </w:r>
      <w:r>
        <w:rPr>
          <w:rFonts w:ascii="微软雅黑" w:hAnsi="微软雅黑" w:eastAsia="微软雅黑"/>
          <w:sz w:val="20"/>
          <w:szCs w:val="20"/>
        </w:rPr>
        <w:t xml:space="preserve"> </w:t>
      </w:r>
      <w:r>
        <w:rPr>
          <w:rFonts w:hint="eastAsia" w:ascii="微软雅黑" w:hAnsi="微软雅黑" w:eastAsia="微软雅黑"/>
          <w:sz w:val="20"/>
          <w:szCs w:val="20"/>
        </w:rPr>
        <w:t>303-304.</w:t>
      </w:r>
    </w:p>
    <w:p>
      <w:pPr>
        <w:spacing w:line="480" w:lineRule="exact"/>
        <w:rPr>
          <w:rFonts w:ascii="微软雅黑" w:hAnsi="微软雅黑" w:eastAsia="微软雅黑"/>
          <w:sz w:val="20"/>
          <w:szCs w:val="20"/>
        </w:rPr>
      </w:pPr>
      <w:r>
        <w:rPr>
          <w:rFonts w:hint="eastAsia" w:ascii="微软雅黑" w:hAnsi="微软雅黑" w:eastAsia="微软雅黑"/>
          <w:sz w:val="20"/>
          <w:szCs w:val="20"/>
        </w:rPr>
        <w:t>5. 《全球哮喘负担的报告》,</w:t>
      </w:r>
      <w:r>
        <w:rPr>
          <w:rFonts w:ascii="微软雅黑" w:hAnsi="微软雅黑" w:eastAsia="微软雅黑"/>
          <w:sz w:val="20"/>
          <w:szCs w:val="20"/>
        </w:rPr>
        <w:t xml:space="preserve"> </w:t>
      </w:r>
      <w:r>
        <w:rPr>
          <w:rFonts w:hint="eastAsia" w:ascii="微软雅黑" w:hAnsi="微软雅黑" w:eastAsia="微软雅黑"/>
          <w:sz w:val="20"/>
          <w:szCs w:val="20"/>
        </w:rPr>
        <w:t>2004.</w:t>
      </w:r>
    </w:p>
    <w:p>
      <w:pPr>
        <w:spacing w:line="480" w:lineRule="exact"/>
        <w:rPr>
          <w:rFonts w:ascii="微软雅黑" w:hAnsi="微软雅黑" w:eastAsia="微软雅黑"/>
          <w:sz w:val="20"/>
          <w:szCs w:val="20"/>
        </w:rPr>
      </w:pPr>
      <w:r>
        <w:rPr>
          <w:rFonts w:hint="eastAsia" w:ascii="微软雅黑" w:hAnsi="微软雅黑" w:eastAsia="微软雅黑"/>
          <w:sz w:val="20"/>
          <w:szCs w:val="20"/>
        </w:rPr>
        <w:t>6. 《中华儿科杂志》, 2013, 51(10):</w:t>
      </w:r>
      <w:r>
        <w:rPr>
          <w:rFonts w:ascii="微软雅黑" w:hAnsi="微软雅黑" w:eastAsia="微软雅黑"/>
          <w:sz w:val="20"/>
          <w:szCs w:val="20"/>
        </w:rPr>
        <w:t xml:space="preserve"> </w:t>
      </w:r>
      <w:r>
        <w:rPr>
          <w:rFonts w:hint="eastAsia" w:ascii="微软雅黑" w:hAnsi="微软雅黑" w:eastAsia="微软雅黑"/>
          <w:sz w:val="20"/>
          <w:szCs w:val="20"/>
        </w:rPr>
        <w:t>729-736.</w:t>
      </w:r>
    </w:p>
    <w:p>
      <w:pPr>
        <w:spacing w:line="480" w:lineRule="exact"/>
        <w:rPr>
          <w:rFonts w:ascii="微软雅黑" w:hAnsi="微软雅黑" w:eastAsia="微软雅黑"/>
          <w:sz w:val="20"/>
          <w:szCs w:val="20"/>
        </w:rPr>
      </w:pPr>
      <w:r>
        <w:rPr>
          <w:rFonts w:hint="eastAsia" w:ascii="微软雅黑" w:hAnsi="微软雅黑" w:eastAsia="微软雅黑"/>
          <w:sz w:val="20"/>
          <w:szCs w:val="20"/>
        </w:rPr>
        <w:t>7. 《儿童支气管哮喘诊断与防治指南》（2016版</w:t>
      </w:r>
      <w:r>
        <w:rPr>
          <w:rFonts w:ascii="微软雅黑" w:hAnsi="微软雅黑" w:eastAsia="微软雅黑"/>
          <w:sz w:val="20"/>
          <w:szCs w:val="20"/>
        </w:rPr>
        <w:t>）.</w:t>
      </w:r>
    </w:p>
    <w:p>
      <w:pPr>
        <w:spacing w:line="480" w:lineRule="exact"/>
        <w:rPr>
          <w:rFonts w:ascii="微软雅黑" w:hAnsi="微软雅黑" w:eastAsia="微软雅黑"/>
          <w:sz w:val="20"/>
          <w:szCs w:val="20"/>
        </w:rPr>
      </w:pPr>
      <w:r>
        <w:rPr>
          <w:rFonts w:hint="eastAsia" w:ascii="微软雅黑" w:hAnsi="微软雅黑" w:eastAsia="微软雅黑"/>
          <w:color w:val="000000"/>
          <w:sz w:val="20"/>
          <w:szCs w:val="20"/>
        </w:rPr>
        <w:t>8</w:t>
      </w:r>
      <w:r>
        <w:rPr>
          <w:rFonts w:ascii="微软雅黑" w:hAnsi="微软雅黑" w:eastAsia="微软雅黑"/>
          <w:color w:val="000000"/>
          <w:sz w:val="20"/>
          <w:szCs w:val="20"/>
        </w:rPr>
        <w:t>.</w:t>
      </w:r>
      <w:r>
        <w:rPr>
          <w:rFonts w:hint="eastAsia" w:ascii="微软雅黑" w:hAnsi="微软雅黑" w:eastAsia="微软雅黑"/>
          <w:color w:val="000000"/>
          <w:sz w:val="20"/>
          <w:szCs w:val="20"/>
        </w:rPr>
        <w:t>《山东医药》,</w:t>
      </w:r>
      <w:r>
        <w:rPr>
          <w:rFonts w:ascii="微软雅黑" w:hAnsi="微软雅黑" w:eastAsia="微软雅黑"/>
          <w:color w:val="000000"/>
          <w:sz w:val="20"/>
          <w:szCs w:val="20"/>
        </w:rPr>
        <w:t xml:space="preserve"> </w:t>
      </w:r>
      <w:r>
        <w:rPr>
          <w:rFonts w:hint="eastAsia" w:ascii="微软雅黑" w:hAnsi="微软雅黑" w:eastAsia="微软雅黑"/>
          <w:color w:val="000000"/>
          <w:sz w:val="20"/>
          <w:szCs w:val="20"/>
        </w:rPr>
        <w:t>2016, 56(39):</w:t>
      </w:r>
      <w:r>
        <w:rPr>
          <w:rFonts w:ascii="微软雅黑" w:hAnsi="微软雅黑" w:eastAsia="微软雅黑"/>
          <w:color w:val="000000"/>
          <w:sz w:val="20"/>
          <w:szCs w:val="20"/>
        </w:rPr>
        <w:t xml:space="preserve"> </w:t>
      </w:r>
      <w:r>
        <w:rPr>
          <w:rFonts w:hint="eastAsia" w:ascii="微软雅黑" w:hAnsi="微软雅黑" w:eastAsia="微软雅黑"/>
          <w:color w:val="000000"/>
          <w:sz w:val="20"/>
          <w:szCs w:val="20"/>
        </w:rPr>
        <w:t>94-96.</w:t>
      </w:r>
    </w:p>
    <w:p>
      <w:pPr>
        <w:spacing w:line="480" w:lineRule="exact"/>
        <w:rPr>
          <w:rFonts w:ascii="微软雅黑" w:hAnsi="微软雅黑" w:eastAsia="微软雅黑"/>
          <w:sz w:val="20"/>
          <w:szCs w:val="20"/>
        </w:rPr>
      </w:pPr>
      <w:r>
        <w:rPr>
          <w:rFonts w:ascii="微软雅黑" w:hAnsi="微软雅黑" w:eastAsia="微软雅黑"/>
          <w:color w:val="000000"/>
          <w:sz w:val="20"/>
          <w:szCs w:val="20"/>
        </w:rPr>
        <w:t>9.</w:t>
      </w:r>
      <w:r>
        <w:rPr>
          <w:rFonts w:hint="eastAsia" w:ascii="微软雅黑" w:hAnsi="微软雅黑" w:eastAsia="微软雅黑"/>
          <w:color w:val="000000"/>
          <w:sz w:val="20"/>
          <w:szCs w:val="20"/>
        </w:rPr>
        <w:t>《广东医学》,</w:t>
      </w:r>
      <w:r>
        <w:rPr>
          <w:rFonts w:ascii="微软雅黑" w:hAnsi="微软雅黑" w:eastAsia="微软雅黑"/>
          <w:color w:val="000000"/>
          <w:sz w:val="20"/>
          <w:szCs w:val="20"/>
        </w:rPr>
        <w:t xml:space="preserve"> </w:t>
      </w:r>
      <w:r>
        <w:rPr>
          <w:rFonts w:hint="eastAsia" w:ascii="微软雅黑" w:hAnsi="微软雅黑" w:eastAsia="微软雅黑"/>
          <w:color w:val="000000"/>
          <w:sz w:val="20"/>
          <w:szCs w:val="20"/>
        </w:rPr>
        <w:t>2017</w:t>
      </w:r>
      <w:r>
        <w:rPr>
          <w:rFonts w:ascii="微软雅黑" w:hAnsi="微软雅黑" w:eastAsia="微软雅黑"/>
          <w:color w:val="000000"/>
          <w:sz w:val="20"/>
          <w:szCs w:val="20"/>
        </w:rPr>
        <w:t xml:space="preserve">, </w:t>
      </w:r>
      <w:r>
        <w:rPr>
          <w:rFonts w:hint="eastAsia" w:ascii="微软雅黑" w:hAnsi="微软雅黑" w:eastAsia="微软雅黑"/>
          <w:color w:val="000000"/>
          <w:sz w:val="20"/>
          <w:szCs w:val="20"/>
        </w:rPr>
        <w:t>38(19)</w:t>
      </w:r>
      <w:r>
        <w:rPr>
          <w:rFonts w:ascii="微软雅黑" w:hAnsi="微软雅黑" w:eastAsia="微软雅黑"/>
          <w:color w:val="000000"/>
          <w:sz w:val="20"/>
          <w:szCs w:val="20"/>
        </w:rPr>
        <w:t>: 2969-2971.</w:t>
      </w:r>
    </w:p>
    <w:p>
      <w:pPr>
        <w:spacing w:line="480" w:lineRule="exact"/>
        <w:rPr>
          <w:rFonts w:ascii="微软雅黑" w:hAnsi="微软雅黑" w:eastAsia="微软雅黑"/>
          <w:sz w:val="20"/>
          <w:szCs w:val="20"/>
        </w:rPr>
      </w:pPr>
      <w:r>
        <w:rPr>
          <w:rFonts w:ascii="微软雅黑" w:hAnsi="微软雅黑" w:eastAsia="微软雅黑"/>
          <w:color w:val="000000"/>
          <w:sz w:val="20"/>
          <w:szCs w:val="20"/>
        </w:rPr>
        <w:t>10. Arch Med Res. 2016 , 47(2): 118-125.</w:t>
      </w:r>
    </w:p>
    <w:p>
      <w:pPr>
        <w:spacing w:line="480" w:lineRule="exact"/>
        <w:rPr>
          <w:rFonts w:ascii="微软雅黑" w:hAnsi="微软雅黑" w:eastAsia="微软雅黑"/>
          <w:sz w:val="20"/>
          <w:szCs w:val="20"/>
        </w:rPr>
      </w:pPr>
      <w:r>
        <w:rPr>
          <w:rFonts w:ascii="微软雅黑" w:hAnsi="微软雅黑" w:eastAsia="微软雅黑"/>
          <w:color w:val="000000"/>
          <w:sz w:val="20"/>
          <w:szCs w:val="20"/>
        </w:rPr>
        <w:t>11. J Allergy Clin Immunol. 2007, 120(6): 1285-1291.</w:t>
      </w:r>
    </w:p>
    <w:p>
      <w:pPr>
        <w:spacing w:line="480" w:lineRule="exact"/>
        <w:rPr>
          <w:rFonts w:ascii="微软雅黑" w:hAnsi="微软雅黑" w:eastAsia="微软雅黑"/>
          <w:sz w:val="20"/>
          <w:szCs w:val="20"/>
        </w:rPr>
      </w:pPr>
      <w:r>
        <w:rPr>
          <w:rFonts w:ascii="微软雅黑" w:hAnsi="微软雅黑" w:eastAsia="微软雅黑"/>
          <w:color w:val="000000"/>
          <w:sz w:val="20"/>
          <w:szCs w:val="20"/>
        </w:rPr>
        <w:t>12. Hum Mol Genet. 2004, 13(13): 1353-1359.</w:t>
      </w:r>
    </w:p>
    <w:p>
      <w:pPr>
        <w:spacing w:line="480" w:lineRule="exact"/>
        <w:rPr>
          <w:rFonts w:ascii="微软雅黑" w:hAnsi="微软雅黑" w:eastAsia="微软雅黑"/>
          <w:b/>
          <w:sz w:val="20"/>
          <w:szCs w:val="20"/>
        </w:rPr>
      </w:pPr>
      <w:r>
        <w:rPr>
          <w:rFonts w:ascii="微软雅黑" w:hAnsi="微软雅黑" w:eastAsia="微软雅黑"/>
          <w:color w:val="000000"/>
          <w:sz w:val="20"/>
          <w:szCs w:val="20"/>
        </w:rPr>
        <w:t>13. J Allergy Clin Immunol. 2015, 136(2): 505-507.</w:t>
      </w:r>
    </w:p>
    <w:p>
      <w:pPr>
        <w:spacing w:line="480" w:lineRule="exact"/>
        <w:rPr>
          <w:rFonts w:ascii="微软雅黑" w:hAnsi="微软雅黑" w:eastAsia="微软雅黑"/>
          <w:sz w:val="20"/>
          <w:szCs w:val="20"/>
        </w:rPr>
      </w:pPr>
      <w:r>
        <w:rPr>
          <w:rFonts w:ascii="微软雅黑" w:hAnsi="微软雅黑" w:eastAsia="微软雅黑"/>
          <w:sz w:val="20"/>
          <w:szCs w:val="20"/>
        </w:rPr>
        <w:t>14. Pharmacogenomics. 2013, 14(16): 1965-1971.</w:t>
      </w:r>
    </w:p>
    <w:p>
      <w:pPr>
        <w:spacing w:line="480" w:lineRule="exact"/>
        <w:rPr>
          <w:rFonts w:ascii="微软雅黑" w:hAnsi="微软雅黑" w:eastAsia="微软雅黑"/>
          <w:sz w:val="20"/>
          <w:szCs w:val="20"/>
        </w:rPr>
      </w:pPr>
      <w:r>
        <w:rPr>
          <w:rFonts w:ascii="微软雅黑" w:hAnsi="微软雅黑" w:eastAsia="微软雅黑"/>
          <w:sz w:val="20"/>
          <w:szCs w:val="20"/>
        </w:rPr>
        <w:t>15. J Allergy Clin Immunol. 2009, 124(6): 1188-1194.</w:t>
      </w:r>
    </w:p>
    <w:p>
      <w:pPr>
        <w:spacing w:line="480" w:lineRule="exact"/>
        <w:rPr>
          <w:rFonts w:ascii="微软雅黑" w:hAnsi="微软雅黑" w:eastAsia="微软雅黑"/>
          <w:sz w:val="20"/>
          <w:szCs w:val="20"/>
        </w:rPr>
      </w:pPr>
      <w:r>
        <w:rPr>
          <w:rFonts w:ascii="微软雅黑" w:hAnsi="微软雅黑" w:eastAsia="微软雅黑"/>
          <w:sz w:val="20"/>
          <w:szCs w:val="20"/>
        </w:rPr>
        <w:t>16. Thorax. 2000, 55(9): 762-767.</w:t>
      </w:r>
    </w:p>
    <w:p>
      <w:pPr>
        <w:spacing w:line="480" w:lineRule="exact"/>
        <w:rPr>
          <w:rFonts w:ascii="微软雅黑" w:hAnsi="微软雅黑" w:eastAsia="微软雅黑"/>
          <w:sz w:val="20"/>
          <w:szCs w:val="20"/>
        </w:rPr>
      </w:pPr>
      <w:r>
        <w:rPr>
          <w:rFonts w:ascii="微软雅黑" w:hAnsi="微软雅黑" w:eastAsia="微软雅黑"/>
          <w:sz w:val="20"/>
          <w:szCs w:val="20"/>
        </w:rPr>
        <w:t>17. Thorax. 2006, 61(11): 940-944.</w:t>
      </w:r>
    </w:p>
    <w:p>
      <w:pPr>
        <w:spacing w:line="480" w:lineRule="exact"/>
        <w:rPr>
          <w:rFonts w:ascii="微软雅黑" w:hAnsi="微软雅黑" w:eastAsia="微软雅黑"/>
          <w:sz w:val="20"/>
          <w:szCs w:val="20"/>
        </w:rPr>
      </w:pPr>
      <w:r>
        <w:rPr>
          <w:rFonts w:ascii="微软雅黑" w:hAnsi="微软雅黑" w:eastAsia="微软雅黑"/>
          <w:color w:val="000000"/>
          <w:sz w:val="20"/>
          <w:szCs w:val="20"/>
        </w:rPr>
        <w:t>18. J Clin Pharm Ther. 2011, 36(3): 399-405.</w:t>
      </w:r>
    </w:p>
    <w:p>
      <w:pPr>
        <w:spacing w:line="480" w:lineRule="exact"/>
        <w:rPr>
          <w:rFonts w:ascii="微软雅黑" w:hAnsi="微软雅黑" w:eastAsia="微软雅黑"/>
          <w:sz w:val="20"/>
          <w:szCs w:val="20"/>
        </w:rPr>
      </w:pPr>
      <w:r>
        <w:rPr>
          <w:rFonts w:ascii="微软雅黑" w:hAnsi="微软雅黑" w:eastAsia="微软雅黑"/>
          <w:color w:val="000000"/>
          <w:sz w:val="20"/>
          <w:szCs w:val="20"/>
        </w:rPr>
        <w:t>19. Pharmacogenomics J. 2014, 14(1): 41-47.</w:t>
      </w:r>
    </w:p>
    <w:p>
      <w:pPr>
        <w:spacing w:line="480" w:lineRule="exact"/>
        <w:rPr>
          <w:rFonts w:ascii="微软雅黑" w:hAnsi="微软雅黑" w:eastAsia="微软雅黑"/>
          <w:color w:val="000000"/>
          <w:sz w:val="20"/>
          <w:szCs w:val="20"/>
        </w:rPr>
      </w:pPr>
      <w:r>
        <w:rPr>
          <w:rFonts w:ascii="微软雅黑" w:hAnsi="微软雅黑" w:eastAsia="微软雅黑"/>
          <w:color w:val="000000"/>
          <w:sz w:val="20"/>
          <w:szCs w:val="20"/>
        </w:rPr>
        <w:t>20. Pharmacogenet Genomics. 2008, 18(5): 373-382.</w:t>
      </w:r>
    </w:p>
    <w:p>
      <w:pPr>
        <w:spacing w:line="480" w:lineRule="exact"/>
        <w:rPr>
          <w:rFonts w:ascii="微软雅黑" w:hAnsi="微软雅黑" w:eastAsia="微软雅黑"/>
          <w:color w:val="000000"/>
          <w:sz w:val="20"/>
          <w:szCs w:val="20"/>
        </w:rPr>
      </w:pPr>
      <w:r>
        <w:rPr>
          <w:rFonts w:ascii="微软雅黑" w:hAnsi="微软雅黑" w:eastAsia="微软雅黑"/>
          <w:color w:val="000000"/>
          <w:sz w:val="20"/>
          <w:szCs w:val="20"/>
        </w:rPr>
        <w:t>21. Am J Respir Crit Care Med. 2006, 173(4): 379-385.</w:t>
      </w:r>
    </w:p>
    <w:p>
      <w:pPr>
        <w:spacing w:line="480" w:lineRule="exact"/>
        <w:rPr>
          <w:rFonts w:ascii="微软雅黑" w:hAnsi="微软雅黑" w:eastAsia="微软雅黑"/>
          <w:color w:val="000000"/>
          <w:sz w:val="20"/>
          <w:szCs w:val="20"/>
        </w:rPr>
      </w:pPr>
      <w:r>
        <w:rPr>
          <w:rFonts w:ascii="微软雅黑" w:hAnsi="微软雅黑" w:eastAsia="微软雅黑"/>
          <w:color w:val="000000"/>
          <w:sz w:val="20"/>
          <w:szCs w:val="20"/>
        </w:rPr>
        <w:t>22.</w:t>
      </w:r>
      <w:r>
        <w:rPr>
          <w:rFonts w:hint="eastAsia" w:ascii="微软雅黑" w:hAnsi="微软雅黑" w:eastAsia="微软雅黑"/>
          <w:color w:val="000000"/>
          <w:sz w:val="20"/>
          <w:szCs w:val="20"/>
        </w:rPr>
        <w:t>《中国儿童保健杂志》,</w:t>
      </w:r>
      <w:r>
        <w:rPr>
          <w:rFonts w:ascii="微软雅黑" w:hAnsi="微软雅黑" w:eastAsia="微软雅黑"/>
          <w:color w:val="000000"/>
          <w:sz w:val="20"/>
          <w:szCs w:val="20"/>
        </w:rPr>
        <w:t xml:space="preserve"> </w:t>
      </w:r>
      <w:r>
        <w:rPr>
          <w:rFonts w:hint="eastAsia" w:ascii="微软雅黑" w:hAnsi="微软雅黑" w:eastAsia="微软雅黑"/>
          <w:color w:val="000000"/>
          <w:sz w:val="20"/>
          <w:szCs w:val="20"/>
        </w:rPr>
        <w:t>2</w:t>
      </w:r>
      <w:r>
        <w:rPr>
          <w:rFonts w:ascii="微软雅黑" w:hAnsi="微软雅黑" w:eastAsia="微软雅黑"/>
          <w:color w:val="000000"/>
          <w:sz w:val="20"/>
          <w:szCs w:val="20"/>
        </w:rPr>
        <w:t>018</w:t>
      </w:r>
      <w:r>
        <w:rPr>
          <w:rFonts w:hint="eastAsia" w:ascii="微软雅黑" w:hAnsi="微软雅黑" w:eastAsia="微软雅黑"/>
          <w:color w:val="000000"/>
          <w:sz w:val="20"/>
          <w:szCs w:val="20"/>
        </w:rPr>
        <w:t>,</w:t>
      </w:r>
      <w:r>
        <w:rPr>
          <w:rFonts w:ascii="微软雅黑" w:hAnsi="微软雅黑" w:eastAsia="微软雅黑"/>
          <w:color w:val="000000"/>
          <w:sz w:val="20"/>
          <w:szCs w:val="20"/>
        </w:rPr>
        <w:t xml:space="preserve"> </w:t>
      </w:r>
      <w:r>
        <w:rPr>
          <w:rFonts w:hint="eastAsia" w:ascii="微软雅黑" w:hAnsi="微软雅黑" w:eastAsia="微软雅黑"/>
          <w:color w:val="000000"/>
          <w:sz w:val="20"/>
          <w:szCs w:val="20"/>
        </w:rPr>
        <w:t>2</w:t>
      </w:r>
      <w:r>
        <w:rPr>
          <w:rFonts w:ascii="微软雅黑" w:hAnsi="微软雅黑" w:eastAsia="微软雅黑"/>
          <w:color w:val="000000"/>
          <w:sz w:val="20"/>
          <w:szCs w:val="20"/>
        </w:rPr>
        <w:t>6</w:t>
      </w:r>
      <w:r>
        <w:rPr>
          <w:rFonts w:hint="eastAsia" w:ascii="微软雅黑" w:hAnsi="微软雅黑" w:eastAsia="微软雅黑"/>
          <w:color w:val="000000"/>
          <w:sz w:val="20"/>
          <w:szCs w:val="20"/>
        </w:rPr>
        <w:t>(</w:t>
      </w:r>
      <w:r>
        <w:rPr>
          <w:rFonts w:ascii="微软雅黑" w:hAnsi="微软雅黑" w:eastAsia="微软雅黑"/>
          <w:color w:val="000000"/>
          <w:sz w:val="20"/>
          <w:szCs w:val="20"/>
        </w:rPr>
        <w:t>8): 835-838.</w:t>
      </w:r>
    </w:p>
    <w:p>
      <w:pPr>
        <w:spacing w:line="480" w:lineRule="exact"/>
        <w:rPr>
          <w:rFonts w:ascii="微软雅黑" w:hAnsi="微软雅黑" w:eastAsia="微软雅黑"/>
          <w:b/>
          <w:sz w:val="20"/>
          <w:szCs w:val="20"/>
        </w:rPr>
      </w:pPr>
      <w:r>
        <w:rPr>
          <w:rFonts w:ascii="微软雅黑" w:hAnsi="微软雅黑" w:eastAsia="微软雅黑"/>
          <w:color w:val="000000"/>
          <w:sz w:val="20"/>
          <w:szCs w:val="20"/>
        </w:rPr>
        <w:t>23. Allergy. 2009, 64(5): 778-783.</w:t>
      </w:r>
    </w:p>
    <w:p>
      <w:pPr>
        <w:adjustRightInd w:val="0"/>
        <w:snapToGrid w:val="0"/>
        <w:spacing w:before="156" w:beforeLines="50" w:after="156" w:afterLines="50" w:line="500" w:lineRule="exact"/>
        <w:jc w:val="left"/>
        <w:outlineLvl w:val="1"/>
        <w:sectPr>
          <w:footerReference r:id="rId9" w:type="even"/>
          <w:pgSz w:w="11906" w:h="16838"/>
          <w:pgMar w:top="1440" w:right="1800" w:bottom="1440" w:left="1800" w:header="851" w:footer="992" w:gutter="0"/>
          <w:pgNumType w:start="1"/>
          <w:cols w:space="425" w:num="1"/>
          <w:docGrid w:type="lines" w:linePitch="312" w:charSpace="0"/>
        </w:sectPr>
      </w:pPr>
      <w:r>
        <w:br w:type="page"/>
      </w:r>
    </w:p>
    <w:p>
      <w:pPr>
        <w:spacing w:line="360" w:lineRule="auto"/>
        <w:ind w:firstLine="420" w:firstLineChars="200"/>
        <w:jc w:val="left"/>
      </w:pPr>
      <w:r>
        <w:drawing>
          <wp:anchor distT="0" distB="0" distL="114300" distR="114300" simplePos="0" relativeHeight="251781120" behindDoc="0" locked="0" layoutInCell="1" allowOverlap="1">
            <wp:simplePos x="0" y="0"/>
            <wp:positionH relativeFrom="column">
              <wp:posOffset>4229100</wp:posOffset>
            </wp:positionH>
            <wp:positionV relativeFrom="paragraph">
              <wp:posOffset>-628650</wp:posOffset>
            </wp:positionV>
            <wp:extent cx="1699260" cy="71501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99260" cy="714759"/>
                    </a:xfrm>
                    <a:prstGeom prst="rect">
                      <a:avLst/>
                    </a:prstGeom>
                  </pic:spPr>
                </pic:pic>
              </a:graphicData>
            </a:graphic>
          </wp:anchor>
        </w:drawing>
      </w:r>
    </w:p>
    <w:p>
      <w:pPr>
        <w:spacing w:line="360" w:lineRule="auto"/>
        <w:ind w:firstLine="420" w:firstLineChars="200"/>
        <w:jc w:val="left"/>
      </w:pPr>
    </w:p>
    <w:p>
      <w:pPr>
        <w:spacing w:line="360" w:lineRule="auto"/>
        <w:ind w:firstLine="420" w:firstLineChars="200"/>
        <w:jc w:val="left"/>
      </w:pPr>
    </w:p>
    <w:p>
      <w:pPr>
        <w:tabs>
          <w:tab w:val="left" w:pos="3645"/>
        </w:tabs>
        <w:spacing w:line="360" w:lineRule="auto"/>
        <w:ind w:firstLine="420" w:firstLineChars="200"/>
        <w:jc w:val="left"/>
      </w:pPr>
      <w:r>
        <w:tab/>
      </w:r>
    </w:p>
    <w:p>
      <w:pPr>
        <w:spacing w:line="360" w:lineRule="auto"/>
        <w:ind w:firstLine="420" w:firstLineChars="200"/>
        <w:jc w:val="left"/>
      </w:pPr>
    </w:p>
    <w:p>
      <w:pPr>
        <w:spacing w:line="360" w:lineRule="auto"/>
        <w:ind w:firstLine="420" w:firstLineChars="200"/>
        <w:jc w:val="left"/>
      </w:pPr>
    </w:p>
    <w:p>
      <w:pPr>
        <w:spacing w:line="360" w:lineRule="auto"/>
        <w:ind w:firstLine="420" w:firstLineChars="200"/>
        <w:jc w:val="left"/>
      </w:pPr>
    </w:p>
    <w:p>
      <w:pPr>
        <w:spacing w:line="460" w:lineRule="exact"/>
        <w:ind w:firstLine="440" w:firstLineChars="200"/>
        <w:jc w:val="left"/>
        <w:rPr>
          <w:rFonts w:ascii="微软雅黑" w:hAnsi="微软雅黑" w:eastAsia="微软雅黑"/>
          <w:sz w:val="22"/>
        </w:rPr>
      </w:pPr>
      <w:r>
        <w:rPr>
          <w:rFonts w:hint="eastAsia" w:ascii="微软雅黑" w:hAnsi="微软雅黑" w:eastAsia="微软雅黑"/>
          <w:sz w:val="22"/>
        </w:rPr>
        <w:t>本方案由解码DNA健康管理顾问，遗传专家结合自己多年经验，参考文献资料、专业权威书籍，如《医学遗传学》、《药物基因组学》等给您的个性化健康管理建议。为了方便我们对您后期的健康管理，欢迎您拨打客服电话：400-</w:t>
      </w:r>
      <w:r>
        <w:rPr>
          <w:rFonts w:ascii="微软雅黑" w:hAnsi="微软雅黑" w:eastAsia="微软雅黑"/>
          <w:sz w:val="22"/>
        </w:rPr>
        <w:t>997</w:t>
      </w:r>
      <w:r>
        <w:rPr>
          <w:rFonts w:hint="eastAsia" w:ascii="微软雅黑" w:hAnsi="微软雅黑" w:eastAsia="微软雅黑"/>
          <w:sz w:val="22"/>
        </w:rPr>
        <w:t>-</w:t>
      </w:r>
      <w:r>
        <w:rPr>
          <w:rFonts w:ascii="微软雅黑" w:hAnsi="微软雅黑" w:eastAsia="微软雅黑"/>
          <w:sz w:val="22"/>
        </w:rPr>
        <w:t>5889进行咨询</w:t>
      </w:r>
      <w:r>
        <w:rPr>
          <w:rFonts w:hint="eastAsia" w:ascii="微软雅黑" w:hAnsi="微软雅黑" w:eastAsia="微软雅黑"/>
          <w:sz w:val="22"/>
        </w:rPr>
        <w:t>。同时我们也会保护您的个人隐私。最后，感谢您对解码DNA的信任，解码公司祝您及家人身体健康、生活愉快！</w:t>
      </w:r>
    </w:p>
    <w:p>
      <w:pPr>
        <w:spacing w:line="460" w:lineRule="exact"/>
        <w:ind w:firstLine="360" w:firstLineChars="200"/>
        <w:jc w:val="left"/>
        <w:rPr>
          <w:rFonts w:ascii="微软雅黑" w:hAnsi="微软雅黑" w:eastAsia="微软雅黑"/>
          <w:sz w:val="22"/>
        </w:rPr>
      </w:pPr>
      <w:r>
        <w:rPr>
          <w:rFonts w:hint="eastAsia" w:ascii="微软雅黑" w:hAnsi="微软雅黑" w:eastAsia="微软雅黑"/>
          <w:sz w:val="18"/>
        </w:rPr>
        <w:drawing>
          <wp:anchor distT="0" distB="0" distL="114300" distR="114300" simplePos="0" relativeHeight="251728896" behindDoc="0" locked="0" layoutInCell="1" allowOverlap="1">
            <wp:simplePos x="0" y="0"/>
            <wp:positionH relativeFrom="margin">
              <wp:posOffset>1705610</wp:posOffset>
            </wp:positionH>
            <wp:positionV relativeFrom="paragraph">
              <wp:posOffset>519430</wp:posOffset>
            </wp:positionV>
            <wp:extent cx="2294890" cy="2269490"/>
            <wp:effectExtent l="0" t="0" r="0" b="0"/>
            <wp:wrapNone/>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pic:cNvPicPr>
                      <a:picLocks noChangeAspect="1"/>
                    </pic:cNvPicPr>
                  </pic:nvPicPr>
                  <pic:blipFill>
                    <a:blip r:embed="rId54">
                      <a:extLst>
                        <a:ext uri="{BEBA8EAE-BF5A-486C-A8C5-ECC9F3942E4B}">
                          <a14:imgProps xmlns:a14="http://schemas.microsoft.com/office/drawing/2010/main">
                            <a14:imgLayer r:embed="rId5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94627" cy="2269272"/>
                    </a:xfrm>
                    <a:prstGeom prst="rect">
                      <a:avLst/>
                    </a:prstGeom>
                  </pic:spPr>
                </pic:pic>
              </a:graphicData>
            </a:graphic>
          </wp:anchor>
        </w:drawing>
      </w:r>
      <w:r>
        <w:rPr>
          <w:rFonts w:hint="eastAsia" w:ascii="微软雅黑" w:hAnsi="微软雅黑" w:eastAsia="微软雅黑"/>
          <w:sz w:val="18"/>
        </w:rPr>
        <w:t xml:space="preserve"> </w:t>
      </w:r>
      <w:r>
        <w:rPr>
          <w:rFonts w:ascii="微软雅黑" w:hAnsi="微软雅黑" w:eastAsia="微软雅黑"/>
          <w:sz w:val="22"/>
        </w:rPr>
        <w:t>欢迎关注解码公司官方微信</w:t>
      </w:r>
      <w:r>
        <w:rPr>
          <w:rFonts w:hint="eastAsia" w:ascii="微软雅黑" w:hAnsi="微软雅黑" w:eastAsia="微软雅黑"/>
          <w:sz w:val="22"/>
        </w:rPr>
        <w:t>！</w:t>
      </w:r>
    </w:p>
    <w:sectPr>
      <w:pgSz w:w="11906" w:h="16838"/>
      <w:pgMar w:top="1440" w:right="1800" w:bottom="1440" w:left="1800" w:header="851" w:footer="992" w:gutter="0"/>
      <w:pgNumType w:start="1"/>
      <w:cols w:space="425" w:num="1"/>
      <w:titlePg/>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ark" w:date="2019-06-04T17:22:27Z" w:initials="">
    <w:p w14:paraId="6EFDEA1A">
      <w:pPr>
        <w:pStyle w:val="2"/>
        <w:rPr>
          <w:rFonts w:hint="default" w:eastAsiaTheme="minorEastAsia"/>
          <w:lang w:val="en-US" w:eastAsia="zh-CN"/>
        </w:rPr>
      </w:pPr>
      <w:r>
        <w:rPr>
          <w:rFonts w:hint="eastAsia"/>
          <w:lang w:val="en-US" w:eastAsia="zh-CN"/>
        </w:rPr>
        <w:t>检测结果可变字段</w:t>
      </w:r>
    </w:p>
  </w:comment>
  <w:comment w:id="1" w:author="Mark" w:date="2019-06-04T17:38:52Z" w:initials="">
    <w:p w14:paraId="7B7BD2DC">
      <w:pPr>
        <w:pStyle w:val="2"/>
        <w:rPr>
          <w:rFonts w:hint="eastAsia" w:eastAsiaTheme="minorEastAsia"/>
          <w:lang w:val="en-US" w:eastAsia="zh-CN"/>
        </w:rPr>
      </w:pPr>
      <w:r>
        <w:rPr>
          <w:rFonts w:hint="eastAsia"/>
          <w:lang w:val="en-US" w:eastAsia="zh-CN"/>
        </w:rPr>
        <w:t>变量</w:t>
      </w:r>
    </w:p>
  </w:comment>
  <w:comment w:id="2" w:author="Mark" w:date="2019-06-04T17:39:01Z" w:initials="">
    <w:p w14:paraId="E7F14C4F">
      <w:pPr>
        <w:pStyle w:val="2"/>
        <w:rPr>
          <w:rFonts w:hint="default" w:eastAsiaTheme="minorEastAsia"/>
          <w:lang w:val="en-US" w:eastAsia="zh-CN"/>
        </w:rPr>
      </w:pPr>
      <w:r>
        <w:rPr>
          <w:rFonts w:hint="eastAsia"/>
          <w:lang w:val="en-US" w:eastAsia="zh-CN"/>
        </w:rPr>
        <w:t>变量。按位点结果判读</w:t>
      </w:r>
    </w:p>
  </w:comment>
  <w:comment w:id="3" w:author="Mark" w:date="2019-06-04T17:36:21Z" w:initials="">
    <w:p w14:paraId="7DF3B4F5">
      <w:pPr>
        <w:pStyle w:val="2"/>
        <w:rPr>
          <w:rFonts w:hint="default" w:eastAsiaTheme="minorEastAsia"/>
          <w:lang w:val="en-US" w:eastAsia="zh-CN"/>
        </w:rPr>
      </w:pPr>
      <w:r>
        <w:rPr>
          <w:rFonts w:hint="eastAsia"/>
          <w:lang w:val="en-US" w:eastAsia="zh-CN"/>
        </w:rPr>
        <w:t>图片按结果。整体判读</w:t>
      </w:r>
    </w:p>
  </w:comment>
  <w:comment w:id="4" w:author="Mark" w:date="2019-06-04T17:35:46Z" w:initials="">
    <w:p w14:paraId="DAB691F9">
      <w:pPr>
        <w:pStyle w:val="2"/>
        <w:rPr>
          <w:rFonts w:hint="eastAsia"/>
          <w:lang w:val="en-US" w:eastAsia="zh-CN"/>
        </w:rPr>
      </w:pPr>
      <w:r>
        <w:rPr>
          <w:rFonts w:hint="eastAsia"/>
          <w:lang w:val="en-US" w:eastAsia="zh-CN"/>
        </w:rPr>
        <w:t>变量。整体阴阳性不同。2种建议</w:t>
      </w:r>
    </w:p>
    <w:p w14:paraId="FDCF7DBC">
      <w:pPr>
        <w:pStyle w:val="2"/>
        <w:rPr>
          <w:rFonts w:hint="default"/>
          <w:lang w:val="en-US" w:eastAsia="zh-CN"/>
        </w:rPr>
      </w:pPr>
      <w:r>
        <w:rPr>
          <w:rFonts w:hint="eastAsia"/>
          <w:lang w:val="en-US" w:eastAsia="zh-CN"/>
        </w:rPr>
        <w:t>5句话变量</w:t>
      </w:r>
    </w:p>
  </w:comment>
  <w:comment w:id="5" w:author="Mark" w:date="2019-06-04T17:40:07Z" w:initials="">
    <w:p w14:paraId="1DDF5900">
      <w:pPr>
        <w:pStyle w:val="2"/>
        <w:rPr>
          <w:rFonts w:hint="eastAsia" w:eastAsiaTheme="minorEastAsia"/>
          <w:lang w:val="en-US" w:eastAsia="zh-CN"/>
        </w:rPr>
      </w:pPr>
      <w:r>
        <w:rPr>
          <w:rFonts w:hint="eastAsia"/>
          <w:lang w:val="en-US" w:eastAsia="zh-CN"/>
        </w:rPr>
        <w:t>变量</w:t>
      </w:r>
    </w:p>
  </w:comment>
  <w:comment w:id="6" w:author="Mark" w:date="2019-06-04T17:33:18Z" w:initials="">
    <w:p w14:paraId="B61F0302">
      <w:pPr>
        <w:pStyle w:val="2"/>
        <w:rPr>
          <w:rFonts w:hint="default" w:eastAsiaTheme="minorEastAsia"/>
          <w:lang w:val="en-US" w:eastAsia="zh-CN"/>
        </w:rPr>
      </w:pPr>
      <w:r>
        <w:rPr>
          <w:rFonts w:hint="eastAsia"/>
          <w:lang w:val="en-US" w:eastAsia="zh-CN"/>
        </w:rPr>
        <w:t>用药的基因位点结果，变量</w:t>
      </w:r>
    </w:p>
  </w:comment>
  <w:comment w:id="7" w:author="Mark" w:date="2019-06-04T17:33:56Z" w:initials="">
    <w:p w14:paraId="FAE63755">
      <w:pPr>
        <w:pStyle w:val="2"/>
        <w:rPr>
          <w:rFonts w:hint="default" w:eastAsiaTheme="minorEastAsia"/>
          <w:lang w:val="en-US" w:eastAsia="zh-CN"/>
        </w:rPr>
      </w:pPr>
      <w:r>
        <w:rPr>
          <w:rFonts w:hint="eastAsia"/>
          <w:lang w:val="en-US" w:eastAsia="zh-CN"/>
        </w:rPr>
        <w:t>用药位点结果，功能描述。去重</w:t>
      </w:r>
    </w:p>
  </w:comment>
  <w:comment w:id="8" w:author="Mark" w:date="2019-06-04T17:34:51Z" w:initials="">
    <w:p w14:paraId="53CF5B07">
      <w:pPr>
        <w:pStyle w:val="2"/>
        <w:rPr>
          <w:rFonts w:hint="default" w:eastAsiaTheme="minorEastAsia"/>
          <w:lang w:val="en-US" w:eastAsia="zh-CN"/>
        </w:rPr>
      </w:pPr>
      <w:r>
        <w:rPr>
          <w:rFonts w:hint="eastAsia"/>
          <w:lang w:val="en-US" w:eastAsia="zh-CN"/>
        </w:rPr>
        <w:t>变量。按药整体判读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EFDEA1A" w15:done="0"/>
  <w15:commentEx w15:paraId="7B7BD2DC" w15:done="0"/>
  <w15:commentEx w15:paraId="E7F14C4F" w15:done="0"/>
  <w15:commentEx w15:paraId="7DF3B4F5" w15:done="0"/>
  <w15:commentEx w15:paraId="FDCF7DBC" w15:done="0"/>
  <w15:commentEx w15:paraId="1DDF5900" w15:done="0"/>
  <w15:commentEx w15:paraId="B61F0302" w15:done="0"/>
  <w15:commentEx w15:paraId="FAE63755" w15:done="0"/>
  <w15:commentEx w15:paraId="53CF5B0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仿宋_GB2312">
    <w:altName w:val="汉仪仿宋KW"/>
    <w:panose1 w:val="00000000000000000000"/>
    <w:charset w:val="86"/>
    <w:family w:val="modern"/>
    <w:pitch w:val="default"/>
    <w:sig w:usb0="00000000" w:usb1="00000000" w:usb2="00000010" w:usb3="00000000" w:csb0="00040000" w:csb1="00000000"/>
  </w:font>
  <w:font w:name="微软雅黑">
    <w:altName w:val="汉仪旗黑KW"/>
    <w:panose1 w:val="020B0503020204020204"/>
    <w:charset w:val="86"/>
    <w:family w:val="swiss"/>
    <w:pitch w:val="default"/>
    <w:sig w:usb0="00000000" w:usb1="00000000" w:usb2="00000016" w:usb3="00000000" w:csb0="0004001F" w:csb1="00000000"/>
  </w:font>
  <w:font w:name="迷你简细等线">
    <w:altName w:val="苹方-简"/>
    <w:panose1 w:val="03000509000000000000"/>
    <w:charset w:val="86"/>
    <w:family w:val="script"/>
    <w:pitch w:val="default"/>
    <w:sig w:usb0="00000000" w:usb1="00000000" w:usb2="00000000" w:usb3="00000000" w:csb0="00040000" w:csb1="00000000"/>
  </w:font>
  <w:font w:name="华文新魏">
    <w:altName w:val="宋体-简"/>
    <w:panose1 w:val="02010800040101010101"/>
    <w:charset w:val="86"/>
    <w:family w:val="auto"/>
    <w:pitch w:val="default"/>
    <w:sig w:usb0="00000000" w:usb1="00000000" w:usb2="00000000" w:usb3="00000000" w:csb0="00040000" w:csb1="00000000"/>
  </w:font>
  <w:font w:name="方正兰亭细黑_GBK_M">
    <w:altName w:val="苹方-简"/>
    <w:panose1 w:val="00000000000000000000"/>
    <w:charset w:val="86"/>
    <w:family w:val="auto"/>
    <w:pitch w:val="default"/>
    <w:sig w:usb0="00000000" w:usb1="00000000" w:usb2="00000016" w:usb3="00000000" w:csb0="803F01BF" w:csb1="00000000"/>
  </w:font>
  <w:font w:name="仿宋">
    <w:altName w:val="汉仪仿宋KW"/>
    <w:panose1 w:val="02010609060101010101"/>
    <w:charset w:val="86"/>
    <w:family w:val="auto"/>
    <w:pitch w:val="default"/>
    <w:sig w:usb0="00000000" w:usb1="00000000" w:usb2="00000016" w:usb3="00000000" w:csb0="00040001" w:csb1="00000000"/>
  </w:font>
  <w:font w:name="汉仪旗黑KW">
    <w:panose1 w:val="00020600040101010101"/>
    <w:charset w:val="86"/>
    <w:family w:val="auto"/>
    <w:pitch w:val="default"/>
    <w:sig w:usb0="A00002BF" w:usb1="3ACF7CFA" w:usb2="00000016" w:usb3="00000000" w:csb0="0004009F" w:csb1="DFD70000"/>
  </w:font>
  <w:font w:name="冬青黑体简体中文">
    <w:panose1 w:val="020B0300000000000000"/>
    <w:charset w:val="86"/>
    <w:family w:val="auto"/>
    <w:pitch w:val="default"/>
    <w:sig w:usb0="A00002BF" w:usb1="1ACF7CFA" w:usb2="00000016" w:usb3="00000000" w:csb0="00060007"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汉仪仿宋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4"/>
          <w:jc w:val="center"/>
        </w:pPr>
        <w:r>
          <w:rPr>
            <w:b/>
            <w:sz w:val="21"/>
          </w:rPr>
          <w:fldChar w:fldCharType="begin"/>
        </w:r>
        <w:r>
          <w:rPr>
            <w:b/>
            <w:sz w:val="21"/>
          </w:rPr>
          <w:instrText xml:space="preserve">PAGE   \* MERGEFORMAT</w:instrText>
        </w:r>
        <w:r>
          <w:rPr>
            <w:b/>
            <w:sz w:val="21"/>
          </w:rPr>
          <w:fldChar w:fldCharType="separate"/>
        </w:r>
        <w:r>
          <w:rPr>
            <w:b/>
            <w:sz w:val="21"/>
            <w:lang w:val="zh-CN"/>
          </w:rPr>
          <w:t>13</w:t>
        </w:r>
        <w:r>
          <w:rPr>
            <w:b/>
            <w:sz w:val="21"/>
          </w:rPr>
          <w:fldChar w:fldCharType="end"/>
        </w:r>
        <w:r>
          <w:rPr>
            <w:b/>
            <w:sz w:val="21"/>
          </w:rPr>
          <w:t>/14</w:t>
        </w:r>
      </w:p>
    </w:sdtContent>
  </w:sdt>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b/>
        <w:sz w:val="21"/>
        <w:szCs w:val="21"/>
      </w:rPr>
    </w:pPr>
    <w:r>
      <w:rPr>
        <w:b/>
        <w:sz w:val="21"/>
        <w:szCs w:val="21"/>
      </w:rPr>
      <w:fldChar w:fldCharType="begin"/>
    </w:r>
    <w:r>
      <w:rPr>
        <w:b/>
        <w:sz w:val="21"/>
        <w:szCs w:val="21"/>
      </w:rPr>
      <w:instrText xml:space="preserve">PAGE   \* MERGEFORMAT</w:instrText>
    </w:r>
    <w:r>
      <w:rPr>
        <w:b/>
        <w:sz w:val="21"/>
        <w:szCs w:val="21"/>
      </w:rPr>
      <w:fldChar w:fldCharType="separate"/>
    </w:r>
    <w:r>
      <w:rPr>
        <w:b/>
        <w:sz w:val="21"/>
        <w:szCs w:val="21"/>
        <w:lang w:val="zh-CN"/>
      </w:rPr>
      <w:t>1</w:t>
    </w:r>
    <w:r>
      <w:rPr>
        <w:b/>
        <w:sz w:val="21"/>
        <w:szCs w:val="21"/>
      </w:rPr>
      <w:fldChar w:fldCharType="end"/>
    </w:r>
    <w:r>
      <w:rPr>
        <w:rFonts w:hint="eastAsia"/>
        <w:b/>
        <w:sz w:val="21"/>
        <w:szCs w:val="21"/>
      </w:rPr>
      <w:t>/</w:t>
    </w:r>
    <w:r>
      <w:rPr>
        <w:b/>
        <w:sz w:val="21"/>
        <w:szCs w:val="21"/>
      </w:rPr>
      <w:t>14</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tabs>
        <w:tab w:val="left" w:pos="3285"/>
      </w:tabs>
      <w:ind w:firstLine="540" w:firstLineChars="300"/>
      <w:jc w:val="left"/>
    </w:pPr>
    <w:r>
      <w:drawing>
        <wp:anchor distT="0" distB="0" distL="114300" distR="114300" simplePos="0" relativeHeight="251726848" behindDoc="0" locked="0" layoutInCell="1" allowOverlap="1">
          <wp:simplePos x="0" y="0"/>
          <wp:positionH relativeFrom="column">
            <wp:posOffset>-311785</wp:posOffset>
          </wp:positionH>
          <wp:positionV relativeFrom="paragraph">
            <wp:posOffset>-349885</wp:posOffset>
          </wp:positionV>
          <wp:extent cx="1699260" cy="715010"/>
          <wp:effectExtent l="0" t="0" r="15240" b="889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99260" cy="715010"/>
                  </a:xfrm>
                  <a:prstGeom prst="rect">
                    <a:avLst/>
                  </a:prstGeom>
                </pic:spPr>
              </pic:pic>
            </a:graphicData>
          </a:graphic>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rPr>
        <w:rFonts w:hint="default" w:eastAsiaTheme="minorEastAsia"/>
        <w:lang w:val="en-US" w:eastAsia="zh-CN"/>
      </w:rPr>
    </w:pPr>
    <w:r>
      <w:rPr>
        <w:rFonts w:hint="eastAsia"/>
        <w:lang w:val="en-US" w:eastAsia="zh-CN"/>
      </w:rPr>
      <w:tab/>
    </w:r>
    <w:r>
      <w:rPr>
        <w:rFonts w:hint="eastAsia"/>
        <w:lang w:val="en-US" w:eastAsia="zh-CN"/>
      </w:rPr>
      <w:t xml:space="preserve">    </w:t>
    </w:r>
    <w:r>
      <w:drawing>
        <wp:anchor distT="0" distB="0" distL="114300" distR="114300" simplePos="0" relativeHeight="251753472" behindDoc="0" locked="0" layoutInCell="1" allowOverlap="1">
          <wp:simplePos x="0" y="0"/>
          <wp:positionH relativeFrom="column">
            <wp:posOffset>3783965</wp:posOffset>
          </wp:positionH>
          <wp:positionV relativeFrom="paragraph">
            <wp:posOffset>-250825</wp:posOffset>
          </wp:positionV>
          <wp:extent cx="1699260" cy="715010"/>
          <wp:effectExtent l="0" t="0" r="15240" b="889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99260" cy="715010"/>
                  </a:xfrm>
                  <a:prstGeom prst="rect">
                    <a:avLst/>
                  </a:prstGeom>
                </pic:spPr>
              </pic:pic>
            </a:graphicData>
          </a:graphic>
        </wp:anchor>
      </w:drawing>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ark">
    <w15:presenceInfo w15:providerId="WPS Office" w15:userId="24159307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5CF"/>
    <w:rsid w:val="00030703"/>
    <w:rsid w:val="0003115D"/>
    <w:rsid w:val="0003455F"/>
    <w:rsid w:val="0004626D"/>
    <w:rsid w:val="0005518B"/>
    <w:rsid w:val="00074F86"/>
    <w:rsid w:val="000754CA"/>
    <w:rsid w:val="000846E3"/>
    <w:rsid w:val="000958E5"/>
    <w:rsid w:val="000C2080"/>
    <w:rsid w:val="000C2654"/>
    <w:rsid w:val="000C64E5"/>
    <w:rsid w:val="000E4C21"/>
    <w:rsid w:val="000F1FCD"/>
    <w:rsid w:val="00106E9D"/>
    <w:rsid w:val="0010787F"/>
    <w:rsid w:val="00107DF9"/>
    <w:rsid w:val="00111EEC"/>
    <w:rsid w:val="00124D9C"/>
    <w:rsid w:val="00125960"/>
    <w:rsid w:val="001278B9"/>
    <w:rsid w:val="00127C21"/>
    <w:rsid w:val="00136BAB"/>
    <w:rsid w:val="00145311"/>
    <w:rsid w:val="0015501A"/>
    <w:rsid w:val="001551CE"/>
    <w:rsid w:val="00155CDE"/>
    <w:rsid w:val="00171EB0"/>
    <w:rsid w:val="001808EA"/>
    <w:rsid w:val="0019612F"/>
    <w:rsid w:val="001A5A74"/>
    <w:rsid w:val="001B2CF1"/>
    <w:rsid w:val="001C1BE5"/>
    <w:rsid w:val="001C5380"/>
    <w:rsid w:val="001C5A84"/>
    <w:rsid w:val="001D1F7E"/>
    <w:rsid w:val="001E4254"/>
    <w:rsid w:val="001E7BA1"/>
    <w:rsid w:val="002004A5"/>
    <w:rsid w:val="002153E3"/>
    <w:rsid w:val="00241D96"/>
    <w:rsid w:val="00244C18"/>
    <w:rsid w:val="002527F3"/>
    <w:rsid w:val="00270B0A"/>
    <w:rsid w:val="002723CF"/>
    <w:rsid w:val="00277A06"/>
    <w:rsid w:val="002865CF"/>
    <w:rsid w:val="002A1167"/>
    <w:rsid w:val="002B6207"/>
    <w:rsid w:val="002C573E"/>
    <w:rsid w:val="0031187E"/>
    <w:rsid w:val="003135D5"/>
    <w:rsid w:val="00324989"/>
    <w:rsid w:val="00325315"/>
    <w:rsid w:val="003304B4"/>
    <w:rsid w:val="00334C71"/>
    <w:rsid w:val="00336051"/>
    <w:rsid w:val="003364BA"/>
    <w:rsid w:val="00341F82"/>
    <w:rsid w:val="003420BA"/>
    <w:rsid w:val="00353868"/>
    <w:rsid w:val="00367ACA"/>
    <w:rsid w:val="003719F7"/>
    <w:rsid w:val="0037609A"/>
    <w:rsid w:val="00377B34"/>
    <w:rsid w:val="00382F51"/>
    <w:rsid w:val="003A4829"/>
    <w:rsid w:val="003A7401"/>
    <w:rsid w:val="003B439D"/>
    <w:rsid w:val="003C4678"/>
    <w:rsid w:val="003E4791"/>
    <w:rsid w:val="003E70BB"/>
    <w:rsid w:val="00402B9D"/>
    <w:rsid w:val="00416604"/>
    <w:rsid w:val="00420C43"/>
    <w:rsid w:val="00420DEC"/>
    <w:rsid w:val="004251E9"/>
    <w:rsid w:val="00440A9B"/>
    <w:rsid w:val="00442634"/>
    <w:rsid w:val="00453A69"/>
    <w:rsid w:val="00454D2D"/>
    <w:rsid w:val="00465AF8"/>
    <w:rsid w:val="00467BE9"/>
    <w:rsid w:val="00490B8E"/>
    <w:rsid w:val="00497A87"/>
    <w:rsid w:val="004A34D6"/>
    <w:rsid w:val="004A62E1"/>
    <w:rsid w:val="004A7CF9"/>
    <w:rsid w:val="004B0370"/>
    <w:rsid w:val="004C1549"/>
    <w:rsid w:val="004C5BBF"/>
    <w:rsid w:val="004D2C25"/>
    <w:rsid w:val="004D2CDD"/>
    <w:rsid w:val="004D3CD6"/>
    <w:rsid w:val="00506E24"/>
    <w:rsid w:val="00511455"/>
    <w:rsid w:val="00544C5B"/>
    <w:rsid w:val="00546E58"/>
    <w:rsid w:val="00554A88"/>
    <w:rsid w:val="00554F27"/>
    <w:rsid w:val="0056068C"/>
    <w:rsid w:val="005637A3"/>
    <w:rsid w:val="00566186"/>
    <w:rsid w:val="00567BE5"/>
    <w:rsid w:val="00572642"/>
    <w:rsid w:val="00582219"/>
    <w:rsid w:val="005A4830"/>
    <w:rsid w:val="005B4B7B"/>
    <w:rsid w:val="005B6D75"/>
    <w:rsid w:val="005E5F4D"/>
    <w:rsid w:val="005E77D2"/>
    <w:rsid w:val="005F4B95"/>
    <w:rsid w:val="00601E88"/>
    <w:rsid w:val="00617327"/>
    <w:rsid w:val="00617A72"/>
    <w:rsid w:val="00626ED1"/>
    <w:rsid w:val="00644608"/>
    <w:rsid w:val="00664868"/>
    <w:rsid w:val="00667155"/>
    <w:rsid w:val="006715CD"/>
    <w:rsid w:val="006727CE"/>
    <w:rsid w:val="00682CED"/>
    <w:rsid w:val="006A0592"/>
    <w:rsid w:val="006C1A7D"/>
    <w:rsid w:val="006C1AB1"/>
    <w:rsid w:val="006C2035"/>
    <w:rsid w:val="007069EA"/>
    <w:rsid w:val="00710152"/>
    <w:rsid w:val="0072710A"/>
    <w:rsid w:val="00735490"/>
    <w:rsid w:val="00746146"/>
    <w:rsid w:val="00774AB9"/>
    <w:rsid w:val="00775013"/>
    <w:rsid w:val="00785E62"/>
    <w:rsid w:val="00787883"/>
    <w:rsid w:val="007917F1"/>
    <w:rsid w:val="007A07C5"/>
    <w:rsid w:val="007C36EC"/>
    <w:rsid w:val="007D0BFA"/>
    <w:rsid w:val="007D689F"/>
    <w:rsid w:val="007E2EF5"/>
    <w:rsid w:val="007E3264"/>
    <w:rsid w:val="007F5733"/>
    <w:rsid w:val="00805FD6"/>
    <w:rsid w:val="00817ACD"/>
    <w:rsid w:val="00823E78"/>
    <w:rsid w:val="00845FD1"/>
    <w:rsid w:val="00846422"/>
    <w:rsid w:val="00847EFA"/>
    <w:rsid w:val="008612BD"/>
    <w:rsid w:val="00873FAB"/>
    <w:rsid w:val="00875445"/>
    <w:rsid w:val="00876EE5"/>
    <w:rsid w:val="00882F38"/>
    <w:rsid w:val="00891DB8"/>
    <w:rsid w:val="0089316D"/>
    <w:rsid w:val="008E226B"/>
    <w:rsid w:val="008F34CE"/>
    <w:rsid w:val="009165B4"/>
    <w:rsid w:val="00954EE9"/>
    <w:rsid w:val="00981785"/>
    <w:rsid w:val="00987824"/>
    <w:rsid w:val="00987D16"/>
    <w:rsid w:val="009B6F2D"/>
    <w:rsid w:val="009C6805"/>
    <w:rsid w:val="009D55AE"/>
    <w:rsid w:val="00A20AA6"/>
    <w:rsid w:val="00A40FD6"/>
    <w:rsid w:val="00A47935"/>
    <w:rsid w:val="00A60027"/>
    <w:rsid w:val="00A82EC6"/>
    <w:rsid w:val="00AA4DD6"/>
    <w:rsid w:val="00AC0854"/>
    <w:rsid w:val="00AC12E7"/>
    <w:rsid w:val="00AC3512"/>
    <w:rsid w:val="00AD38B7"/>
    <w:rsid w:val="00AD600B"/>
    <w:rsid w:val="00B0743A"/>
    <w:rsid w:val="00B113F5"/>
    <w:rsid w:val="00B158EA"/>
    <w:rsid w:val="00B22C66"/>
    <w:rsid w:val="00B308DD"/>
    <w:rsid w:val="00B3230D"/>
    <w:rsid w:val="00B3494D"/>
    <w:rsid w:val="00B37AE5"/>
    <w:rsid w:val="00B406C7"/>
    <w:rsid w:val="00B4204F"/>
    <w:rsid w:val="00B44013"/>
    <w:rsid w:val="00B523DE"/>
    <w:rsid w:val="00B53688"/>
    <w:rsid w:val="00B53C98"/>
    <w:rsid w:val="00B5487E"/>
    <w:rsid w:val="00B8029B"/>
    <w:rsid w:val="00B908B0"/>
    <w:rsid w:val="00BA522D"/>
    <w:rsid w:val="00BB10F0"/>
    <w:rsid w:val="00BB3D1B"/>
    <w:rsid w:val="00BB5AEC"/>
    <w:rsid w:val="00BB74EA"/>
    <w:rsid w:val="00BC5826"/>
    <w:rsid w:val="00BD5E19"/>
    <w:rsid w:val="00BE25D0"/>
    <w:rsid w:val="00BE5705"/>
    <w:rsid w:val="00BE7C55"/>
    <w:rsid w:val="00BF5053"/>
    <w:rsid w:val="00C0323B"/>
    <w:rsid w:val="00C162C2"/>
    <w:rsid w:val="00C31242"/>
    <w:rsid w:val="00C40303"/>
    <w:rsid w:val="00C41BF0"/>
    <w:rsid w:val="00C4207E"/>
    <w:rsid w:val="00C6016A"/>
    <w:rsid w:val="00C81DD7"/>
    <w:rsid w:val="00C91A7A"/>
    <w:rsid w:val="00C954B4"/>
    <w:rsid w:val="00C972F6"/>
    <w:rsid w:val="00CA0B22"/>
    <w:rsid w:val="00CB21AB"/>
    <w:rsid w:val="00CB6BE8"/>
    <w:rsid w:val="00CC58B9"/>
    <w:rsid w:val="00CC5AA8"/>
    <w:rsid w:val="00CC7A63"/>
    <w:rsid w:val="00CE2A81"/>
    <w:rsid w:val="00CE31DE"/>
    <w:rsid w:val="00CF65B8"/>
    <w:rsid w:val="00D0117E"/>
    <w:rsid w:val="00D04212"/>
    <w:rsid w:val="00D06A68"/>
    <w:rsid w:val="00D108C4"/>
    <w:rsid w:val="00D32763"/>
    <w:rsid w:val="00D352B1"/>
    <w:rsid w:val="00D42BA7"/>
    <w:rsid w:val="00D63ECB"/>
    <w:rsid w:val="00D70EE2"/>
    <w:rsid w:val="00D72777"/>
    <w:rsid w:val="00D769A1"/>
    <w:rsid w:val="00D85A18"/>
    <w:rsid w:val="00DA3484"/>
    <w:rsid w:val="00DB126E"/>
    <w:rsid w:val="00DB63AA"/>
    <w:rsid w:val="00DC3509"/>
    <w:rsid w:val="00DC75E6"/>
    <w:rsid w:val="00DD4840"/>
    <w:rsid w:val="00DE134B"/>
    <w:rsid w:val="00DE41AA"/>
    <w:rsid w:val="00DF5A35"/>
    <w:rsid w:val="00E02612"/>
    <w:rsid w:val="00E05389"/>
    <w:rsid w:val="00E06D6B"/>
    <w:rsid w:val="00E16015"/>
    <w:rsid w:val="00E20560"/>
    <w:rsid w:val="00E30858"/>
    <w:rsid w:val="00E3396D"/>
    <w:rsid w:val="00E3767B"/>
    <w:rsid w:val="00E5154C"/>
    <w:rsid w:val="00E51DC1"/>
    <w:rsid w:val="00E803EE"/>
    <w:rsid w:val="00E92622"/>
    <w:rsid w:val="00EB58B4"/>
    <w:rsid w:val="00ED58AD"/>
    <w:rsid w:val="00EE5F24"/>
    <w:rsid w:val="00EF5BBC"/>
    <w:rsid w:val="00F023A1"/>
    <w:rsid w:val="00F04C4C"/>
    <w:rsid w:val="00F27328"/>
    <w:rsid w:val="00F363D8"/>
    <w:rsid w:val="00F42B35"/>
    <w:rsid w:val="00F53779"/>
    <w:rsid w:val="00F81D6D"/>
    <w:rsid w:val="00F93FE4"/>
    <w:rsid w:val="00FA1A2F"/>
    <w:rsid w:val="00FA34DA"/>
    <w:rsid w:val="00FE7F10"/>
    <w:rsid w:val="00FF1C15"/>
    <w:rsid w:val="00FF39B0"/>
    <w:rsid w:val="0EEDF602"/>
    <w:rsid w:val="13405789"/>
    <w:rsid w:val="1C520DE1"/>
    <w:rsid w:val="1DEF8C3D"/>
    <w:rsid w:val="1E2948E7"/>
    <w:rsid w:val="211066B4"/>
    <w:rsid w:val="239A53B0"/>
    <w:rsid w:val="24D27E77"/>
    <w:rsid w:val="2BCB32D6"/>
    <w:rsid w:val="2FB7D14D"/>
    <w:rsid w:val="325E05A7"/>
    <w:rsid w:val="33A43148"/>
    <w:rsid w:val="3792CB60"/>
    <w:rsid w:val="39EF5008"/>
    <w:rsid w:val="3AA44DB3"/>
    <w:rsid w:val="3DAF6465"/>
    <w:rsid w:val="3EBF63AE"/>
    <w:rsid w:val="3FAA193E"/>
    <w:rsid w:val="3FD7A1BC"/>
    <w:rsid w:val="3FDF30ED"/>
    <w:rsid w:val="3FDFD1ED"/>
    <w:rsid w:val="42D1556D"/>
    <w:rsid w:val="49C92DEC"/>
    <w:rsid w:val="53FB5733"/>
    <w:rsid w:val="591E3921"/>
    <w:rsid w:val="5AB0224F"/>
    <w:rsid w:val="5DDA992D"/>
    <w:rsid w:val="5E6FCE83"/>
    <w:rsid w:val="5FFBFBD8"/>
    <w:rsid w:val="60AC0785"/>
    <w:rsid w:val="6397C0CA"/>
    <w:rsid w:val="66871978"/>
    <w:rsid w:val="66DBC1D4"/>
    <w:rsid w:val="6CAA2092"/>
    <w:rsid w:val="6DBEC8F8"/>
    <w:rsid w:val="6EBF954E"/>
    <w:rsid w:val="70E25372"/>
    <w:rsid w:val="71771D33"/>
    <w:rsid w:val="7292483F"/>
    <w:rsid w:val="73BE4C24"/>
    <w:rsid w:val="776F249F"/>
    <w:rsid w:val="777E2C75"/>
    <w:rsid w:val="77F68B91"/>
    <w:rsid w:val="783244B7"/>
    <w:rsid w:val="787EBB62"/>
    <w:rsid w:val="7FADF677"/>
    <w:rsid w:val="9EEE3A8F"/>
    <w:rsid w:val="AFDEB162"/>
    <w:rsid w:val="B8AF3C8A"/>
    <w:rsid w:val="BCFEA3D4"/>
    <w:rsid w:val="BF7FBAD8"/>
    <w:rsid w:val="BFBB0B09"/>
    <w:rsid w:val="CEFE25C4"/>
    <w:rsid w:val="DE6F8E62"/>
    <w:rsid w:val="DFBE0049"/>
    <w:rsid w:val="DFFFAC43"/>
    <w:rsid w:val="E5FB0248"/>
    <w:rsid w:val="EFBF103F"/>
    <w:rsid w:val="F1FB8A1E"/>
    <w:rsid w:val="F3E77D85"/>
    <w:rsid w:val="F7F9F27C"/>
    <w:rsid w:val="FA8FAF67"/>
    <w:rsid w:val="FEF74A16"/>
    <w:rsid w:val="FFE74781"/>
    <w:rsid w:val="FFF0AB57"/>
    <w:rsid w:val="FFFB24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qFormat="1"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unhideWhenUsed/>
    <w:qFormat/>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2">
    <w:name w:val="annotation text"/>
    <w:basedOn w:val="1"/>
    <w:unhideWhenUsed/>
    <w:qFormat/>
    <w:uiPriority w:val="99"/>
    <w:pPr>
      <w:jc w:val="left"/>
    </w:pPr>
  </w:style>
  <w:style w:type="paragraph" w:styleId="3">
    <w:name w:val="Body Text Indent"/>
    <w:basedOn w:val="1"/>
    <w:link w:val="16"/>
    <w:unhideWhenUsed/>
    <w:qFormat/>
    <w:uiPriority w:val="99"/>
    <w:pPr>
      <w:spacing w:after="120"/>
      <w:ind w:left="420" w:leftChars="200"/>
    </w:p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Body Text First Indent 2"/>
    <w:basedOn w:val="3"/>
    <w:link w:val="17"/>
    <w:unhideWhenUsed/>
    <w:qFormat/>
    <w:uiPriority w:val="99"/>
    <w:pPr>
      <w:ind w:firstLine="420" w:firstLineChars="200"/>
    </w:pPr>
  </w:style>
  <w:style w:type="paragraph" w:styleId="6">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0">
    <w:name w:val="页眉 字符"/>
    <w:basedOn w:val="7"/>
    <w:link w:val="6"/>
    <w:qFormat/>
    <w:uiPriority w:val="99"/>
    <w:rPr>
      <w:sz w:val="18"/>
      <w:szCs w:val="18"/>
    </w:rPr>
  </w:style>
  <w:style w:type="character" w:customStyle="1" w:styleId="11">
    <w:name w:val="页脚 字符"/>
    <w:basedOn w:val="7"/>
    <w:link w:val="4"/>
    <w:qFormat/>
    <w:uiPriority w:val="99"/>
    <w:rPr>
      <w:sz w:val="18"/>
      <w:szCs w:val="18"/>
    </w:rPr>
  </w:style>
  <w:style w:type="table" w:customStyle="1" w:styleId="12">
    <w:name w:val="网格型1"/>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3">
    <w:name w:val="网格型2"/>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4">
    <w:name w:val="Q正文 Char"/>
    <w:link w:val="15"/>
    <w:qFormat/>
    <w:uiPriority w:val="0"/>
    <w:rPr>
      <w:rFonts w:ascii="仿宋_GB2312" w:eastAsia="仿宋_GB2312"/>
      <w:sz w:val="24"/>
    </w:rPr>
  </w:style>
  <w:style w:type="paragraph" w:customStyle="1" w:styleId="15">
    <w:name w:val="Q正文"/>
    <w:basedOn w:val="5"/>
    <w:link w:val="14"/>
    <w:qFormat/>
    <w:uiPriority w:val="0"/>
    <w:pPr>
      <w:spacing w:after="0" w:line="360" w:lineRule="atLeast"/>
      <w:ind w:left="200" w:leftChars="0" w:firstLine="200"/>
    </w:pPr>
    <w:rPr>
      <w:rFonts w:ascii="仿宋_GB2312" w:eastAsia="仿宋_GB2312"/>
      <w:sz w:val="24"/>
    </w:rPr>
  </w:style>
  <w:style w:type="character" w:customStyle="1" w:styleId="16">
    <w:name w:val="正文文本缩进 字符"/>
    <w:basedOn w:val="7"/>
    <w:link w:val="3"/>
    <w:semiHidden/>
    <w:qFormat/>
    <w:uiPriority w:val="99"/>
  </w:style>
  <w:style w:type="character" w:customStyle="1" w:styleId="17">
    <w:name w:val="正文文本首行缩进 2 字符"/>
    <w:basedOn w:val="16"/>
    <w:link w:val="5"/>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8" Type="http://schemas.microsoft.com/office/2011/relationships/people" Target="people.xml"/><Relationship Id="rId57" Type="http://schemas.openxmlformats.org/officeDocument/2006/relationships/fontTable" Target="fontTable.xml"/><Relationship Id="rId56" Type="http://schemas.openxmlformats.org/officeDocument/2006/relationships/customXml" Target="../customXml/item1.xml"/><Relationship Id="rId55" Type="http://schemas.microsoft.com/office/2007/relationships/hdphoto" Target="media/image30.jpeg"/><Relationship Id="rId54" Type="http://schemas.openxmlformats.org/officeDocument/2006/relationships/image" Target="media/image29.png"/><Relationship Id="rId53" Type="http://schemas.openxmlformats.org/officeDocument/2006/relationships/image" Target="media/image28.png"/><Relationship Id="rId52" Type="http://schemas.openxmlformats.org/officeDocument/2006/relationships/image" Target="media/image27.png"/><Relationship Id="rId51" Type="http://schemas.openxmlformats.org/officeDocument/2006/relationships/image" Target="media/image26.png"/><Relationship Id="rId50" Type="http://schemas.openxmlformats.org/officeDocument/2006/relationships/image" Target="media/image25.jpeg"/><Relationship Id="rId5" Type="http://schemas.openxmlformats.org/officeDocument/2006/relationships/header" Target="header1.xml"/><Relationship Id="rId49" Type="http://schemas.openxmlformats.org/officeDocument/2006/relationships/image" Target="media/image24.jpeg"/><Relationship Id="rId48" Type="http://schemas.openxmlformats.org/officeDocument/2006/relationships/image" Target="media/image23.jpeg"/><Relationship Id="rId47" Type="http://schemas.openxmlformats.org/officeDocument/2006/relationships/image" Target="media/image22.jpeg"/><Relationship Id="rId46" Type="http://schemas.openxmlformats.org/officeDocument/2006/relationships/image" Target="media/image21.jpeg"/><Relationship Id="rId45" Type="http://schemas.openxmlformats.org/officeDocument/2006/relationships/oleObject" Target="file:///E:\&#25253;&#21578;&#27169;&#26495;\&#26381;&#21153;&#20154;&#32676;\&#20799;&#31461;&#39033;&#30446;\&#38463;&#26031;&#29595;&#21742;&#21912;&#25253;&#21578;&#38598;&#21512;\&#20307;&#26816;&#29256;&#65288;&#38452;&#38451;+&#29992;&#33647;&#65289;\&#21152;&#29992;&#33647;\&#38463;&#26031;&#30721;&#20799;&#31461;&#21742;&#21912;TJ-V3.0.xlsx!&#29992;&#33647;&#35780;&#20272;&#27719;&#24635;!R9C5" TargetMode="External"/><Relationship Id="rId44" Type="http://schemas.openxmlformats.org/officeDocument/2006/relationships/image" Target="media/image20.emf"/><Relationship Id="rId43" Type="http://schemas.openxmlformats.org/officeDocument/2006/relationships/oleObject" Target="file:///E:\&#25253;&#21578;&#27169;&#26495;\&#26381;&#21153;&#20154;&#32676;\&#20799;&#31461;&#39033;&#30446;\&#38463;&#26031;&#29595;&#21742;&#21912;&#25253;&#21578;&#38598;&#21512;\&#20307;&#26816;&#29256;&#65288;&#38452;&#38451;+&#29992;&#33647;&#65289;\&#21152;&#29992;&#33647;\&#38463;&#26031;&#30721;&#20799;&#31461;&#21742;&#21912;TJ-V3.0.xlsx!&#29992;&#33647;&#35780;&#20272;&#27719;&#24635;!R9C4" TargetMode="External"/><Relationship Id="rId42" Type="http://schemas.openxmlformats.org/officeDocument/2006/relationships/oleObject" Target="file:///E:\&#25253;&#21578;&#27169;&#26495;\&#26381;&#21153;&#20154;&#32676;\&#20799;&#31461;&#39033;&#30446;\&#38463;&#26031;&#29595;&#21742;&#21912;&#25253;&#21578;&#38598;&#21512;\&#20307;&#26816;&#29256;&#65288;&#38452;&#38451;+&#29992;&#33647;&#65289;\&#21152;&#29992;&#33647;\&#38463;&#26031;&#30721;&#20799;&#31461;&#21742;&#21912;TJ-V3.0.xlsx!&#29992;&#33647;&#35780;&#20272;&#27719;&#24635;!R8C5" TargetMode="External"/><Relationship Id="rId41" Type="http://schemas.openxmlformats.org/officeDocument/2006/relationships/oleObject" Target="file:///E:\&#25253;&#21578;&#27169;&#26495;\&#26381;&#21153;&#20154;&#32676;\&#20799;&#31461;&#39033;&#30446;\&#38463;&#26031;&#29595;&#21742;&#21912;&#25253;&#21578;&#38598;&#21512;\&#20307;&#26816;&#29256;&#65288;&#38452;&#38451;+&#29992;&#33647;&#65289;\&#21152;&#29992;&#33647;\&#38463;&#26031;&#30721;&#20799;&#31461;&#21742;&#21912;TJ-V3.0.xlsx!&#29992;&#33647;&#35780;&#20272;&#27719;&#24635;!R8C4" TargetMode="External"/><Relationship Id="rId40" Type="http://schemas.openxmlformats.org/officeDocument/2006/relationships/oleObject" Target="file:///E:\&#25253;&#21578;&#27169;&#26495;\&#26381;&#21153;&#20154;&#32676;\&#20799;&#31461;&#39033;&#30446;\&#38463;&#26031;&#29595;&#21742;&#21912;&#25253;&#21578;&#38598;&#21512;\&#20307;&#26816;&#29256;&#65288;&#38452;&#38451;+&#29992;&#33647;&#65289;\&#21152;&#29992;&#33647;\&#38463;&#26031;&#30721;&#20799;&#31461;&#21742;&#21912;TJ-V3.0.xlsx!&#29992;&#33647;&#35780;&#20272;&#27719;&#24635;!R7C5" TargetMode="External"/><Relationship Id="rId4" Type="http://schemas.microsoft.com/office/2011/relationships/commentsExtended" Target="commentsExtended.xml"/><Relationship Id="rId39" Type="http://schemas.openxmlformats.org/officeDocument/2006/relationships/image" Target="media/image19.emf"/><Relationship Id="rId38" Type="http://schemas.openxmlformats.org/officeDocument/2006/relationships/oleObject" Target="file:///E:\&#25253;&#21578;&#27169;&#26495;\&#26381;&#21153;&#20154;&#32676;\&#20799;&#31461;&#39033;&#30446;\&#38463;&#26031;&#29595;&#21742;&#21912;&#25253;&#21578;&#38598;&#21512;\&#20307;&#26816;&#29256;&#65288;&#38452;&#38451;+&#29992;&#33647;&#65289;\&#21152;&#29992;&#33647;\&#38463;&#26031;&#30721;&#20799;&#31461;&#21742;&#21912;TJ-V3.0.xlsx!&#29992;&#33647;&#35780;&#20272;&#27719;&#24635;!R7C4" TargetMode="External"/><Relationship Id="rId37" Type="http://schemas.openxmlformats.org/officeDocument/2006/relationships/image" Target="media/image18.emf"/><Relationship Id="rId36" Type="http://schemas.openxmlformats.org/officeDocument/2006/relationships/oleObject" Target="file:///E:\&#25253;&#21578;&#27169;&#26495;\&#26381;&#21153;&#20154;&#32676;\&#20799;&#31461;&#39033;&#30446;\&#38463;&#26031;&#29595;&#21742;&#21912;&#25253;&#21578;&#38598;&#21512;\&#20307;&#26816;&#29256;&#65288;&#38452;&#38451;+&#29992;&#33647;&#65289;\&#21152;&#29992;&#33647;\&#38463;&#26031;&#30721;&#20799;&#31461;&#21742;&#21912;TJ-V3.0.xlsx!&#29992;&#33647;&#35780;&#20272;&#27719;&#24635;!R6C5" TargetMode="External"/><Relationship Id="rId35" Type="http://schemas.openxmlformats.org/officeDocument/2006/relationships/image" Target="media/image17.emf"/><Relationship Id="rId34" Type="http://schemas.openxmlformats.org/officeDocument/2006/relationships/oleObject" Target="file:///E:\&#25253;&#21578;&#27169;&#26495;\&#26381;&#21153;&#20154;&#32676;\&#20799;&#31461;&#39033;&#30446;\&#38463;&#26031;&#29595;&#21742;&#21912;&#25253;&#21578;&#38598;&#21512;\&#20307;&#26816;&#29256;&#65288;&#38452;&#38451;+&#29992;&#33647;&#65289;\&#21152;&#29992;&#33647;\&#38463;&#26031;&#30721;&#20799;&#31461;&#21742;&#21912;TJ-V3.0.xlsx!&#29992;&#33647;&#35780;&#20272;&#27719;&#24635;!R6C4" TargetMode="External"/><Relationship Id="rId33" Type="http://schemas.openxmlformats.org/officeDocument/2006/relationships/image" Target="media/image16.emf"/><Relationship Id="rId32" Type="http://schemas.openxmlformats.org/officeDocument/2006/relationships/oleObject" Target="file:///E:\&#25253;&#21578;&#27169;&#26495;\&#26381;&#21153;&#20154;&#32676;\&#20799;&#31461;&#39033;&#30446;\&#38463;&#26031;&#29595;&#21742;&#21912;&#25253;&#21578;&#38598;&#21512;\&#20307;&#26816;&#29256;&#65288;&#38452;&#38451;+&#29992;&#33647;&#65289;\&#21152;&#29992;&#33647;\&#38463;&#26031;&#30721;&#20799;&#31461;&#21742;&#21912;TJ-V3.0.xlsx!&#29992;&#33647;&#35780;&#20272;&#27719;&#24635;!R5C5" TargetMode="External"/><Relationship Id="rId31" Type="http://schemas.openxmlformats.org/officeDocument/2006/relationships/oleObject" Target="file:///E:\&#25253;&#21578;&#27169;&#26495;\&#26381;&#21153;&#20154;&#32676;\&#20799;&#31461;&#39033;&#30446;\&#38463;&#26031;&#29595;&#21742;&#21912;&#25253;&#21578;&#38598;&#21512;\&#20307;&#26816;&#29256;&#65288;&#38452;&#38451;+&#29992;&#33647;&#65289;\&#21152;&#29992;&#33647;\&#38463;&#26031;&#30721;&#20799;&#31461;&#21742;&#21912;TJ-V3.0.xlsx!&#29992;&#33647;&#35780;&#20272;&#27719;&#24635;!R5C4" TargetMode="External"/><Relationship Id="rId30" Type="http://schemas.openxmlformats.org/officeDocument/2006/relationships/image" Target="media/image15.emf"/><Relationship Id="rId3" Type="http://schemas.openxmlformats.org/officeDocument/2006/relationships/comments" Target="comments.xml"/><Relationship Id="rId29" Type="http://schemas.openxmlformats.org/officeDocument/2006/relationships/oleObject" Target="file:///E:\&#25253;&#21578;&#27169;&#26495;\&#26381;&#21153;&#20154;&#32676;\&#20799;&#31461;&#39033;&#30446;\&#38463;&#26031;&#29595;&#21742;&#21912;&#25253;&#21578;&#38598;&#21512;\&#20307;&#26816;&#29256;&#65288;&#38452;&#38451;+&#29992;&#33647;&#65289;\&#21152;&#29992;&#33647;\&#38463;&#26031;&#30721;&#20799;&#31461;&#21742;&#21912;TJ-V3.0.xlsx!&#29992;&#33647;&#35780;&#20272;&#27719;&#24635;!R4C5" TargetMode="External"/><Relationship Id="rId28" Type="http://schemas.openxmlformats.org/officeDocument/2006/relationships/image" Target="media/image14.emf"/><Relationship Id="rId27" Type="http://schemas.openxmlformats.org/officeDocument/2006/relationships/oleObject" Target="file:///E:\&#25253;&#21578;&#27169;&#26495;\&#26381;&#21153;&#20154;&#32676;\&#20799;&#31461;&#39033;&#30446;\&#38463;&#26031;&#29595;&#21742;&#21912;&#25253;&#21578;&#38598;&#21512;\&#20307;&#26816;&#29256;&#65288;&#38452;&#38451;+&#29992;&#33647;&#65289;\&#21152;&#29992;&#33647;\&#38463;&#26031;&#30721;&#20799;&#31461;&#21742;&#21912;TJ-V3.0.xlsx!&#29992;&#33647;&#35780;&#20272;&#27719;&#24635;!R4C4" TargetMode="External"/><Relationship Id="rId26" Type="http://schemas.openxmlformats.org/officeDocument/2006/relationships/image" Target="media/image13.emf"/><Relationship Id="rId25" Type="http://schemas.openxmlformats.org/officeDocument/2006/relationships/oleObject" Target="file:///E:\&#25253;&#21578;&#27169;&#26495;\&#26381;&#21153;&#20154;&#32676;\&#20799;&#31461;&#39033;&#30446;\&#38463;&#26031;&#29595;&#21742;&#21912;&#25253;&#21578;&#38598;&#21512;\&#20307;&#26816;&#29256;&#65288;&#38452;&#38451;+&#29992;&#33647;&#65289;\&#21152;&#29992;&#33647;\&#38463;&#26031;&#30721;&#20799;&#31461;&#21742;&#21912;TJ-V3.0.xlsx!&#29992;&#33647;&#35780;&#20272;&#27719;&#24635;!R3C5" TargetMode="External"/><Relationship Id="rId24" Type="http://schemas.openxmlformats.org/officeDocument/2006/relationships/image" Target="media/image12.emf"/><Relationship Id="rId23" Type="http://schemas.openxmlformats.org/officeDocument/2006/relationships/oleObject" Target="file:///E:\&#25253;&#21578;&#27169;&#26495;\&#26381;&#21153;&#20154;&#32676;\&#20799;&#31461;&#39033;&#30446;\&#38463;&#26031;&#29595;&#21742;&#21912;&#25253;&#21578;&#38598;&#21512;\&#20307;&#26816;&#29256;&#65288;&#38452;&#38451;+&#29992;&#33647;&#65289;\&#21152;&#29992;&#33647;\&#38463;&#26031;&#30721;&#20799;&#31461;&#21742;&#21912;TJ-V3.0.xlsx!&#29992;&#33647;&#35780;&#20272;&#27719;&#24635;!R3C4" TargetMode="External"/><Relationship Id="rId22" Type="http://schemas.openxmlformats.org/officeDocument/2006/relationships/image" Target="media/image11.emf"/><Relationship Id="rId21" Type="http://schemas.openxmlformats.org/officeDocument/2006/relationships/image" Target="media/image10.jpeg"/><Relationship Id="rId20" Type="http://schemas.openxmlformats.org/officeDocument/2006/relationships/oleObject" Target="file:///E:\&#25253;&#21578;&#27169;&#26495;\&#26381;&#21153;&#20154;&#32676;\&#20799;&#31461;&#39033;&#30446;\&#38463;&#26031;&#29595;&#21742;&#21912;&#25253;&#21578;&#38598;&#21512;\&#20307;&#26816;&#29256;&#65288;&#38452;&#38451;+&#29992;&#33647;&#65289;\&#21152;&#29992;&#33647;\&#38463;&#26031;&#30721;&#20799;&#31461;&#21742;&#21912;TJ-V3.0.xlsx!&#24847;&#20041;&#21450;OR!R92C14" TargetMode="External"/><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image" Target="media/image8.pn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2025</Words>
  <Characters>11543</Characters>
  <Lines>96</Lines>
  <Paragraphs>27</Paragraphs>
  <ScaleCrop>false</ScaleCrop>
  <LinksUpToDate>false</LinksUpToDate>
  <CharactersWithSpaces>13541</CharactersWithSpaces>
  <Application>WPS Office_1.3.1.1688_F1E327BC-269C-435d-A152-05C5408002CA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2017-05-06T15:12:00Z</dcterms:created>
  <dc:creator>mm</dc:creator>
  <cp:lastModifiedBy>ren</cp:lastModifiedBy>
  <cp:lastPrinted>2018-10-15T09:50:00Z</cp:lastPrinted>
  <dcterms:modified xsi:type="dcterms:W3CDTF">2019-07-14T17:17:59Z</dcterms:modified>
  <cp:revision>142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2052-1.3.1.1688</vt:lpwstr>
  </property>
</Properties>
</file>