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Option（配置项形式的）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1、Pinia的安装: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Npm i pinia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2、</w:t>
      </w:r>
      <w:r>
        <w:rPr>
          <w:rFonts w:hint="eastAsia"/>
          <w:sz w:val="28"/>
          <w:szCs w:val="28"/>
          <w:lang w:val="en-US" w:eastAsia="zh-CN"/>
        </w:rPr>
        <w:t xml:space="preserve">挂载Pinia </w:t>
      </w:r>
      <w:r>
        <w:drawing>
          <wp:inline distT="0" distB="0" distL="114300" distR="114300">
            <wp:extent cx="5267960" cy="277431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3、</w:t>
      </w:r>
      <w:r>
        <w:rPr>
          <w:rFonts w:hint="eastAsia"/>
          <w:sz w:val="28"/>
          <w:szCs w:val="28"/>
          <w:lang w:val="en-US" w:eastAsia="zh-CN"/>
        </w:rPr>
        <w:t>定义store (仓库)并且导出: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4、</w:t>
      </w:r>
      <w:r>
        <w:rPr>
          <w:rFonts w:hint="eastAsia"/>
          <w:sz w:val="28"/>
          <w:szCs w:val="28"/>
          <w:lang w:val="en-US" w:eastAsia="zh-CN"/>
        </w:rPr>
        <w:t>创建的pinia 支持两种风格 options / composition</w:t>
      </w:r>
    </w:p>
    <w:p>
      <w:pPr>
        <w:jc w:val="left"/>
      </w:pPr>
      <w:r>
        <w:drawing>
          <wp:inline distT="0" distB="0" distL="114300" distR="114300">
            <wp:extent cx="5227320" cy="25069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导出的名字尽量已use开头Store结尾</w:t>
      </w:r>
    </w:p>
    <w:p>
      <w:pPr>
        <w:jc w:val="left"/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4、使用数据：</w:t>
      </w:r>
    </w:p>
    <w:p>
      <w:pPr>
        <w:jc w:val="left"/>
      </w:pPr>
      <w:r>
        <w:drawing>
          <wp:inline distT="0" distB="0" distL="114300" distR="114300">
            <wp:extent cx="5270500" cy="1663700"/>
            <wp:effectExtent l="0" t="0" r="254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StoreToRefs是让从pinia导出的数据中拥有响应式的，直接解构是没有响应式的，所以要套一下这个仓库，让它具备响应式。</w:t>
      </w:r>
    </w:p>
    <w:p>
      <w:pPr>
        <w:jc w:val="left"/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5、定义getters 相当于computed</w:t>
      </w:r>
    </w:p>
    <w:p>
      <w:pPr>
        <w:jc w:val="left"/>
      </w:pPr>
      <w:r>
        <w:drawing>
          <wp:inline distT="0" distB="0" distL="114300" distR="114300">
            <wp:extent cx="5270500" cy="2045970"/>
            <wp:effectExtent l="0" t="0" r="254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5、</w:t>
      </w:r>
      <w:r>
        <w:rPr>
          <w:rFonts w:hint="eastAsia"/>
          <w:sz w:val="28"/>
          <w:szCs w:val="28"/>
          <w:lang w:val="en-US" w:eastAsia="zh-CN"/>
        </w:rPr>
        <w:t>定义同步异步方法</w:t>
      </w: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6、</w:t>
      </w:r>
      <w:r>
        <w:drawing>
          <wp:inline distT="0" distB="0" distL="114300" distR="114300">
            <wp:extent cx="5274310" cy="2819400"/>
            <wp:effectExtent l="0" t="0" r="139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7、</w:t>
      </w:r>
      <w:r>
        <w:rPr>
          <w:rFonts w:hint="eastAsia"/>
          <w:sz w:val="28"/>
          <w:szCs w:val="28"/>
          <w:lang w:val="en-US" w:eastAsia="zh-CN"/>
        </w:rPr>
        <w:t>$reset方法可以重置仓库的数据/compositionAPI无法使用$reset</w:t>
      </w: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50180" cy="138684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8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、</w:t>
      </w:r>
      <w:r>
        <w:rPr>
          <w:rFonts w:hint="eastAsia"/>
          <w:sz w:val="28"/>
          <w:szCs w:val="28"/>
          <w:lang w:val="en-US" w:eastAsia="zh-CN"/>
        </w:rPr>
        <w:t>$patch方法可以批量修改仓库的数据</w:t>
      </w: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25730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、</w:t>
      </w:r>
      <w:r>
        <w:drawing>
          <wp:inline distT="0" distB="0" distL="114300" distR="114300">
            <wp:extent cx="4183380" cy="16002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Store.$patch可以批量修改仓库的值，它接收一个对象。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Compositions(组合式)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1、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Reactive,ref === state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Computed === getters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040" cy="4523105"/>
            <wp:effectExtent l="0" t="0" r="0" b="317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2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CreateAction === actions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105400" cy="139446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面试题: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 xml:space="preserve">  在Pinia中，核心概念有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State:仓库的核心。主要式用于维护仓库的数据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 xml:space="preserve"> Actions:对仓库状态进行操作的方法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相比Vuex,Pinia中没有mutations,同步方法和异步方法都放在actions里面，Pinia同时支持Vue2和Vue3，内部支持两种编码风格，分别是: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选项是API：编码风格基本就和之前的Vuex是相似的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组合式API：编码风格和Vue3非常相似，使用ref或者reactive来定义仓库数据，使用computed来做getters,actions里面的方法直接书写即可，最后将数据和方法通过return导出，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3MGViNThjYWZmNGYzZDc3YTdhN2ExOWU3NTdhM2UifQ=="/>
  </w:docVars>
  <w:rsids>
    <w:rsidRoot w:val="00000000"/>
    <w:rsid w:val="04C21B55"/>
    <w:rsid w:val="08FE4543"/>
    <w:rsid w:val="0C4B06EE"/>
    <w:rsid w:val="0FCF7D7A"/>
    <w:rsid w:val="12D13404"/>
    <w:rsid w:val="13185AFC"/>
    <w:rsid w:val="17C667F6"/>
    <w:rsid w:val="1C6E6327"/>
    <w:rsid w:val="245D65DF"/>
    <w:rsid w:val="34E96107"/>
    <w:rsid w:val="3E754DC7"/>
    <w:rsid w:val="417B5DC1"/>
    <w:rsid w:val="428A669D"/>
    <w:rsid w:val="468C42DA"/>
    <w:rsid w:val="4D415CBF"/>
    <w:rsid w:val="4DB41B01"/>
    <w:rsid w:val="52240C11"/>
    <w:rsid w:val="53272C85"/>
    <w:rsid w:val="55C323BB"/>
    <w:rsid w:val="57566075"/>
    <w:rsid w:val="59487AA8"/>
    <w:rsid w:val="59F96489"/>
    <w:rsid w:val="604C7A09"/>
    <w:rsid w:val="629C2F80"/>
    <w:rsid w:val="648A6E68"/>
    <w:rsid w:val="666F1DE3"/>
    <w:rsid w:val="672F4D09"/>
    <w:rsid w:val="6C912C20"/>
    <w:rsid w:val="6E0C232E"/>
    <w:rsid w:val="6FDA2351"/>
    <w:rsid w:val="7A363361"/>
    <w:rsid w:val="7EC1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2023-12-26T08:59:00Z</dcterms:created>
  <dc:creator>高峰</dc:creator>
  <cp:lastModifiedBy>A晨光</cp:lastModifiedBy>
  <dcterms:modified xsi:type="dcterms:W3CDTF">2024-01-04T12:03:48Z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9F2EB1CAD8924D56AC3119F6DF9CA3D9_12</vt:lpwstr>
  </property>
</Properties>
</file>