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rPr>
          <w:lang w:eastAsia="ko-KR"/>
          <w:rFonts w:cs="맑은 고딕"/>
          <w:b/>
          <w:color w:val="800000"/>
          <w:sz w:val="24"/>
          <w:szCs w:val="24"/>
          <w:rtl w:val="off"/>
        </w:rPr>
        <w:t>2.2. 플리 채널분석하고 분석결과 저장해 두기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97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  <w:szCs w:val="21"/>
              </w:rPr>
            </w:pPr>
            <w:r>
              <w:rPr>
                <w:lang w:eastAsia="ko-KR"/>
                <w:rFonts w:cs="맑은 고딕"/>
                <w:b/>
                <w:color w:val="C0392B"/>
                <w:szCs w:val="21"/>
              </w:rPr>
              <w:t>▶ 제미나이에 입력할 프롬프트</w:t>
            </w:r>
          </w:p>
        </w:tc>
      </w:tr>
      <w:tr>
        <w:trPr>
          <w:trHeight w:val="977" w:hRule="atLeast"/>
        </w:trPr>
        <w:tc>
          <w:tcPr>
            <w:tcW w:w="8385" w:type="dxa"/>
            <w:shd w:val="clear" w:color="auto" w:fill="F7F2F2"/>
          </w:tcPr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rStyle w:val="b2"/>
              </w:rPr>
              <w:t>(복사한 유튜브 주소)</w:t>
            </w:r>
            <w:r>
              <w:rPr>
                <w:lang w:eastAsia="ko-KR"/>
              </w:rPr>
              <w:t xml:space="preserve"> 이 유튜브 플레이리스트 채널을 분석해 줘. 최종 목적은 내가 Suno로 비슷한 분위기의 곡을 만들기 위한 참고 자료를 얻는 거야. 아래 항목을 순서대로, Suno 입력에 바로 옮겨 쓸 수 있게 구체적으로 정리해 줘.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장르·스타일 태그 (Suno Style 칸에 넣을 것): 핵심 장르와 하위 스타일을 영어 키워드 5~8개로. 시대감(1960s/70s 등)과 지역색.  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분위기·정서: 전체 무드를 형용사 3~4개로. 밝은가 차분한가, 아침/밤 어느 쪽 이미지인가.  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보컬: 성별, 톤(맑음/허스키/부드러움), 창법. 언어, 솔로/듀엣 여부.  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악기·편곡 구성: 중심 악기. 편성이 미니멀한가 풍성한가, 재즈풍인가.  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5. 템포·운율: 대략의 BPM 느낌(느림/보통/빠름)과 박자(3박 왈츠/4박).  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6. 가사 주제·구조: 반복되는 정서·소재. 후렴 반복 여부, 곡 구조. ※ 실제 가사 원문은 추측하지 말고 제목·설명·태그에서 드러난 것만.  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7. 제목·썸네일·SEO: 제목 패턴, 이모지 사용, 반복 키워드. 썸네일 톤, 태그에서 뽑은 SEO 키워드.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마지막에 [Suno에 바로 넣을 Style 프롬프트 예시]를 영어 한 줄로 만들어 줘.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cs="맑은 고딕" w:hint="eastAsia"/>
          <w:b/>
          <w:color w:val="800000"/>
          <w:sz w:val="24"/>
          <w:szCs w:val="24"/>
          <w:rtl w:val="off"/>
        </w:rPr>
      </w:pPr>
      <w:r>
        <w:rPr>
          <w:lang w:eastAsia="ko-KR"/>
          <w:rFonts w:cs="맑은 고딕"/>
          <w:b/>
          <w:color w:val="800000"/>
          <w:sz w:val="24"/>
          <w:szCs w:val="24"/>
          <w:rtl w:val="off"/>
        </w:rPr>
        <w:t>2.3. 인기곡 심층 분석으로 곡 품질 높이기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cs="맑은 고딕"/>
                <w:b/>
                <w:color w:val="C0392B"/>
                <w:szCs w:val="21"/>
              </w:rPr>
              <w:t>▶ 클로드에 입력할 프롬프트</w:t>
            </w:r>
          </w:p>
        </w:tc>
      </w:tr>
      <w:tr>
        <w:tc>
          <w:tcPr>
            <w:tcW w:w="8385" w:type="dxa"/>
            <w:shd w:val="clear" w:color="auto" w:fill="F7F2F2"/>
          </w:tcPr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올드 샹송의 대표곡 〈La Vie en rose〉, 〈Non, je ne regrette rien〉, 〈Les Feuilles mortes〉를 곡별로 분석해 줘. 최종 목적은 내가 Suno로 이 장르의 곡을 만들 때 가사와 곡 구성을 짜는 데 참고하는 거야. 각 곡을 아래 항목으로 나눠 표로 정리해 줘.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1. 가사 주제·정서: 곡이 다루는 핵심 정서와 소재(사랑·회한·이별 등). 한두 문장으로.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2. 운율·라임 구조: 행의 길이감, 라임(각운) 패턴, 반복되는 후렴 어구의 리듬적 특징.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3. 곡 구조: Verse–Chorus–Bridge 흐름과 전개 방식(예: AABA, 서사 중심 등).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4. Suno 매칭 팁: 이 곡의 특징을 내 가사에 녹일 때 쓸 스타일 태그·구조 힌트.</w:t>
            </w:r>
          </w:p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※ 저작권이 있는 실제 가사 원문은 그대로 옮기지 말고, 정서·구조·운율의 특징만 내 표현으로 설명해 줘.</w:t>
            </w:r>
          </w:p>
        </w:tc>
      </w:tr>
    </w:tbl>
    <w:p>
      <w:pPr>
        <w:rPr>
          <w:lang w:eastAsia="ko-KR"/>
          <w:rFonts w:cs="맑은 고딕" w:hint="eastAsia"/>
          <w:b/>
          <w:color w:val="C0392B"/>
          <w:sz w:val="20"/>
          <w:rtl w:val="off"/>
        </w:rPr>
      </w:pPr>
      <w:r>
        <w:rPr>
          <w:lang w:eastAsia="ko-KR"/>
          <w:rFonts w:cs="맑은 고딕"/>
          <w:b/>
          <w:color w:val="C0392B"/>
          <w:sz w:val="20"/>
        </w:rPr>
        <w:t>■ 곡별 분석도 노션에 저장하기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cs="맑은 고딕"/>
                <w:b/>
                <w:color w:val="C0392B"/>
                <w:szCs w:val="21"/>
              </w:rPr>
              <w:t>▶ 클로드에 입력할 프롬프트</w:t>
            </w:r>
          </w:p>
        </w:tc>
      </w:tr>
      <w:tr>
        <w:tc>
          <w:tcPr>
            <w:tcW w:w="8385" w:type="dxa"/>
            <w:shd w:val="clear" w:color="auto" w:fill="F7F2F2"/>
          </w:tcPr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</w:rPr>
              <w:t>위 곡별 분석 결과를 노션의 올드 샹송 페이지 아래에 ‘대표곡 심층 분석’ 하위 페이지로 저장해 줘. 곡마다 가사 주제·정서, 운율·라임, 곡 구조, Suno 매칭 팁이 표로 정리되게 해 줘.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a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표 구분선1"/>
    <w:uiPriority w:val="59"/>
    <w:basedOn w:val="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2">
    <w:name w:val="클릭"/>
    <w:uiPriority w:val="1"/>
    <w:basedOn w:val="a3"/>
    <w:qFormat/>
    <w:rPr>
      <w:lang w:eastAsia="ko-KR"/>
      <w:b/>
      <w:color w:val="C0504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2026-09-04T09:38:29Z</dcterms:created>
  <dcterms:modified xsi:type="dcterms:W3CDTF">2026-09-04T09:41:43Z</dcterms:modified>
  <cp:version>1300.0100.01</cp:version>
</cp:coreProperties>
</file>