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第三周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1CE4F63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对我们的业务进行了需求分析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小组成员已经完成准备工作</w:t>
      </w:r>
    </w:p>
    <w:p w14:paraId="7503E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3）输出了我们的PRD 需求规格说明书</w:t>
      </w:r>
    </w:p>
    <w:p w14:paraId="40150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4）达成了网页前端UI的一些设计共识</w:t>
      </w:r>
    </w:p>
    <w:p w14:paraId="20A113F0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449177A0">
      <w:pPr>
        <w:widowControl w:val="0"/>
        <w:jc w:val="both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UI设计初稿未定下（框架设计已经完成）</w:t>
      </w:r>
    </w:p>
    <w:p w14:paraId="4C53B4CA">
      <w:pPr>
        <w:widowControl w:val="0"/>
        <w:jc w:val="both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原因：我们对项目主题色的还没确定</w:t>
      </w:r>
      <w:bookmarkStart w:id="0" w:name="_GoBack"/>
      <w:bookmarkEnd w:id="0"/>
    </w:p>
    <w:p w14:paraId="237AA2C5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53E7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数据库表结构设计</w:t>
      </w:r>
    </w:p>
    <w:p w14:paraId="56284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后端 Spring Boot 框架搭建，核心接口规范定义</w:t>
      </w:r>
    </w:p>
    <w:p w14:paraId="3CF3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PC 端 Vue小程序项目框架搭建基础页面开发</w:t>
      </w:r>
    </w:p>
    <w:p w14:paraId="01BC1D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4) </w:t>
      </w:r>
      <w:r>
        <w:rPr>
          <w:rFonts w:hint="default"/>
          <w:lang w:val="en-US" w:eastAsia="zh-CN"/>
        </w:rPr>
        <w:t>核心模块开发：用户登录、商品发布 / 列表 / 详情、订单基础流程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471DA"/>
    <w:multiLevelType w:val="singleLevel"/>
    <w:tmpl w:val="EA5471D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24D7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891</Words>
  <Characters>959</Characters>
  <Lines>3</Lines>
  <Paragraphs>1</Paragraphs>
  <TotalTime>1</TotalTime>
  <ScaleCrop>false</ScaleCrop>
  <LinksUpToDate>false</LinksUpToDate>
  <CharactersWithSpaces>1012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2026-03-31T12:50:12Z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7A1098E51E0941B2B7DBFCEAD7D2896F_12</vt:lpwstr>
  </property>
</Properties>
</file>