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98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 引言</w:t>
      </w:r>
    </w:p>
    <w:p w14:paraId="3CB6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1.1 文档目的</w:t>
      </w:r>
    </w:p>
    <w:p w14:paraId="78BB9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本文档为「旧的怎么办」校园二手交易平台的官方需求规格说明书，全面、规范、无歧义地定义了项目的功能性需求与非功能性需求。本文档是项目产品设计、代码开发、测试验收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核心依据，用于对齐项目团队全体成员的需求认知，保障项目按敏捷开发计划有序落地，同时为项目后续迭代优化提供需求基准。</w:t>
      </w:r>
    </w:p>
    <w:p w14:paraId="34ACE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1.2 目标读者</w:t>
      </w:r>
    </w:p>
    <w:p w14:paraId="4D71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本文档的目标读者包括：项目开发团队全体成员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项目指导老师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项目后续运维与迭代开发人员</w:t>
      </w:r>
    </w:p>
    <w:p w14:paraId="464B6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1.3 项目简介</w:t>
      </w:r>
    </w:p>
    <w:p w14:paraId="444E0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「旧的怎么办」是一款聚焦高校校园场景的二手交易平台，覆盖 PC 网站与微信小程序双端，面向在校学生群体，解决校园内闲置物品处理难、线下交易效率低、交易流程不规范、缺乏专属信任背书渠道的核心痛点。项目核心目标是打造安全、便捷、专属校园的全链路二手交易服务，核心功能覆盖用户校园认证、商品发布与管理、商品搜索与筛选、用户在线沟通、订单全流程管理、交易评价体系，配套平台管理后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0461D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CEE6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 需求规定</w:t>
      </w:r>
    </w:p>
    <w:p w14:paraId="4079F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本文档将项目需求分为功能性需求和非功能性需求两大模块，其中功能性需求按用户角色与交易全流程拆解，非功能性需求明确系统可落地的量化指标与约束规则。</w:t>
      </w:r>
    </w:p>
    <w:p w14:paraId="2B88E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 功能性需求</w:t>
      </w:r>
    </w:p>
    <w:p w14:paraId="7A575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2.1.1 角色定义</w:t>
      </w:r>
    </w:p>
    <w:p w14:paraId="249E6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本系统核心分为 2 类业务角色，所有功能均围绕角色权限与业务场景设计，具体如下：</w:t>
      </w:r>
    </w:p>
    <w:p w14:paraId="1CECA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表2-1 系统角色定义表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"/>
        <w:gridCol w:w="3926"/>
        <w:gridCol w:w="3799"/>
      </w:tblGrid>
      <w:tr w14:paraId="41CF4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A0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角色名称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BF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角色描述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0A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核心权限</w:t>
            </w:r>
          </w:p>
        </w:tc>
      </w:tr>
      <w:tr w14:paraId="57900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AA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学生用户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1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平台 C 端核心用户，为在校注册学生，完成校园实名认证后，同时具备买家、卖家双重身份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2B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平台全量 C 端功能使用权限，包含商品浏览 / 发布、交易下单、在线沟通、评价管理等</w:t>
            </w:r>
          </w:p>
        </w:tc>
      </w:tr>
      <w:tr w14:paraId="7FBD9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3E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平台管理员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C3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平台 B 端运营管理用户，负责平台合规运营、内容审核、纠纷处理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77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用户管理、商品审核、订单纠纷处理、违规内容处置、平台基础数据管理权限</w:t>
            </w:r>
          </w:p>
        </w:tc>
      </w:tr>
    </w:tbl>
    <w:p w14:paraId="6F675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62B4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2.1.2 用户故事与原始需求</w:t>
      </w:r>
    </w:p>
    <w:p w14:paraId="5430F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采用敏捷开发用户故事规范，按P0（MVP 核心必做）、P1（中期迭代必做）、P2（最终优化拓展） 划分优先级，完全匹配项目迭代节奏，用户故事格式统一为：作为[角色]，我希望[功能行为]，以便于[业务价值]。</w:t>
      </w:r>
    </w:p>
    <w:p w14:paraId="31932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P0 级核心需求（MVP 最小可行版本必须落地）</w:t>
      </w:r>
    </w:p>
    <w:p w14:paraId="25EB7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表2-2 P0级核心用户故事表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7818"/>
      </w:tblGrid>
      <w:tr w14:paraId="1FEE7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74F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DE76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用户故事</w:t>
            </w:r>
          </w:p>
        </w:tc>
      </w:tr>
      <w:tr w14:paraId="24B75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D3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6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作为学生用户，我希望通过微信授权 / 学号完成注册登录与校园实名认证，以便于安全使用平台功能，确保交易双方均为本校在校学生</w:t>
            </w:r>
          </w:p>
        </w:tc>
      </w:tr>
      <w:tr w14:paraId="5EC82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74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C3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作为学生用户（卖家），我希望快速发布闲置商品，填写商品信息、上传图片、设置价格与分类，以便于将闲置物品展示给其他同学</w:t>
            </w:r>
          </w:p>
        </w:tc>
      </w:tr>
      <w:tr w14:paraId="701B2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66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EE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作为学生用户（买家），我希望能浏览、搜索、筛选商品，按分类、价格、发布时间排序，以便于快速找到我需要的二手物品</w:t>
            </w:r>
          </w:p>
        </w:tc>
      </w:tr>
      <w:tr w14:paraId="15079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0CD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78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作为学生用户，我希望能和交易对方在线一对一沟通，咨询商品细节、约定交易方式，以便于确认信息后再完成交易</w:t>
            </w:r>
          </w:p>
        </w:tc>
      </w:tr>
      <w:tr w14:paraId="5B491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99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04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作为学生用户，我希望能生成交易订单、跟踪订单全流程状态，以便于规范交易流程，保障买卖双方的合法权益</w:t>
            </w:r>
          </w:p>
        </w:tc>
      </w:tr>
      <w:tr w14:paraId="49309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B4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22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作为学生用户，我希望交易完成后能对交易对方进行评价与打分，以便于为其他用户提供参考，构建平台信用体系</w:t>
            </w:r>
          </w:p>
        </w:tc>
      </w:tr>
      <w:tr w14:paraId="372E7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79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44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作为平台管理员，我希望能审核用户发布的商品，下架违规、不符合校园规范的内容，以便于维护平台的合规性与安全性</w:t>
            </w:r>
          </w:p>
        </w:tc>
      </w:tr>
    </w:tbl>
    <w:p w14:paraId="70CCBFD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page"/>
      </w:r>
    </w:p>
    <w:p w14:paraId="57C5E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61C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P1 级重要需求（中期答辩版本必须落地）</w:t>
      </w:r>
    </w:p>
    <w:p w14:paraId="7B2CE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表2-3 P1级重要用户故事表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8"/>
        <w:gridCol w:w="7778"/>
      </w:tblGrid>
      <w:tr w14:paraId="05200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1BA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396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用户故事</w:t>
            </w:r>
          </w:p>
        </w:tc>
      </w:tr>
      <w:tr w14:paraId="70AE5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B6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AB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作为学生用户，我希望能收藏心仪的商品，查看我的收藏列表，以便于后续快速找到目标商品</w:t>
            </w:r>
          </w:p>
        </w:tc>
      </w:tr>
      <w:tr w14:paraId="598BE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1E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CB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作为学生用户，我希望能管理我的发布商品，支持上下架、编辑、删除操作，以便于灵活管控我的闲置物品</w:t>
            </w:r>
          </w:p>
        </w:tc>
      </w:tr>
      <w:tr w14:paraId="1001C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78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84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作为学生用户，我希望能查看我的订单列表，按待付款、待发货、待收货、已完成筛选，以便于清晰管理我的交易订单</w:t>
            </w:r>
          </w:p>
        </w:tc>
      </w:tr>
      <w:tr w14:paraId="0BAC9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5A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06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作为学生用户，我希望能对违规商品、不当言论进行举报，以便于维护平台的健康环境</w:t>
            </w:r>
          </w:p>
        </w:tc>
      </w:tr>
      <w:tr w14:paraId="78186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A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1F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作为平台管理员，我希望能管理平台用户账号，对违规用户进行警告、封禁处置，以便于规范平台用户行为</w:t>
            </w:r>
          </w:p>
        </w:tc>
      </w:tr>
      <w:tr w14:paraId="4B686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AA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19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作为平台管理员，我希望能处理用户提交的订单纠纷，以便于保障交易双方的权益</w:t>
            </w:r>
          </w:p>
        </w:tc>
      </w:tr>
    </w:tbl>
    <w:p w14:paraId="607B2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D963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P2 级拓展需求（最终交付版本优化落地）</w:t>
      </w:r>
    </w:p>
    <w:p w14:paraId="2DA77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表2-4 P2级拓展用户故事表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7737"/>
      </w:tblGrid>
      <w:tr w14:paraId="196D3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B70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31B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用户故事</w:t>
            </w:r>
          </w:p>
        </w:tc>
      </w:tr>
      <w:tr w14:paraId="7E937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59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27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作为学生用户，我希望能查看我的浏览足迹，以便于找回之前看过的商品</w:t>
            </w:r>
          </w:p>
        </w:tc>
      </w:tr>
      <w:tr w14:paraId="694FE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D4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FA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作为学生用户，我希望能看到卖家的信用评分与历史评价，以便于判断交易风险</w:t>
            </w:r>
          </w:p>
        </w:tc>
      </w:tr>
      <w:tr w14:paraId="1EE59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9A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8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作为学生用户，我希望能发布求购信息，以便于快速征集我需要的闲置物品</w:t>
            </w:r>
          </w:p>
        </w:tc>
      </w:tr>
      <w:tr w14:paraId="71B2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B1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E5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作为平台管理员，我希望能查看平台运营数据（用户量、商品量、订单量），以便于了解平台运营情况</w:t>
            </w:r>
          </w:p>
        </w:tc>
      </w:tr>
    </w:tbl>
    <w:p w14:paraId="3493B9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page"/>
      </w:r>
    </w:p>
    <w:p w14:paraId="658A1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87D8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2.1.3 需求分析与 UML 建模</w:t>
      </w:r>
    </w:p>
    <w:p w14:paraId="59506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学生用户用例图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3A93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43B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与者为在校学生，系统边界是平台小程序与网页前端。整体分为账号中心、商品浏览发布、在线聊天、订单交易四大模块用例。注册登录、发布商品必须完成校园实名认证；下单前可在线沟通，交易完成后才能进行评价。学生用户可使用平台全部 C 端功能。</w:t>
      </w:r>
    </w:p>
    <w:p w14:paraId="639400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34485" cy="6007100"/>
            <wp:effectExtent l="0" t="0" r="5715" b="0"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600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BE4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图2-1 学生用户用例图</w:t>
      </w:r>
    </w:p>
    <w:p w14:paraId="4207A92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9757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6B2C2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43F3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平台管理员用例图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CDC3D2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参与者是平台后台管理员，负责平台运营管理。主要包含账号登录、商品审核、用户管理、订单纠纷处理、举报处理、运营数据查看等功能。管理员可对违规商品、违规用户进行处罚，处理用户提交的各类投诉与交易纠纷，维护平台正常运行。</w:t>
      </w:r>
    </w:p>
    <w:p w14:paraId="53CB43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19095" cy="2763520"/>
            <wp:effectExtent l="0" t="0" r="1905" b="5080"/>
            <wp:docPr id="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763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34B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图2-2 平台管理员用例图</w:t>
      </w:r>
    </w:p>
    <w:p w14:paraId="1F3F66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商品发布与审核流程活动图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252D2B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学生填写商品信息并上传图片后提交发布，系统校验信息完整性，信息无误则进入管理员审核环节。审核通过商品直接上架展示；审核驳回则退回并告知原因，卖家可修改后重新提交。</w:t>
      </w:r>
    </w:p>
    <w:p w14:paraId="26C21D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84195" cy="3677285"/>
            <wp:effectExtent l="0" t="0" r="1905" b="5715"/>
            <wp:docPr id="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367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B1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图2-3 商品发布与审核流程活动图</w:t>
      </w:r>
    </w:p>
    <w:p w14:paraId="04A868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商品下单交易流程活动图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621B7F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E49E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买家浏览商品后与卖家沟通确认信息，提交订单并在 24 小时内完成付款；之后选择线下自提或邮寄方式完成货物交接，买家确认收货后双方可进行交易评价，评价结束订单完成，整个交易流程闭环。</w:t>
      </w:r>
    </w:p>
    <w:p w14:paraId="1AD0B9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B6F8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19270" cy="6758305"/>
            <wp:effectExtent l="0" t="0" r="11430" b="10795"/>
            <wp:docPr id="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6758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975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图2-4 商品下单交易流程活动图</w:t>
      </w:r>
    </w:p>
    <w:p w14:paraId="76D7A65B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page"/>
      </w:r>
    </w:p>
    <w:p w14:paraId="1DF8AB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核心下单流程顺序图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67A8E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买家浏览商品后与卖家沟通确认信息，提交订单并在 24 小时内完成付款；之后选择线下自提或邮寄方式完成货物交接，买家确认收货后双方可进行交易评价，评价结束订单完成，整个交易流程闭环。</w:t>
      </w:r>
    </w:p>
    <w:p w14:paraId="511940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79240" cy="4093845"/>
            <wp:effectExtent l="0" t="0" r="10160" b="8255"/>
            <wp:docPr id="9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4093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ED1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图2-5 核心下单流程顺序图</w:t>
      </w:r>
    </w:p>
    <w:p w14:paraId="47F346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E99CB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z w:val="24"/>
          <w:szCs w:val="24"/>
        </w:rPr>
        <w:t>R图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3FE0C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79800" cy="3437255"/>
            <wp:effectExtent l="0" t="0" r="0" b="4445"/>
            <wp:docPr id="6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437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D9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图2-6 系统E-R图</w:t>
      </w:r>
    </w:p>
    <w:p w14:paraId="51F825E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87BD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类图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291352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B6EC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88840" cy="7511415"/>
            <wp:effectExtent l="0" t="0" r="10160" b="6985"/>
            <wp:docPr id="8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7511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A6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图2-7 系统类图</w:t>
      </w:r>
    </w:p>
    <w:bookmarkEnd w:id="0"/>
    <w:p w14:paraId="77CA064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page"/>
      </w:r>
    </w:p>
    <w:p w14:paraId="26976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 非功能性需求</w:t>
      </w:r>
    </w:p>
    <w:p w14:paraId="1B70B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2.2.1 性能需求</w:t>
      </w:r>
    </w:p>
    <w:p w14:paraId="67092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本项目性能指标贴合校园用户规模，设定可落地、可验证的量化标准，具体如下：</w:t>
      </w:r>
    </w:p>
    <w:p w14:paraId="02A3B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响应时间指标：</w:t>
      </w:r>
    </w:p>
    <w:p w14:paraId="09254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前端页面加载完成时间≤2s（首屏），详情页加载时间≤1.5s；</w:t>
      </w:r>
    </w:p>
    <w:p w14:paraId="031C9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后端核心接口响应时间≤300ms，非核心接口响应时间≤500ms；</w:t>
      </w:r>
    </w:p>
    <w:p w14:paraId="50FDE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商品搜索接口响应时间≤200ms，支持模糊搜索与多条件筛选。</w:t>
      </w:r>
    </w:p>
    <w:p w14:paraId="04D85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并发与负载指标：</w:t>
      </w:r>
    </w:p>
    <w:p w14:paraId="60560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支持同时在线用户数≥1000 人，满足单校区在校学生使用需求；</w:t>
      </w:r>
    </w:p>
    <w:p w14:paraId="62AAD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核心接口支持每秒并发请求数（QPS）≥100，无报错、无超时；</w:t>
      </w:r>
    </w:p>
    <w:p w14:paraId="5FDBF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系统 CPU 使用率峰值≤70%，内存使用率峰值≤80%，无内存泄漏。</w:t>
      </w:r>
    </w:p>
    <w:p w14:paraId="2B6B3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数据存储指标：</w:t>
      </w:r>
    </w:p>
    <w:p w14:paraId="3E5E2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支持商品数据存储量≥10 万条，用户数据存储量≥2 万条；</w:t>
      </w:r>
    </w:p>
    <w:p w14:paraId="03787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订单、评价、消息数据永久存储，用户浏览足迹数据存储时长≥90 天；</w:t>
      </w:r>
    </w:p>
    <w:p w14:paraId="6F17C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Redis 缓存热点数据命中率≥90%，降低数据库访问压力。</w:t>
      </w:r>
    </w:p>
    <w:p w14:paraId="028F7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2.2.2 安全性需求</w:t>
      </w:r>
    </w:p>
    <w:p w14:paraId="3D685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针对校园场景的用户安全与数据安全，制定核心安全规则：</w:t>
      </w:r>
    </w:p>
    <w:p w14:paraId="0281D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身份认证安全：</w:t>
      </w:r>
    </w:p>
    <w:p w14:paraId="186C2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用户必须完成校园学号实名认证后方可发布商品、发起交易，杜绝校外人员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进入平台；</w:t>
      </w:r>
    </w:p>
    <w:p w14:paraId="26804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密码采用 MD5 + 盐值加密存储，禁止明文存储用户敏感信息；</w:t>
      </w:r>
    </w:p>
    <w:p w14:paraId="7FBD0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微信授权登录采用官方 OAuth2.0 协议，保障账号登录安全。</w:t>
      </w:r>
    </w:p>
    <w:p w14:paraId="3ECFC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数据安全：</w:t>
      </w:r>
    </w:p>
    <w:p w14:paraId="0948F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用户手机号、学号等敏感信息脱敏展示，非必要场景不对外暴露；</w:t>
      </w:r>
    </w:p>
    <w:p w14:paraId="0A4F0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数据库定期备份，支持数据误删除恢复，保障数据不丢失；</w:t>
      </w:r>
    </w:p>
    <w:p w14:paraId="5D778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接口采用签名校验机制，防止接口被恶意调用、刷取数据。</w:t>
      </w:r>
    </w:p>
    <w:p w14:paraId="2EBA3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内容与行为安全：</w:t>
      </w:r>
    </w:p>
    <w:p w14:paraId="57626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商品发布内容需经过管理员审核，禁止违规、违法、低俗内容上架；</w:t>
      </w:r>
    </w:p>
    <w:p w14:paraId="4BF0C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系统具备 SQL 注入、XSS 跨站脚本攻击防护能力；</w:t>
      </w:r>
    </w:p>
    <w:p w14:paraId="3E426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支持用户举报功能，对违规用户、违规内容可快速处置。</w:t>
      </w:r>
    </w:p>
    <w:p w14:paraId="3856F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2.2.3 兼容性需求</w:t>
      </w:r>
    </w:p>
    <w:p w14:paraId="51EFD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PC 网站兼容性：支持 Chrome、Edge、Firefox、360 浏览器等主流浏览器的最新 3 个版本，页面无错乱、功能无异常；</w:t>
      </w:r>
    </w:p>
    <w:p w14:paraId="3CB52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微信小程序兼容性：支持微信 8.0 及以上版本，适配 iOS、Android 主流手机机型，分辨率适配覆盖 320px-430px 屏幕宽度，无布局错乱；</w:t>
      </w:r>
    </w:p>
    <w:p w14:paraId="2C9C9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系统兼容性：后端服务支持 Windows、Linux 操作系统部署，适配主流云服务器环境。</w:t>
      </w:r>
    </w:p>
    <w:p w14:paraId="3AD8C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2.2.4 易用性需求</w:t>
      </w:r>
    </w:p>
    <w:p w14:paraId="686CF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操作便捷性：核心操作（发布商品、下单、沟通）步骤不超过 3 步，降低用户使用门槛；</w:t>
      </w:r>
    </w:p>
    <w:p w14:paraId="5BB23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交互友好性：操作错误、系统异常时，给出清晰、易懂的提示信息，明确告知用户解决方案；</w:t>
      </w:r>
    </w:p>
    <w:p w14:paraId="32B3B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学习成本：新用户首次进入平台，提供极简的操作引导，无需额外学习即可掌握核心功能使用；</w:t>
      </w:r>
    </w:p>
    <w:p w14:paraId="09D86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视觉一致性：PC 网站与微信小程序 UI 设计规范统一，视觉风格、交互逻辑保持一致，降低用户跨端使用的学习成本。</w:t>
      </w:r>
    </w:p>
    <w:p w14:paraId="3BC86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2.2.5 约束性需求</w:t>
      </w:r>
    </w:p>
    <w:p w14:paraId="747EE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技术栈约束：项目必须采用既定技术架构开发，后端为 Spring Boot+MyBatis，PC 前端为 Vue.js，小程序为微信原生小程序，数据库为 MySQL 8.0，缓存中间件为 Redis 7.0，不得随意更换核心技术栈；</w:t>
      </w:r>
    </w:p>
    <w:p w14:paraId="2CE45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开发周期约束：必须严格按照项目开发计划的里程碑节点推进，P0 级需求 2026 年 4 月 6 日前完成，P1 级需求 2026 年 4 月 20 日前完成，全量需求 2026 年 5 月 4 日前完成，最终交付时间为 2026 年 5 月 27 日；</w:t>
      </w:r>
    </w:p>
    <w:p w14:paraId="313A0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平台规范约束：微信小程序端必须遵守《微信小程序平台运营规范》，不得出现违规功能与内容，保障小程序可正常上架发布；</w:t>
      </w:r>
    </w:p>
    <w:p w14:paraId="30C9E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合规性约束：平台内容与功能必须遵守国家相关法律法规，符合校园管理相关规定，禁止出现违规交易、违禁商品相关功能；</w:t>
      </w:r>
    </w:p>
    <w:p w14:paraId="0A56D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开源约束：项目使用的开源组件、框架必须遵守对应的开源许可协议，不得出现侵权行为。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005CD"/>
    <w:rsid w:val="1B1C4A9C"/>
    <w:rsid w:val="2FDD0CB3"/>
    <w:rsid w:val="448A32CD"/>
    <w:rsid w:val="49267254"/>
    <w:rsid w:val="7E66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3424</Words>
  <Characters>3649</Characters>
  <Lines>0</Lines>
  <Paragraphs>0</Paragraphs>
  <TotalTime>3</TotalTime>
  <ScaleCrop>false</ScaleCrop>
  <LinksUpToDate>false</LinksUpToDate>
  <CharactersWithSpaces>3760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2026-03-31T11:57:00Z</dcterms:created>
  <dc:creator>Administrator</dc:creator>
  <cp:lastModifiedBy>Ykimna</cp:lastModifiedBy>
  <dcterms:modified xsi:type="dcterms:W3CDTF">2026-06-17T12:43:40Z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eyJoZGlkIjoiMzZmNWY3OWY5YzU1NzBjNDU3YTIwYjFkY2NlNTg0YTUiLCJ1c2VySWQiOiI4OTczNTAxOTEifQ==</vt:lpwstr>
  </property>
  <property fmtid="{D5CDD505-2E9C-101B-9397-08002B2CF9AE}" pid="4" name="ICV">
    <vt:lpwstr>286723C2F368438C857D11DE23A28DE0_12</vt:lpwstr>
  </property>
</Properties>
</file>