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641" w:rsidRPr="00EF5641" w:rsidRDefault="00EF5641" w:rsidP="00EF5641">
      <w:pPr>
        <w:rPr>
          <w:rFonts w:ascii="Times New Roman" w:eastAsia="Times New Roman" w:hAnsi="Times New Roman" w:cs="Times New Roman"/>
          <w:lang w:eastAsia="it-IT"/>
        </w:rPr>
      </w:pPr>
    </w:p>
    <w:p w:rsidR="00EF5641" w:rsidRPr="00EF5641" w:rsidRDefault="00EF5641" w:rsidP="00EF56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38135" w:themeColor="accent6" w:themeShade="BF"/>
          <w:lang w:eastAsia="it-IT"/>
        </w:rPr>
      </w:pPr>
      <w:r w:rsidRPr="00EF5641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>Informativa Privacy relativa all</w:t>
      </w:r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>’</w:t>
      </w:r>
      <w:proofErr w:type="spellStart"/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>app</w:t>
      </w:r>
      <w:proofErr w:type="spellEnd"/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 xml:space="preserve"> </w:t>
      </w:r>
      <w:proofErr w:type="spellStart"/>
      <w:r w:rsidR="005266B8">
        <w:rPr>
          <w:rFonts w:ascii="Calibri Light" w:eastAsia="Times New Roman" w:hAnsi="Calibri Light" w:cs="Calibri Light"/>
          <w:b/>
          <w:color w:val="538135" w:themeColor="accent6" w:themeShade="BF"/>
          <w:sz w:val="28"/>
          <w:szCs w:val="28"/>
          <w:lang w:eastAsia="it-IT"/>
        </w:rPr>
        <w:t>MyAquarium</w:t>
      </w:r>
      <w:proofErr w:type="spellEnd"/>
      <w:r w:rsidR="000063FF">
        <w:rPr>
          <w:rFonts w:ascii="Calibri Light" w:eastAsia="Times New Roman" w:hAnsi="Calibri Light" w:cs="Calibri Light"/>
          <w:b/>
          <w:color w:val="538135" w:themeColor="accent6" w:themeShade="BF"/>
          <w:sz w:val="28"/>
          <w:szCs w:val="28"/>
          <w:lang w:eastAsia="it-IT"/>
        </w:rPr>
        <w:t xml:space="preserve"> </w:t>
      </w:r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 xml:space="preserve">presente sul Google Play </w:t>
      </w:r>
      <w:proofErr w:type="spellStart"/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>Store</w:t>
      </w:r>
      <w:proofErr w:type="spellEnd"/>
    </w:p>
    <w:p w:rsidR="00EF5641" w:rsidRPr="00EF5641" w:rsidRDefault="00EF5641" w:rsidP="00EF56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70AD47" w:themeColor="accent6"/>
          <w:lang w:eastAsia="it-IT"/>
        </w:rPr>
      </w:pPr>
      <w:r w:rsidRPr="00EF5641">
        <w:rPr>
          <w:rFonts w:ascii="Calibri Light" w:eastAsia="Times New Roman" w:hAnsi="Calibri Light" w:cs="Calibri Light"/>
          <w:color w:val="70AD47" w:themeColor="accent6"/>
          <w:sz w:val="22"/>
          <w:szCs w:val="22"/>
          <w:lang w:eastAsia="it-IT"/>
        </w:rPr>
        <w:t xml:space="preserve">resa ai sensi dell’art. 13 Regolamento Europeo per la protezione dei dati personali 2016/679 (GDPR) </w:t>
      </w:r>
    </w:p>
    <w:p w:rsidR="00EF5641" w:rsidRPr="008D0098" w:rsidRDefault="00EF5641" w:rsidP="00EF5641">
      <w:pPr>
        <w:spacing w:before="100" w:beforeAutospacing="1" w:after="100" w:afterAutospacing="1"/>
        <w:rPr>
          <w:rFonts w:ascii="Calibri Light" w:eastAsia="Times New Roman" w:hAnsi="Calibri Light" w:cs="Calibri Light"/>
          <w:color w:val="70AD47" w:themeColor="accent6"/>
          <w:sz w:val="20"/>
          <w:szCs w:val="20"/>
          <w:lang w:eastAsia="it-IT"/>
        </w:rPr>
      </w:pPr>
      <w:r w:rsidRPr="00EF5641">
        <w:rPr>
          <w:rFonts w:ascii="Calibri Light" w:eastAsia="Times New Roman" w:hAnsi="Calibri Light" w:cs="Calibri Light"/>
          <w:color w:val="70AD47" w:themeColor="accent6"/>
          <w:sz w:val="20"/>
          <w:szCs w:val="20"/>
          <w:lang w:eastAsia="it-IT"/>
        </w:rPr>
        <w:t xml:space="preserve">Titolare del Trattamento </w:t>
      </w:r>
    </w:p>
    <w:p w:rsidR="00EF5641" w:rsidRDefault="00EF5641" w:rsidP="00EF5641">
      <w:pPr>
        <w:spacing w:before="100" w:beforeAutospacing="1" w:after="100" w:afterAutospacing="1"/>
        <w:rPr>
          <w:rFonts w:ascii="Calibri Light" w:eastAsia="Times New Roman" w:hAnsi="Calibri Light" w:cs="Calibri Light"/>
          <w:color w:val="0000FF"/>
          <w:sz w:val="20"/>
          <w:szCs w:val="20"/>
          <w:lang w:eastAsia="it-IT"/>
        </w:rPr>
      </w:pP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Titolare del trattamento dei dati personali, ai sensi dell’art. 4 punto 7) del GDPR, è 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Michele Criscuolo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con sede legale in Via </w:t>
      </w:r>
      <w:r w:rsidR="005266B8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Pezzano 53 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- 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84099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San Cipriano Picentino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(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SA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) Italia – e-mail</w:t>
      </w:r>
      <w:r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crisc.mic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@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gmail.com</w:t>
      </w:r>
      <w:r w:rsidRPr="00EF5641">
        <w:rPr>
          <w:rFonts w:ascii="Calibri Light" w:eastAsia="Times New Roman" w:hAnsi="Calibri Light" w:cs="Calibri Light"/>
          <w:color w:val="0000FF"/>
          <w:sz w:val="20"/>
          <w:szCs w:val="20"/>
          <w:lang w:eastAsia="it-IT"/>
        </w:rPr>
        <w:t xml:space="preserve"> </w:t>
      </w:r>
    </w:p>
    <w:p w:rsidR="00EF5641" w:rsidRPr="008D0098" w:rsidRDefault="00EF5641" w:rsidP="00EF5641">
      <w:pPr>
        <w:pStyle w:val="NormaleWeb"/>
        <w:shd w:val="clear" w:color="auto" w:fill="FFFFFF"/>
        <w:rPr>
          <w:color w:val="70AD47" w:themeColor="accent6"/>
        </w:rPr>
      </w:pPr>
      <w:r w:rsidRPr="008D0098">
        <w:rPr>
          <w:rFonts w:ascii="Calibri Light" w:hAnsi="Calibri Light" w:cs="Calibri Light"/>
          <w:color w:val="70AD47" w:themeColor="accent6"/>
          <w:sz w:val="20"/>
          <w:szCs w:val="20"/>
        </w:rPr>
        <w:t xml:space="preserve">Dati personali raccolti </w:t>
      </w:r>
    </w:p>
    <w:p w:rsidR="00EF5641" w:rsidRDefault="00EF5641" w:rsidP="00EF5641">
      <w:pPr>
        <w:pStyle w:val="NormaleWeb"/>
        <w:shd w:val="clear" w:color="auto" w:fill="FFFFFF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 servizi dell’</w:t>
      </w:r>
      <w:proofErr w:type="spellStart"/>
      <w:r>
        <w:rPr>
          <w:rFonts w:ascii="Calibri Light" w:hAnsi="Calibri Light" w:cs="Calibri Light"/>
          <w:sz w:val="20"/>
          <w:szCs w:val="20"/>
        </w:rPr>
        <w:t>app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sono </w:t>
      </w:r>
      <w:r w:rsidR="000063FF">
        <w:rPr>
          <w:rFonts w:ascii="Calibri Light" w:hAnsi="Calibri Light" w:cs="Calibri Light"/>
          <w:sz w:val="20"/>
          <w:szCs w:val="20"/>
        </w:rPr>
        <w:t xml:space="preserve">relativi ad una funzionalità di </w:t>
      </w:r>
      <w:r w:rsidR="005266B8">
        <w:rPr>
          <w:rFonts w:ascii="Calibri Light" w:hAnsi="Calibri Light" w:cs="Calibri Light"/>
          <w:sz w:val="20"/>
          <w:szCs w:val="20"/>
        </w:rPr>
        <w:t>gestione di uno o più acquari</w:t>
      </w:r>
      <w:r>
        <w:rPr>
          <w:rFonts w:ascii="Calibri Light" w:hAnsi="Calibri Light" w:cs="Calibri Light"/>
          <w:sz w:val="20"/>
          <w:szCs w:val="20"/>
        </w:rPr>
        <w:t xml:space="preserve">. Nel normale esercizio di funzionamento Google Play può acquisire alcuni dati che potrebbero in qualche modo riferirsi all’utente la cui trasmissione è implicita nell'uso della rete internet e degli </w:t>
      </w:r>
      <w:proofErr w:type="spellStart"/>
      <w:r>
        <w:rPr>
          <w:rFonts w:ascii="Calibri Light" w:hAnsi="Calibri Light" w:cs="Calibri Light"/>
          <w:sz w:val="20"/>
          <w:szCs w:val="20"/>
        </w:rPr>
        <w:t>smartphone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. </w:t>
      </w:r>
    </w:p>
    <w:p w:rsidR="00EF5641" w:rsidRPr="00EF5641" w:rsidRDefault="00EF5641" w:rsidP="00EF564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Calibri Light" w:eastAsia="Times New Roman" w:hAnsi="Calibri Light" w:cs="Calibri Light"/>
          <w:sz w:val="20"/>
          <w:szCs w:val="20"/>
          <w:lang w:eastAsia="it-IT"/>
        </w:rPr>
        <w:t>I dati personali raccolti sono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: </w:t>
      </w:r>
    </w:p>
    <w:p w:rsidR="00EF5641" w:rsidRDefault="00EF5641" w:rsidP="00EF5641">
      <w:pPr>
        <w:shd w:val="clear" w:color="auto" w:fill="FFFFFF"/>
        <w:spacing w:before="100" w:beforeAutospacing="1" w:after="100" w:afterAutospacing="1"/>
        <w:rPr>
          <w:rFonts w:ascii="Calibri Light" w:eastAsia="Times New Roman" w:hAnsi="Calibri Light" w:cs="Calibri Light"/>
          <w:sz w:val="20"/>
          <w:szCs w:val="20"/>
          <w:lang w:eastAsia="it-IT"/>
        </w:rPr>
      </w:pPr>
      <w:r w:rsidRPr="00EF5641">
        <w:rPr>
          <w:rFonts w:ascii="Symbol" w:eastAsia="Times New Roman" w:hAnsi="Symbol" w:cs="Times New Roman"/>
          <w:sz w:val="20"/>
          <w:szCs w:val="20"/>
          <w:lang w:eastAsia="it-IT"/>
        </w:rPr>
        <w:sym w:font="Symbol" w:char="F0B7"/>
      </w:r>
      <w:r w:rsidRPr="00EF5641">
        <w:rPr>
          <w:rFonts w:ascii="Symbol" w:eastAsia="Times New Roman" w:hAnsi="Symbol" w:cs="Times New Roman"/>
          <w:sz w:val="20"/>
          <w:szCs w:val="20"/>
          <w:lang w:eastAsia="it-IT"/>
        </w:rPr>
        <w:t></w:t>
      </w:r>
      <w:r w:rsidRPr="00EF5641">
        <w:rPr>
          <w:rFonts w:ascii="Symbol" w:eastAsia="Times New Roman" w:hAnsi="Times New Roman" w:cs="Times New Roman"/>
          <w:sz w:val="20"/>
          <w:szCs w:val="20"/>
          <w:lang w:eastAsia="it-IT"/>
        </w:rPr>
        <w:t> 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Dati di localizzazione</w:t>
      </w:r>
      <w:r w:rsidR="00D413DE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e dati che possono individuano l’utente tramite l’uso automatico di Google Analytics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. I dati di localizzazione non vengono mai salvati nell'</w:t>
      </w:r>
      <w:proofErr w:type="spellStart"/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app</w:t>
      </w:r>
      <w:proofErr w:type="spellEnd"/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, ma solo inviati al server</w:t>
      </w:r>
      <w:r>
        <w:rPr>
          <w:rFonts w:ascii="Calibri Light" w:eastAsia="Times New Roman" w:hAnsi="Calibri Light" w:cs="Calibri Light"/>
          <w:sz w:val="20"/>
          <w:szCs w:val="20"/>
          <w:lang w:eastAsia="it-IT"/>
        </w:rPr>
        <w:t>, insieme ad altre informazioni necessarie al</w:t>
      </w:r>
      <w:r w:rsidR="003A7340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fine dell’intervento dei tecnici. 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Non c'è quindi un tracciamento continuo, ma un rilevamento puntuale</w:t>
      </w:r>
      <w:r w:rsidR="00D413DE">
        <w:rPr>
          <w:rFonts w:ascii="Calibri Light" w:eastAsia="Times New Roman" w:hAnsi="Calibri Light" w:cs="Calibri Light"/>
          <w:sz w:val="20"/>
          <w:szCs w:val="20"/>
          <w:lang w:eastAsia="it-IT"/>
        </w:rPr>
        <w:t>.</w:t>
      </w:r>
    </w:p>
    <w:p w:rsidR="00D413DE" w:rsidRPr="00D413DE" w:rsidRDefault="00D413DE" w:rsidP="00EF5641">
      <w:pPr>
        <w:shd w:val="clear" w:color="auto" w:fill="FFFFFF"/>
        <w:spacing w:before="100" w:beforeAutospacing="1" w:after="100" w:afterAutospacing="1"/>
        <w:rPr>
          <w:rFonts w:ascii="Calibri Light" w:eastAsia="Times New Roman" w:hAnsi="Calibri Light" w:cs="Calibri Light"/>
          <w:sz w:val="20"/>
          <w:szCs w:val="20"/>
          <w:lang w:eastAsia="it-IT"/>
        </w:rPr>
      </w:pPr>
      <w:r w:rsidRPr="00EF5641">
        <w:rPr>
          <w:rFonts w:ascii="Symbol" w:eastAsia="Times New Roman" w:hAnsi="Symbol" w:cs="Times New Roman"/>
          <w:sz w:val="20"/>
          <w:szCs w:val="20"/>
          <w:lang w:eastAsia="it-IT"/>
        </w:rPr>
        <w:sym w:font="Symbol" w:char="F0B7"/>
      </w:r>
      <w:r w:rsidRPr="00EF5641">
        <w:rPr>
          <w:rFonts w:ascii="Symbol" w:eastAsia="Times New Roman" w:hAnsi="Symbol" w:cs="Times New Roman"/>
          <w:sz w:val="20"/>
          <w:szCs w:val="20"/>
          <w:lang w:eastAsia="it-IT"/>
        </w:rPr>
        <w:t></w:t>
      </w:r>
      <w:r w:rsidRPr="00EF5641">
        <w:rPr>
          <w:rFonts w:ascii="Symbol" w:eastAsia="Times New Roman" w:hAnsi="Times New Roman" w:cs="Times New Roman"/>
          <w:sz w:val="20"/>
          <w:szCs w:val="20"/>
          <w:lang w:eastAsia="it-IT"/>
        </w:rPr>
        <w:t> </w:t>
      </w:r>
      <w:r>
        <w:rPr>
          <w:rFonts w:ascii="Calibri Light" w:eastAsia="Times New Roman" w:hAnsi="Calibri Light" w:cs="Calibri Light"/>
          <w:sz w:val="20"/>
          <w:szCs w:val="20"/>
          <w:lang w:eastAsia="it-IT"/>
        </w:rPr>
        <w:t>Raccolta di dati per identificare problematiche relative all’applicazione, come possibili eventi di crash. In questi dati è possibile che vi siano anche modello e versione del dispositivo e versione del sistema operativo.</w:t>
      </w:r>
    </w:p>
    <w:p w:rsidR="008D0098" w:rsidRPr="008D0098" w:rsidRDefault="008D0098" w:rsidP="008D0098">
      <w:pPr>
        <w:pStyle w:val="NormaleWeb"/>
        <w:shd w:val="clear" w:color="auto" w:fill="FFFFFF"/>
        <w:rPr>
          <w:color w:val="70AD47" w:themeColor="accent6"/>
        </w:rPr>
      </w:pPr>
      <w:proofErr w:type="spellStart"/>
      <w:r w:rsidRPr="008D0098">
        <w:rPr>
          <w:rFonts w:ascii="Calibri Light" w:hAnsi="Calibri Light" w:cs="Calibri Light"/>
          <w:color w:val="70AD47" w:themeColor="accent6"/>
          <w:sz w:val="20"/>
          <w:szCs w:val="20"/>
        </w:rPr>
        <w:t>Modalita</w:t>
      </w:r>
      <w:proofErr w:type="spellEnd"/>
      <w:r w:rsidRPr="008D0098">
        <w:rPr>
          <w:rFonts w:ascii="Calibri Light" w:hAnsi="Calibri Light" w:cs="Calibri Light"/>
          <w:color w:val="70AD47" w:themeColor="accent6"/>
          <w:sz w:val="20"/>
          <w:szCs w:val="20"/>
        </w:rPr>
        <w:t xml:space="preserve">̀ del trattamento </w:t>
      </w:r>
    </w:p>
    <w:p w:rsidR="008D0098" w:rsidRDefault="008D0098" w:rsidP="008D0098">
      <w:pPr>
        <w:pStyle w:val="NormaleWeb"/>
        <w:shd w:val="clear" w:color="auto" w:fill="FFFFFF"/>
      </w:pPr>
      <w:r>
        <w:rPr>
          <w:rFonts w:ascii="Calibri Light" w:hAnsi="Calibri Light" w:cs="Calibri Light"/>
          <w:sz w:val="20"/>
          <w:szCs w:val="20"/>
        </w:rPr>
        <w:t>I trattamenti avvengono in formato elettronico e durante l’utilizzo dell’</w:t>
      </w:r>
      <w:proofErr w:type="spellStart"/>
      <w:r>
        <w:rPr>
          <w:rFonts w:ascii="Calibri Light" w:hAnsi="Calibri Light" w:cs="Calibri Light"/>
          <w:sz w:val="20"/>
          <w:szCs w:val="20"/>
        </w:rPr>
        <w:t>app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i dati personali sono reindirizzati attraverso connessioni sicure al prodotto software web</w:t>
      </w:r>
      <w:r w:rsidR="000063FF">
        <w:rPr>
          <w:rFonts w:ascii="Calibri Light" w:hAnsi="Calibri Light" w:cs="Calibri Light"/>
          <w:sz w:val="20"/>
          <w:szCs w:val="20"/>
        </w:rPr>
        <w:t xml:space="preserve"> proprietario</w:t>
      </w:r>
      <w:r>
        <w:rPr>
          <w:rFonts w:ascii="Calibri Light" w:hAnsi="Calibri Light" w:cs="Calibri Light"/>
          <w:sz w:val="20"/>
          <w:szCs w:val="20"/>
        </w:rPr>
        <w:t xml:space="preserve">. I dati sopra riportati non sono mai salvati in via definitiva sul dispositivo. L’utente </w:t>
      </w:r>
      <w:proofErr w:type="spellStart"/>
      <w:r>
        <w:rPr>
          <w:rFonts w:ascii="Calibri Light" w:hAnsi="Calibri Light" w:cs="Calibri Light"/>
          <w:sz w:val="20"/>
          <w:szCs w:val="20"/>
        </w:rPr>
        <w:t>puo</w:t>
      </w:r>
      <w:proofErr w:type="spellEnd"/>
      <w:r>
        <w:rPr>
          <w:rFonts w:ascii="Calibri Light" w:hAnsi="Calibri Light" w:cs="Calibri Light"/>
          <w:sz w:val="20"/>
          <w:szCs w:val="20"/>
        </w:rPr>
        <w:t>̀ cancellarli in ogni momento utilizzando le funzioni presenti nell’</w:t>
      </w:r>
      <w:proofErr w:type="spellStart"/>
      <w:r>
        <w:rPr>
          <w:rFonts w:ascii="Calibri Light" w:hAnsi="Calibri Light" w:cs="Calibri Light"/>
          <w:sz w:val="20"/>
          <w:szCs w:val="20"/>
        </w:rPr>
        <w:t>app</w:t>
      </w:r>
      <w:proofErr w:type="spellEnd"/>
      <w:r>
        <w:rPr>
          <w:rFonts w:ascii="Calibri Light" w:hAnsi="Calibri Light" w:cs="Calibri Light"/>
          <w:sz w:val="20"/>
          <w:szCs w:val="20"/>
        </w:rPr>
        <w:t>.</w:t>
      </w:r>
      <w:r>
        <w:rPr>
          <w:rFonts w:ascii="Calibri Light" w:hAnsi="Calibri Light" w:cs="Calibri Light"/>
          <w:sz w:val="20"/>
          <w:szCs w:val="20"/>
        </w:rPr>
        <w:br/>
        <w:t xml:space="preserve">I dati non saranno trasferiti a paesi terzi. </w:t>
      </w:r>
    </w:p>
    <w:p w:rsidR="008D0098" w:rsidRPr="008D0098" w:rsidRDefault="008D0098" w:rsidP="008D0098">
      <w:pPr>
        <w:pStyle w:val="NormaleWeb"/>
        <w:shd w:val="clear" w:color="auto" w:fill="FFFFFF"/>
        <w:rPr>
          <w:color w:val="70AD47" w:themeColor="accent6"/>
        </w:rPr>
      </w:pPr>
      <w:r w:rsidRPr="008D0098">
        <w:rPr>
          <w:rFonts w:ascii="Calibri Light" w:hAnsi="Calibri Light" w:cs="Calibri Light"/>
          <w:color w:val="70AD47" w:themeColor="accent6"/>
          <w:sz w:val="20"/>
          <w:szCs w:val="20"/>
        </w:rPr>
        <w:t xml:space="preserve">Periodo di conservazione dei dati personali </w:t>
      </w:r>
    </w:p>
    <w:p w:rsidR="008D0098" w:rsidRDefault="008D0098" w:rsidP="008D0098">
      <w:pPr>
        <w:pStyle w:val="NormaleWeb"/>
        <w:shd w:val="clear" w:color="auto" w:fill="FFFFFF"/>
      </w:pPr>
      <w:r>
        <w:rPr>
          <w:rFonts w:ascii="Calibri Light" w:hAnsi="Calibri Light" w:cs="Calibri Light"/>
          <w:sz w:val="20"/>
          <w:szCs w:val="20"/>
        </w:rPr>
        <w:t xml:space="preserve">I dati personali raccolti in relazione alle </w:t>
      </w:r>
      <w:proofErr w:type="spellStart"/>
      <w:r>
        <w:rPr>
          <w:rFonts w:ascii="Calibri Light" w:hAnsi="Calibri Light" w:cs="Calibri Light"/>
          <w:sz w:val="20"/>
          <w:szCs w:val="20"/>
        </w:rPr>
        <w:t>modalita</w:t>
      </w:r>
      <w:proofErr w:type="spellEnd"/>
      <w:r>
        <w:rPr>
          <w:rFonts w:ascii="Calibri Light" w:hAnsi="Calibri Light" w:cs="Calibri Light"/>
          <w:sz w:val="20"/>
          <w:szCs w:val="20"/>
        </w:rPr>
        <w:t>̀ sopra descritte non sono salvate sull’</w:t>
      </w:r>
      <w:proofErr w:type="spellStart"/>
      <w:r>
        <w:rPr>
          <w:rFonts w:ascii="Calibri Light" w:hAnsi="Calibri Light" w:cs="Calibri Light"/>
          <w:sz w:val="20"/>
          <w:szCs w:val="20"/>
        </w:rPr>
        <w:t>app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e quindi sono inaccessibili dall’</w:t>
      </w:r>
      <w:proofErr w:type="spellStart"/>
      <w:r>
        <w:rPr>
          <w:rFonts w:ascii="Calibri Light" w:hAnsi="Calibri Light" w:cs="Calibri Light"/>
          <w:sz w:val="20"/>
          <w:szCs w:val="20"/>
        </w:rPr>
        <w:t>app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stessa. </w:t>
      </w:r>
    </w:p>
    <w:p w:rsidR="008D0098" w:rsidRPr="008D0098" w:rsidRDefault="008D0098" w:rsidP="008D0098">
      <w:pPr>
        <w:pStyle w:val="NormaleWeb"/>
        <w:shd w:val="clear" w:color="auto" w:fill="FFFFFF"/>
        <w:rPr>
          <w:color w:val="70AD47" w:themeColor="accent6"/>
        </w:rPr>
      </w:pPr>
      <w:proofErr w:type="spellStart"/>
      <w:r w:rsidRPr="008D0098">
        <w:rPr>
          <w:rFonts w:ascii="Calibri Light" w:hAnsi="Calibri Light" w:cs="Calibri Light"/>
          <w:color w:val="70AD47" w:themeColor="accent6"/>
          <w:sz w:val="20"/>
          <w:szCs w:val="20"/>
        </w:rPr>
        <w:t>Finalita</w:t>
      </w:r>
      <w:proofErr w:type="spellEnd"/>
      <w:r w:rsidRPr="008D0098">
        <w:rPr>
          <w:rFonts w:ascii="Calibri Light" w:hAnsi="Calibri Light" w:cs="Calibri Light"/>
          <w:color w:val="70AD47" w:themeColor="accent6"/>
          <w:sz w:val="20"/>
          <w:szCs w:val="20"/>
        </w:rPr>
        <w:t xml:space="preserve">̀ del trattamento cui sono destinati i dati personali </w:t>
      </w:r>
    </w:p>
    <w:p w:rsidR="00E306A7" w:rsidRDefault="008D0098" w:rsidP="008D0098">
      <w:pPr>
        <w:pStyle w:val="NormaleWeb"/>
        <w:shd w:val="clear" w:color="auto" w:fill="FFFFFF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L’</w:t>
      </w:r>
      <w:proofErr w:type="spellStart"/>
      <w:r>
        <w:rPr>
          <w:rFonts w:ascii="Calibri Light" w:hAnsi="Calibri Light" w:cs="Calibri Light"/>
          <w:sz w:val="20"/>
          <w:szCs w:val="20"/>
        </w:rPr>
        <w:t>app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viene utilizzata per </w:t>
      </w:r>
      <w:r w:rsidR="00E306A7">
        <w:rPr>
          <w:rFonts w:ascii="Calibri Light" w:hAnsi="Calibri Light" w:cs="Calibri Light"/>
          <w:sz w:val="20"/>
          <w:szCs w:val="20"/>
        </w:rPr>
        <w:t xml:space="preserve">la gestione </w:t>
      </w:r>
      <w:r w:rsidR="005266B8">
        <w:rPr>
          <w:rFonts w:ascii="Calibri Light" w:hAnsi="Calibri Light" w:cs="Calibri Light"/>
          <w:sz w:val="20"/>
          <w:szCs w:val="20"/>
        </w:rPr>
        <w:t>di uno o più aquari.</w:t>
      </w:r>
      <w:bookmarkStart w:id="0" w:name="_GoBack"/>
      <w:bookmarkEnd w:id="0"/>
    </w:p>
    <w:p w:rsidR="008D0098" w:rsidRPr="008D0098" w:rsidRDefault="00E306A7" w:rsidP="008D0098">
      <w:pPr>
        <w:pStyle w:val="NormaleWeb"/>
        <w:shd w:val="clear" w:color="auto" w:fill="FFFFFF"/>
        <w:rPr>
          <w:color w:val="70AD47" w:themeColor="accent6"/>
        </w:rPr>
      </w:pPr>
      <w:r w:rsidRPr="008D0098">
        <w:rPr>
          <w:rFonts w:ascii="Calibri Light" w:hAnsi="Calibri Light" w:cs="Calibri Light"/>
          <w:color w:val="70AD47" w:themeColor="accent6"/>
          <w:sz w:val="20"/>
          <w:szCs w:val="20"/>
        </w:rPr>
        <w:t xml:space="preserve"> </w:t>
      </w:r>
      <w:r w:rsidR="008D0098" w:rsidRPr="008D0098">
        <w:rPr>
          <w:rFonts w:ascii="Calibri Light" w:hAnsi="Calibri Light" w:cs="Calibri Light"/>
          <w:color w:val="70AD47" w:themeColor="accent6"/>
          <w:sz w:val="20"/>
          <w:szCs w:val="20"/>
        </w:rPr>
        <w:t xml:space="preserve">Ambito territoriale del trattamento </w:t>
      </w:r>
    </w:p>
    <w:p w:rsidR="008D0098" w:rsidRPr="003A7340" w:rsidRDefault="008D0098" w:rsidP="00D413DE">
      <w:pPr>
        <w:pStyle w:val="NormaleWeb"/>
        <w:shd w:val="clear" w:color="auto" w:fill="FFFFFF"/>
      </w:pPr>
      <w:r>
        <w:rPr>
          <w:rFonts w:ascii="Calibri Light" w:hAnsi="Calibri Light" w:cs="Calibri Light"/>
          <w:sz w:val="20"/>
          <w:szCs w:val="20"/>
        </w:rPr>
        <w:t xml:space="preserve">I dati forniti saranno trattati in Italia </w:t>
      </w:r>
    </w:p>
    <w:p w:rsidR="00EF5641" w:rsidRPr="00EF5641" w:rsidRDefault="00EF5641" w:rsidP="00EF564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</w:p>
    <w:sectPr w:rsidR="00EF5641" w:rsidRPr="00EF5641" w:rsidSect="008D418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4708F"/>
    <w:multiLevelType w:val="hybridMultilevel"/>
    <w:tmpl w:val="CED0A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05919"/>
    <w:multiLevelType w:val="multilevel"/>
    <w:tmpl w:val="B9C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80D6C"/>
    <w:multiLevelType w:val="multilevel"/>
    <w:tmpl w:val="188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41"/>
    <w:rsid w:val="000063FF"/>
    <w:rsid w:val="003A7340"/>
    <w:rsid w:val="00520AAB"/>
    <w:rsid w:val="005266B8"/>
    <w:rsid w:val="008D0098"/>
    <w:rsid w:val="008D4188"/>
    <w:rsid w:val="008D6208"/>
    <w:rsid w:val="00BE4383"/>
    <w:rsid w:val="00D413DE"/>
    <w:rsid w:val="00E306A7"/>
    <w:rsid w:val="00E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7BCC2"/>
  <w15:chartTrackingRefBased/>
  <w15:docId w15:val="{45C3E955-0497-F048-B5F4-B3CDB939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EF56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EF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3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4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4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0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4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8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2020-10-14T21:22:00Z</dcterms:created>
  <dcterms:modified xsi:type="dcterms:W3CDTF">2021-12-05T21:59:00Z</dcterms:modified>
</cp:coreProperties>
</file>