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08" w:rsidRPr="00F1506A" w:rsidRDefault="00F1506A" w:rsidP="00F1506A">
      <w:pPr>
        <w:pStyle w:val="ListParagraph"/>
        <w:numPr>
          <w:ilvl w:val="0"/>
          <w:numId w:val="1"/>
        </w:numPr>
      </w:pPr>
      <w:r>
        <w:rPr>
          <w:lang w:val="mn-MN"/>
        </w:rPr>
        <w:t>Байгууллага гэж юу вэ?</w:t>
      </w:r>
    </w:p>
    <w:p w:rsidR="00F1506A" w:rsidRDefault="00F1506A" w:rsidP="00F1506A">
      <w:r w:rsidRPr="00F1506A">
        <w:rPr>
          <w:b/>
        </w:rPr>
        <w:t>Wikipedia</w:t>
      </w:r>
      <w:r>
        <w:t xml:space="preserve"> : </w:t>
      </w:r>
      <w:r>
        <w:rPr>
          <w:lang w:val="mn-MN"/>
        </w:rPr>
        <w:t>Байгууллага гэдэг нь нэг буюу хэд хэдэн хүнээс бүрдсэн, тодорхой зорилготой компаниь агентлаг, бүлэг гэх мэт аж ахуйн нэгж юм.</w:t>
      </w:r>
      <w:r>
        <w:t xml:space="preserve">  </w:t>
      </w:r>
      <w:hyperlink r:id="rId6" w:history="1">
        <w:r w:rsidRPr="00877740">
          <w:rPr>
            <w:rStyle w:val="Hyperlink"/>
          </w:rPr>
          <w:t>https://en.wikipedia.org/wiki/Organization</w:t>
        </w:r>
      </w:hyperlink>
      <w:r>
        <w:t xml:space="preserve"> </w:t>
      </w:r>
    </w:p>
    <w:p w:rsidR="00F1506A" w:rsidRDefault="00F1506A" w:rsidP="00F1506A">
      <w:pPr>
        <w:rPr>
          <w:lang w:val="mn-MN"/>
        </w:rPr>
      </w:pPr>
      <w:r w:rsidRPr="00F1506A">
        <w:rPr>
          <w:b/>
        </w:rPr>
        <w:t>Cambridge dictionary</w:t>
      </w:r>
      <w:r>
        <w:t xml:space="preserve"> : </w:t>
      </w:r>
      <w:r w:rsidRPr="00F1506A">
        <w:t>Нэг зорилгын төлөө зохион байгуулалттайгаар хамтран ажилладаг хэсэг бүлэг хүмүүс</w:t>
      </w:r>
      <w:r>
        <w:rPr>
          <w:lang w:val="mn-MN"/>
        </w:rPr>
        <w:t xml:space="preserve">.  </w:t>
      </w:r>
      <w:hyperlink r:id="rId7" w:history="1">
        <w:r w:rsidRPr="00877740">
          <w:rPr>
            <w:rStyle w:val="Hyperlink"/>
            <w:lang w:val="mn-MN"/>
          </w:rPr>
          <w:t>https://dictionary.cambridge.org/dictionary/english/organization</w:t>
        </w:r>
      </w:hyperlink>
      <w:r>
        <w:rPr>
          <w:lang w:val="mn-MN"/>
        </w:rPr>
        <w:t xml:space="preserve"> </w:t>
      </w:r>
    </w:p>
    <w:p w:rsidR="00F9294B" w:rsidRDefault="00F9294B" w:rsidP="00F9294B">
      <w:r w:rsidRPr="00F9294B">
        <w:rPr>
          <w:b/>
        </w:rPr>
        <w:t>Business jargons</w:t>
      </w:r>
      <w:r>
        <w:t xml:space="preserve"> : </w:t>
      </w:r>
      <w:r w:rsidRPr="00F9294B">
        <w:t>Байгууллага гэдэг нь тодорхой зорилгыг хэрэгжүүлэх</w:t>
      </w:r>
      <w:r>
        <w:t>эд оролцдог хүмүүсий</w:t>
      </w:r>
      <w:r>
        <w:rPr>
          <w:lang w:val="mn-MN"/>
        </w:rPr>
        <w:t>н нэгдлийг</w:t>
      </w:r>
      <w:r w:rsidRPr="00F9294B">
        <w:t xml:space="preserve"> хэлнэ. Хүний бүх албан ёсны харилцаанаас бүрдсэн нийгмийн тогтолцоо гэж ойлгож болно.</w:t>
      </w:r>
      <w:r>
        <w:t xml:space="preserve"> </w:t>
      </w:r>
      <w:hyperlink r:id="rId8" w:history="1">
        <w:r w:rsidRPr="00877740">
          <w:rPr>
            <w:rStyle w:val="Hyperlink"/>
          </w:rPr>
          <w:t>https://businessjargons.com/organization.html</w:t>
        </w:r>
      </w:hyperlink>
    </w:p>
    <w:p w:rsidR="00F1506A" w:rsidRDefault="00F9294B" w:rsidP="00F9294B">
      <w:pPr>
        <w:rPr>
          <w:lang w:val="mn-MN"/>
        </w:rPr>
      </w:pPr>
      <w:r>
        <w:rPr>
          <w:lang w:val="mn-MN"/>
        </w:rPr>
        <w:tab/>
        <w:t>Тодорхой зорилго дээр суурилж байгууллага байгуулагддаг. Үүнээс харахад байгууллага гэдэг нь тухайн зорилго доор хоорондоо нийгмийн харилцаанд орж буй хүн болон хүмүүс гэж ойлгож байна. Тухайн оролцогч хүмүүс нь байгууллагын зорилгыг гүйцээлдлүүлэхэд тус тусын үүрэгтэйгээр оролцдог.</w:t>
      </w:r>
    </w:p>
    <w:p w:rsidR="00F1506A" w:rsidRDefault="00037263" w:rsidP="00037263">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3102A"/>
          <w:sz w:val="20"/>
          <w:szCs w:val="20"/>
        </w:rPr>
      </w:pPr>
      <w:r w:rsidRPr="00037263">
        <w:rPr>
          <w:rFonts w:ascii="Arial" w:eastAsia="Times New Roman" w:hAnsi="Arial" w:cs="Arial"/>
          <w:color w:val="03102A"/>
          <w:sz w:val="20"/>
          <w:szCs w:val="20"/>
        </w:rPr>
        <w:t>Процесс буюу үйл ажиллагаа гэж юу вэ?</w:t>
      </w:r>
    </w:p>
    <w:p w:rsidR="00037263" w:rsidRDefault="00941E77" w:rsidP="00037263">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941E77">
        <w:rPr>
          <w:rFonts w:ascii="Arial" w:eastAsia="Times New Roman" w:hAnsi="Arial" w:cs="Arial"/>
          <w:b/>
          <w:color w:val="03102A"/>
          <w:sz w:val="20"/>
          <w:szCs w:val="20"/>
        </w:rPr>
        <w:t>Wikipedia</w:t>
      </w:r>
      <w:r>
        <w:rPr>
          <w:rFonts w:ascii="Arial" w:eastAsia="Times New Roman" w:hAnsi="Arial" w:cs="Arial"/>
          <w:color w:val="03102A"/>
          <w:sz w:val="20"/>
          <w:szCs w:val="20"/>
        </w:rPr>
        <w:t xml:space="preserve"> : </w:t>
      </w:r>
      <w:r>
        <w:rPr>
          <w:rFonts w:ascii="Arial" w:eastAsia="Times New Roman" w:hAnsi="Arial" w:cs="Arial"/>
          <w:color w:val="03102A"/>
          <w:sz w:val="20"/>
          <w:szCs w:val="20"/>
          <w:lang w:val="mn-MN"/>
        </w:rPr>
        <w:t>Үйл ажиллагаа</w:t>
      </w:r>
      <w:r w:rsidRPr="00941E77">
        <w:rPr>
          <w:rFonts w:ascii="Arial" w:eastAsia="Times New Roman" w:hAnsi="Arial" w:cs="Arial"/>
          <w:color w:val="03102A"/>
          <w:sz w:val="20"/>
          <w:szCs w:val="20"/>
        </w:rPr>
        <w:t xml:space="preserve"> гэдэг нь үр дүнд хүрэхийн тулд хари</w:t>
      </w:r>
      <w:r>
        <w:rPr>
          <w:rFonts w:ascii="Arial" w:eastAsia="Times New Roman" w:hAnsi="Arial" w:cs="Arial"/>
          <w:color w:val="03102A"/>
          <w:sz w:val="20"/>
          <w:szCs w:val="20"/>
        </w:rPr>
        <w:t>лцан үйлчлэлцдэг үйлдлүүдийн</w:t>
      </w:r>
      <w:r w:rsidRPr="00941E77">
        <w:rPr>
          <w:rFonts w:ascii="Arial" w:eastAsia="Times New Roman" w:hAnsi="Arial" w:cs="Arial"/>
          <w:color w:val="03102A"/>
          <w:sz w:val="20"/>
          <w:szCs w:val="20"/>
        </w:rPr>
        <w:t xml:space="preserve"> багц бөгөөд нэг удаа</w:t>
      </w:r>
      <w:r>
        <w:rPr>
          <w:rFonts w:ascii="Arial" w:eastAsia="Times New Roman" w:hAnsi="Arial" w:cs="Arial"/>
          <w:color w:val="03102A"/>
          <w:sz w:val="20"/>
          <w:szCs w:val="20"/>
        </w:rPr>
        <w:t>, давтан эсвэл тодорхой үеүүдэд хийгднэ</w:t>
      </w:r>
      <w:r w:rsidRPr="00941E77">
        <w:rPr>
          <w:rFonts w:ascii="Arial" w:eastAsia="Times New Roman" w:hAnsi="Arial" w:cs="Arial"/>
          <w:color w:val="03102A"/>
          <w:sz w:val="20"/>
          <w:szCs w:val="20"/>
        </w:rPr>
        <w:t>.</w:t>
      </w:r>
      <w:r>
        <w:rPr>
          <w:rFonts w:ascii="Arial" w:eastAsia="Times New Roman" w:hAnsi="Arial" w:cs="Arial"/>
          <w:color w:val="03102A"/>
          <w:sz w:val="20"/>
          <w:szCs w:val="20"/>
          <w:lang w:val="mn-MN"/>
        </w:rPr>
        <w:t xml:space="preserve"> </w:t>
      </w:r>
      <w:hyperlink r:id="rId9" w:history="1">
        <w:r w:rsidRPr="00877740">
          <w:rPr>
            <w:rStyle w:val="Hyperlink"/>
            <w:rFonts w:ascii="Arial" w:eastAsia="Times New Roman" w:hAnsi="Arial" w:cs="Arial"/>
            <w:sz w:val="20"/>
            <w:szCs w:val="20"/>
            <w:lang w:val="mn-MN"/>
          </w:rPr>
          <w:t>https://en.wikipedia.org/wiki/Process</w:t>
        </w:r>
      </w:hyperlink>
      <w:r>
        <w:rPr>
          <w:rFonts w:ascii="Arial" w:eastAsia="Times New Roman" w:hAnsi="Arial" w:cs="Arial"/>
          <w:color w:val="03102A"/>
          <w:sz w:val="20"/>
          <w:szCs w:val="20"/>
          <w:lang w:val="mn-MN"/>
        </w:rPr>
        <w:t xml:space="preserve"> </w:t>
      </w:r>
    </w:p>
    <w:p w:rsidR="00941E77" w:rsidRDefault="00AC71BB" w:rsidP="00037263">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AC71BB">
        <w:rPr>
          <w:rFonts w:ascii="Arial" w:eastAsia="Times New Roman" w:hAnsi="Arial" w:cs="Arial"/>
          <w:b/>
          <w:color w:val="03102A"/>
          <w:sz w:val="20"/>
          <w:szCs w:val="20"/>
        </w:rPr>
        <w:t>Processmodel</w:t>
      </w:r>
      <w:r>
        <w:rPr>
          <w:rFonts w:ascii="Arial" w:eastAsia="Times New Roman" w:hAnsi="Arial" w:cs="Arial"/>
          <w:color w:val="03102A"/>
          <w:sz w:val="20"/>
          <w:szCs w:val="20"/>
        </w:rPr>
        <w:t xml:space="preserve"> : </w:t>
      </w:r>
      <w:r w:rsidRPr="00AC71BB">
        <w:rPr>
          <w:rFonts w:ascii="Arial" w:eastAsia="Times New Roman" w:hAnsi="Arial" w:cs="Arial"/>
          <w:color w:val="03102A"/>
          <w:sz w:val="20"/>
          <w:szCs w:val="20"/>
        </w:rPr>
        <w:t>Үйл явц гэдэг нь</w:t>
      </w:r>
      <w:r>
        <w:rPr>
          <w:rFonts w:ascii="Arial" w:eastAsia="Times New Roman" w:hAnsi="Arial" w:cs="Arial"/>
          <w:color w:val="03102A"/>
          <w:sz w:val="20"/>
          <w:szCs w:val="20"/>
          <w:lang w:val="mn-MN"/>
        </w:rPr>
        <w:t xml:space="preserve"> аливаа</w:t>
      </w:r>
      <w:r>
        <w:rPr>
          <w:rFonts w:ascii="Arial" w:eastAsia="Times New Roman" w:hAnsi="Arial" w:cs="Arial"/>
          <w:color w:val="03102A"/>
          <w:sz w:val="20"/>
          <w:szCs w:val="20"/>
        </w:rPr>
        <w:t xml:space="preserve"> ажлыг дуусгахын тулд хийдэг</w:t>
      </w:r>
      <w:r w:rsidRPr="00AC71BB">
        <w:rPr>
          <w:rFonts w:ascii="Arial" w:eastAsia="Times New Roman" w:hAnsi="Arial" w:cs="Arial"/>
          <w:color w:val="03102A"/>
          <w:sz w:val="20"/>
          <w:szCs w:val="20"/>
        </w:rPr>
        <w:t xml:space="preserve"> хэд хэдэн алхам,</w:t>
      </w:r>
      <w:r>
        <w:rPr>
          <w:rFonts w:ascii="Arial" w:eastAsia="Times New Roman" w:hAnsi="Arial" w:cs="Arial"/>
          <w:color w:val="03102A"/>
          <w:sz w:val="20"/>
          <w:szCs w:val="20"/>
        </w:rPr>
        <w:t xml:space="preserve"> шийдвэр юм. Бид үүнтэй анзааралгүйгээр өдөр тутамд</w:t>
      </w:r>
      <w:r>
        <w:rPr>
          <w:rFonts w:ascii="Arial" w:eastAsia="Times New Roman" w:hAnsi="Arial" w:cs="Arial"/>
          <w:color w:val="03102A"/>
          <w:sz w:val="20"/>
          <w:szCs w:val="20"/>
          <w:lang w:val="mn-MN"/>
        </w:rPr>
        <w:t>,</w:t>
      </w:r>
      <w:r>
        <w:rPr>
          <w:rFonts w:ascii="Arial" w:eastAsia="Times New Roman" w:hAnsi="Arial" w:cs="Arial"/>
          <w:color w:val="03102A"/>
          <w:sz w:val="20"/>
          <w:szCs w:val="20"/>
        </w:rPr>
        <w:t xml:space="preserve"> хаа сайгүй</w:t>
      </w:r>
      <w:r>
        <w:rPr>
          <w:rFonts w:ascii="Arial" w:eastAsia="Times New Roman" w:hAnsi="Arial" w:cs="Arial"/>
          <w:color w:val="03102A"/>
          <w:sz w:val="20"/>
          <w:szCs w:val="20"/>
          <w:lang w:val="mn-MN"/>
        </w:rPr>
        <w:t xml:space="preserve"> тааралддаг</w:t>
      </w:r>
      <w:r w:rsidRPr="00AC71BB">
        <w:rPr>
          <w:rFonts w:ascii="Arial" w:eastAsia="Times New Roman" w:hAnsi="Arial" w:cs="Arial"/>
          <w:color w:val="03102A"/>
          <w:sz w:val="20"/>
          <w:szCs w:val="20"/>
        </w:rPr>
        <w:t>.</w:t>
      </w:r>
      <w:r w:rsidR="005A7085">
        <w:rPr>
          <w:rFonts w:ascii="Arial" w:eastAsia="Times New Roman" w:hAnsi="Arial" w:cs="Arial"/>
          <w:color w:val="03102A"/>
          <w:sz w:val="20"/>
          <w:szCs w:val="20"/>
          <w:lang w:val="mn-MN"/>
        </w:rPr>
        <w:t xml:space="preserve"> </w:t>
      </w:r>
      <w:hyperlink r:id="rId10" w:history="1">
        <w:r w:rsidR="005A7085" w:rsidRPr="00877740">
          <w:rPr>
            <w:rStyle w:val="Hyperlink"/>
            <w:rFonts w:ascii="Arial" w:eastAsia="Times New Roman" w:hAnsi="Arial" w:cs="Arial"/>
            <w:sz w:val="20"/>
            <w:szCs w:val="20"/>
            <w:lang w:val="mn-MN"/>
          </w:rPr>
          <w:t>https://www.processmodel.com/blog/what-is-a-process/</w:t>
        </w:r>
      </w:hyperlink>
      <w:r w:rsidR="005A7085">
        <w:rPr>
          <w:rFonts w:ascii="Arial" w:eastAsia="Times New Roman" w:hAnsi="Arial" w:cs="Arial"/>
          <w:color w:val="03102A"/>
          <w:sz w:val="20"/>
          <w:szCs w:val="20"/>
          <w:lang w:val="mn-MN"/>
        </w:rPr>
        <w:t xml:space="preserve"> </w:t>
      </w:r>
    </w:p>
    <w:p w:rsidR="005A7085" w:rsidRDefault="00483B21" w:rsidP="00037263">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483B21">
        <w:rPr>
          <w:rFonts w:ascii="Arial" w:eastAsia="Times New Roman" w:hAnsi="Arial" w:cs="Arial"/>
          <w:b/>
          <w:color w:val="03102A"/>
          <w:sz w:val="20"/>
          <w:szCs w:val="20"/>
        </w:rPr>
        <w:t>Pipefy</w:t>
      </w:r>
      <w:r>
        <w:rPr>
          <w:rFonts w:ascii="Arial" w:eastAsia="Times New Roman" w:hAnsi="Arial" w:cs="Arial"/>
          <w:color w:val="03102A"/>
          <w:sz w:val="20"/>
          <w:szCs w:val="20"/>
        </w:rPr>
        <w:t xml:space="preserve"> : Н</w:t>
      </w:r>
      <w:r w:rsidRPr="00483B21">
        <w:rPr>
          <w:rFonts w:ascii="Arial" w:eastAsia="Times New Roman" w:hAnsi="Arial" w:cs="Arial"/>
          <w:color w:val="03102A"/>
          <w:sz w:val="20"/>
          <w:szCs w:val="20"/>
        </w:rPr>
        <w:t>эг б</w:t>
      </w:r>
      <w:r w:rsidR="0087223A">
        <w:rPr>
          <w:rFonts w:ascii="Arial" w:eastAsia="Times New Roman" w:hAnsi="Arial" w:cs="Arial"/>
          <w:color w:val="03102A"/>
          <w:sz w:val="20"/>
          <w:szCs w:val="20"/>
        </w:rPr>
        <w:t>уюу хэд хэдэн нөөцийг зарцуулан</w:t>
      </w:r>
      <w:r>
        <w:rPr>
          <w:rFonts w:ascii="Arial" w:eastAsia="Times New Roman" w:hAnsi="Arial" w:cs="Arial"/>
          <w:color w:val="03102A"/>
          <w:sz w:val="20"/>
          <w:szCs w:val="20"/>
        </w:rPr>
        <w:t xml:space="preserve"> о</w:t>
      </w:r>
      <w:r>
        <w:rPr>
          <w:rFonts w:ascii="Arial" w:eastAsia="Times New Roman" w:hAnsi="Arial" w:cs="Arial"/>
          <w:color w:val="03102A"/>
          <w:sz w:val="20"/>
          <w:szCs w:val="20"/>
          <w:lang w:val="mn-MN"/>
        </w:rPr>
        <w:t>ролтыг</w:t>
      </w:r>
      <w:r w:rsidRPr="00483B21">
        <w:rPr>
          <w:rFonts w:ascii="Arial" w:eastAsia="Times New Roman" w:hAnsi="Arial" w:cs="Arial"/>
          <w:color w:val="03102A"/>
          <w:sz w:val="20"/>
          <w:szCs w:val="20"/>
        </w:rPr>
        <w:t xml:space="preserve"> </w:t>
      </w:r>
      <w:r>
        <w:rPr>
          <w:rFonts w:ascii="Arial" w:eastAsia="Times New Roman" w:hAnsi="Arial" w:cs="Arial"/>
          <w:color w:val="03102A"/>
          <w:sz w:val="20"/>
          <w:szCs w:val="20"/>
        </w:rPr>
        <w:t>гаралт болгон хувиргах</w:t>
      </w:r>
      <w:r w:rsidRPr="00483B21">
        <w:rPr>
          <w:rFonts w:ascii="Arial" w:eastAsia="Times New Roman" w:hAnsi="Arial" w:cs="Arial"/>
          <w:color w:val="03102A"/>
          <w:sz w:val="20"/>
          <w:szCs w:val="20"/>
        </w:rPr>
        <w:t xml:space="preserve"> харилцан хамааралтай, уялдаа хо</w:t>
      </w:r>
      <w:r>
        <w:rPr>
          <w:rFonts w:ascii="Arial" w:eastAsia="Times New Roman" w:hAnsi="Arial" w:cs="Arial"/>
          <w:color w:val="03102A"/>
          <w:sz w:val="20"/>
          <w:szCs w:val="20"/>
        </w:rPr>
        <w:t>лбоотой хэд хэдэн процедурыг үйл ажиллагаа гэнэ</w:t>
      </w:r>
      <w:r w:rsidRPr="00483B21">
        <w:rPr>
          <w:rFonts w:ascii="Arial" w:eastAsia="Times New Roman" w:hAnsi="Arial" w:cs="Arial"/>
          <w:color w:val="03102A"/>
          <w:sz w:val="20"/>
          <w:szCs w:val="20"/>
        </w:rPr>
        <w:t>. Эдгээр гара</w:t>
      </w:r>
      <w:r>
        <w:rPr>
          <w:rFonts w:ascii="Arial" w:eastAsia="Times New Roman" w:hAnsi="Arial" w:cs="Arial"/>
          <w:color w:val="03102A"/>
          <w:sz w:val="20"/>
          <w:szCs w:val="20"/>
        </w:rPr>
        <w:t xml:space="preserve">лт нь </w:t>
      </w:r>
      <w:r w:rsidRPr="00483B21">
        <w:rPr>
          <w:rFonts w:ascii="Arial" w:eastAsia="Times New Roman" w:hAnsi="Arial" w:cs="Arial"/>
          <w:color w:val="03102A"/>
          <w:sz w:val="20"/>
          <w:szCs w:val="20"/>
        </w:rPr>
        <w:t xml:space="preserve">эцсийн үр дүнд </w:t>
      </w:r>
      <w:r>
        <w:rPr>
          <w:rFonts w:ascii="Arial" w:eastAsia="Times New Roman" w:hAnsi="Arial" w:cs="Arial"/>
          <w:color w:val="03102A"/>
          <w:sz w:val="20"/>
          <w:szCs w:val="20"/>
        </w:rPr>
        <w:t>хүрэх хүртэл дараагийн үйл ажиллагааны оролт болж явдаг</w:t>
      </w:r>
      <w:r w:rsidRPr="00483B21">
        <w:rPr>
          <w:rFonts w:ascii="Arial" w:eastAsia="Times New Roman" w:hAnsi="Arial" w:cs="Arial"/>
          <w:color w:val="03102A"/>
          <w:sz w:val="20"/>
          <w:szCs w:val="20"/>
        </w:rPr>
        <w:t>.</w:t>
      </w:r>
      <w:r>
        <w:rPr>
          <w:rFonts w:ascii="Arial" w:eastAsia="Times New Roman" w:hAnsi="Arial" w:cs="Arial"/>
          <w:color w:val="03102A"/>
          <w:sz w:val="20"/>
          <w:szCs w:val="20"/>
          <w:lang w:val="mn-MN"/>
        </w:rPr>
        <w:t xml:space="preserve"> </w:t>
      </w:r>
      <w:hyperlink r:id="rId11" w:history="1">
        <w:r w:rsidRPr="00877740">
          <w:rPr>
            <w:rStyle w:val="Hyperlink"/>
            <w:rFonts w:ascii="Arial" w:eastAsia="Times New Roman" w:hAnsi="Arial" w:cs="Arial"/>
            <w:sz w:val="20"/>
            <w:szCs w:val="20"/>
            <w:lang w:val="mn-MN"/>
          </w:rPr>
          <w:t>https://www.pipefy.com/blog/basic-concepts-process/</w:t>
        </w:r>
      </w:hyperlink>
      <w:r>
        <w:rPr>
          <w:rFonts w:ascii="Arial" w:eastAsia="Times New Roman" w:hAnsi="Arial" w:cs="Arial"/>
          <w:color w:val="03102A"/>
          <w:sz w:val="20"/>
          <w:szCs w:val="20"/>
          <w:lang w:val="mn-MN"/>
        </w:rPr>
        <w:t xml:space="preserve"> </w:t>
      </w:r>
    </w:p>
    <w:p w:rsidR="00483B21" w:rsidRDefault="00483B21" w:rsidP="00037263">
      <w:pPr>
        <w:shd w:val="clear" w:color="auto" w:fill="FFFFFF"/>
        <w:spacing w:before="100" w:beforeAutospacing="1" w:after="100" w:afterAutospacing="1" w:line="240" w:lineRule="auto"/>
        <w:rPr>
          <w:rFonts w:ascii="Arial" w:eastAsia="Times New Roman" w:hAnsi="Arial" w:cs="Arial"/>
          <w:color w:val="03102A"/>
          <w:sz w:val="20"/>
          <w:szCs w:val="20"/>
          <w:lang w:val="mn-MN"/>
        </w:rPr>
      </w:pPr>
      <w:r>
        <w:rPr>
          <w:rFonts w:ascii="Arial" w:eastAsia="Times New Roman" w:hAnsi="Arial" w:cs="Arial"/>
          <w:color w:val="03102A"/>
          <w:sz w:val="20"/>
          <w:szCs w:val="20"/>
          <w:lang w:val="mn-MN"/>
        </w:rPr>
        <w:tab/>
      </w:r>
      <w:r w:rsidR="00D27238">
        <w:rPr>
          <w:rFonts w:ascii="Arial" w:eastAsia="Times New Roman" w:hAnsi="Arial" w:cs="Arial"/>
          <w:color w:val="03102A"/>
          <w:sz w:val="20"/>
          <w:szCs w:val="20"/>
          <w:lang w:val="mn-MN"/>
        </w:rPr>
        <w:t>Үйл ажиллагаа гэдэг нь мөн адил тодорхой зорилгод хүрэхийн тулд хийгдэж буй хэд хэдэн үйлдлүүд юм. Энэ үйл ажиллагааны явцад тодорхой хүн, хүч, эдийн болон оюуны нөөцийг ашигладаг.</w:t>
      </w:r>
    </w:p>
    <w:p w:rsidR="00DC590B" w:rsidRDefault="00DC590B" w:rsidP="00DC590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3102A"/>
          <w:sz w:val="20"/>
          <w:szCs w:val="20"/>
        </w:rPr>
      </w:pPr>
      <w:r w:rsidRPr="00DC590B">
        <w:rPr>
          <w:rFonts w:ascii="Arial" w:eastAsia="Times New Roman" w:hAnsi="Arial" w:cs="Arial"/>
          <w:color w:val="03102A"/>
          <w:sz w:val="20"/>
          <w:szCs w:val="20"/>
        </w:rPr>
        <w:t>Байгууллагын үйл ажиллагаа гэж юу вэ?</w:t>
      </w:r>
    </w:p>
    <w:p w:rsidR="00DC590B" w:rsidRDefault="00DC590B" w:rsidP="00DC590B">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DC590B">
        <w:rPr>
          <w:rFonts w:ascii="Arial" w:eastAsia="Times New Roman" w:hAnsi="Arial" w:cs="Arial"/>
          <w:b/>
          <w:color w:val="03102A"/>
          <w:sz w:val="20"/>
          <w:szCs w:val="20"/>
        </w:rPr>
        <w:t>Tutorialspoint</w:t>
      </w:r>
      <w:r>
        <w:rPr>
          <w:rFonts w:ascii="Arial" w:eastAsia="Times New Roman" w:hAnsi="Arial" w:cs="Arial"/>
          <w:b/>
          <w:color w:val="03102A"/>
          <w:sz w:val="20"/>
          <w:szCs w:val="20"/>
        </w:rPr>
        <w:t xml:space="preserve"> </w:t>
      </w:r>
      <w:r w:rsidRPr="001C5EA2">
        <w:rPr>
          <w:rFonts w:ascii="Arial" w:eastAsia="Times New Roman" w:hAnsi="Arial" w:cs="Arial"/>
          <w:color w:val="03102A"/>
          <w:sz w:val="20"/>
          <w:szCs w:val="20"/>
        </w:rPr>
        <w:t xml:space="preserve">: </w:t>
      </w:r>
      <w:r w:rsidR="001C5EA2">
        <w:rPr>
          <w:rFonts w:ascii="Arial" w:eastAsia="Times New Roman" w:hAnsi="Arial" w:cs="Arial"/>
          <w:color w:val="03102A"/>
          <w:sz w:val="20"/>
          <w:szCs w:val="20"/>
          <w:lang w:val="mn-MN"/>
        </w:rPr>
        <w:t>Байгууллагын үйл ажиллагаа</w:t>
      </w:r>
      <w:r w:rsidRPr="001C5EA2">
        <w:rPr>
          <w:rFonts w:ascii="Arial" w:eastAsia="Times New Roman" w:hAnsi="Arial" w:cs="Arial"/>
          <w:color w:val="03102A"/>
          <w:sz w:val="20"/>
          <w:szCs w:val="20"/>
        </w:rPr>
        <w:t xml:space="preserve"> нь зорилгодоо хүрэхэд шаардагдах ажлыг</w:t>
      </w:r>
      <w:r w:rsidR="001C5EA2">
        <w:rPr>
          <w:rFonts w:ascii="Arial" w:eastAsia="Times New Roman" w:hAnsi="Arial" w:cs="Arial"/>
          <w:color w:val="03102A"/>
          <w:sz w:val="20"/>
          <w:szCs w:val="20"/>
        </w:rPr>
        <w:t xml:space="preserve"> тодорхойлох, тухайн ажлыг хуваан </w:t>
      </w:r>
      <w:r w:rsidRPr="001C5EA2">
        <w:rPr>
          <w:rFonts w:ascii="Arial" w:eastAsia="Times New Roman" w:hAnsi="Arial" w:cs="Arial"/>
          <w:color w:val="03102A"/>
          <w:sz w:val="20"/>
          <w:szCs w:val="20"/>
        </w:rPr>
        <w:t>хүмүүст хуваарилах, тэдгээр хүмүүсийг шийдвэр гаргах тогтолцоонд (байгууллагын бүтэц) оруулах зэрэг орно.</w:t>
      </w:r>
      <w:r w:rsidR="001C5EA2">
        <w:rPr>
          <w:rFonts w:ascii="Arial" w:eastAsia="Times New Roman" w:hAnsi="Arial" w:cs="Arial"/>
          <w:color w:val="03102A"/>
          <w:sz w:val="20"/>
          <w:szCs w:val="20"/>
          <w:lang w:val="mn-MN"/>
        </w:rPr>
        <w:t xml:space="preserve"> </w:t>
      </w:r>
      <w:hyperlink r:id="rId12" w:history="1">
        <w:r w:rsidR="001C5EA2" w:rsidRPr="00877740">
          <w:rPr>
            <w:rStyle w:val="Hyperlink"/>
            <w:rFonts w:ascii="Arial" w:eastAsia="Times New Roman" w:hAnsi="Arial" w:cs="Arial"/>
            <w:sz w:val="20"/>
            <w:szCs w:val="20"/>
            <w:lang w:val="mn-MN"/>
          </w:rPr>
          <w:t>https://www.tutorialspoint.com/management_principles/management_principles_organizational_process.htm</w:t>
        </w:r>
      </w:hyperlink>
      <w:r w:rsidR="001C5EA2">
        <w:rPr>
          <w:rFonts w:ascii="Arial" w:eastAsia="Times New Roman" w:hAnsi="Arial" w:cs="Arial"/>
          <w:color w:val="03102A"/>
          <w:sz w:val="20"/>
          <w:szCs w:val="20"/>
          <w:lang w:val="mn-MN"/>
        </w:rPr>
        <w:t xml:space="preserve"> </w:t>
      </w:r>
    </w:p>
    <w:p w:rsidR="001C5EA2" w:rsidRDefault="001C5EA2" w:rsidP="00DC590B">
      <w:pPr>
        <w:shd w:val="clear" w:color="auto" w:fill="FFFFFF"/>
        <w:spacing w:before="100" w:beforeAutospacing="1" w:after="100" w:afterAutospacing="1" w:line="240" w:lineRule="auto"/>
        <w:rPr>
          <w:rFonts w:ascii="Arial" w:eastAsia="Times New Roman" w:hAnsi="Arial" w:cs="Arial"/>
          <w:color w:val="03102A"/>
          <w:sz w:val="20"/>
          <w:szCs w:val="20"/>
        </w:rPr>
      </w:pPr>
      <w:r w:rsidRPr="001C5EA2">
        <w:rPr>
          <w:rFonts w:ascii="Arial" w:eastAsia="Times New Roman" w:hAnsi="Arial" w:cs="Arial"/>
          <w:b/>
          <w:color w:val="03102A"/>
          <w:sz w:val="20"/>
          <w:szCs w:val="20"/>
        </w:rPr>
        <w:t>Todayfounder</w:t>
      </w:r>
      <w:r>
        <w:rPr>
          <w:rFonts w:ascii="Arial" w:eastAsia="Times New Roman" w:hAnsi="Arial" w:cs="Arial"/>
          <w:color w:val="03102A"/>
          <w:sz w:val="20"/>
          <w:szCs w:val="20"/>
        </w:rPr>
        <w:t xml:space="preserve"> : </w:t>
      </w:r>
      <w:r w:rsidRPr="001C5EA2">
        <w:rPr>
          <w:rFonts w:ascii="Arial" w:eastAsia="Times New Roman" w:hAnsi="Arial" w:cs="Arial"/>
          <w:color w:val="03102A"/>
          <w:sz w:val="20"/>
          <w:szCs w:val="20"/>
        </w:rPr>
        <w:t>Байгууллагын үйл явц гэдэг нь байгууллагад зорилгодоо үр дүнтэй хүрэх боломжийг олгодог үүрэг даалгавар, үйл ажиллагааны багцыг хэлдэг. Байгууллагын үйл явцыг ерөнхийд нь хоёр хэсэгт хувааж болно: нэг нь байгууллагын үндсэн үйл явц, нөгөө нь туслах үйл явц юм.</w:t>
      </w:r>
      <w:r>
        <w:rPr>
          <w:rFonts w:ascii="Arial" w:eastAsia="Times New Roman" w:hAnsi="Arial" w:cs="Arial"/>
          <w:color w:val="03102A"/>
          <w:sz w:val="20"/>
          <w:szCs w:val="20"/>
        </w:rPr>
        <w:t xml:space="preserve"> </w:t>
      </w:r>
      <w:hyperlink r:id="rId13" w:history="1">
        <w:r w:rsidRPr="00877740">
          <w:rPr>
            <w:rStyle w:val="Hyperlink"/>
            <w:rFonts w:ascii="Arial" w:eastAsia="Times New Roman" w:hAnsi="Arial" w:cs="Arial"/>
            <w:sz w:val="20"/>
            <w:szCs w:val="20"/>
          </w:rPr>
          <w:t>https://todayfounder.com/what-are-the-organization-processes/#google_vignette</w:t>
        </w:r>
      </w:hyperlink>
      <w:r>
        <w:rPr>
          <w:rFonts w:ascii="Arial" w:eastAsia="Times New Roman" w:hAnsi="Arial" w:cs="Arial"/>
          <w:color w:val="03102A"/>
          <w:sz w:val="20"/>
          <w:szCs w:val="20"/>
        </w:rPr>
        <w:t xml:space="preserve"> </w:t>
      </w:r>
    </w:p>
    <w:p w:rsidR="001C5EA2" w:rsidRDefault="001C5EA2" w:rsidP="00DC590B">
      <w:pPr>
        <w:shd w:val="clear" w:color="auto" w:fill="FFFFFF"/>
        <w:spacing w:before="100" w:beforeAutospacing="1" w:after="100" w:afterAutospacing="1" w:line="240" w:lineRule="auto"/>
        <w:rPr>
          <w:rFonts w:ascii="Arial" w:eastAsia="Times New Roman" w:hAnsi="Arial" w:cs="Arial"/>
          <w:color w:val="03102A"/>
          <w:sz w:val="20"/>
          <w:szCs w:val="20"/>
        </w:rPr>
      </w:pPr>
      <w:r w:rsidRPr="001C5EA2">
        <w:rPr>
          <w:rFonts w:ascii="Arial" w:eastAsia="Times New Roman" w:hAnsi="Arial" w:cs="Arial"/>
          <w:b/>
          <w:color w:val="03102A"/>
          <w:sz w:val="20"/>
          <w:szCs w:val="20"/>
        </w:rPr>
        <w:t>IGI global</w:t>
      </w:r>
      <w:r>
        <w:rPr>
          <w:rFonts w:ascii="Arial" w:eastAsia="Times New Roman" w:hAnsi="Arial" w:cs="Arial"/>
          <w:color w:val="03102A"/>
          <w:sz w:val="20"/>
          <w:szCs w:val="20"/>
        </w:rPr>
        <w:t xml:space="preserve"> : </w:t>
      </w:r>
      <w:r w:rsidRPr="001C5EA2">
        <w:rPr>
          <w:rFonts w:ascii="Arial" w:eastAsia="Times New Roman" w:hAnsi="Arial" w:cs="Arial"/>
          <w:color w:val="03102A"/>
          <w:sz w:val="20"/>
          <w:szCs w:val="20"/>
        </w:rPr>
        <w:t>Байгууллагын зорилгодоо хүрэхийн тулд төлөвлөх, хэрэгжүүлэх, хянах зэрэг үйл ажиллагаа, үүрэг даалгавар.</w:t>
      </w:r>
      <w:r>
        <w:rPr>
          <w:rFonts w:ascii="Arial" w:eastAsia="Times New Roman" w:hAnsi="Arial" w:cs="Arial"/>
          <w:color w:val="03102A"/>
          <w:sz w:val="20"/>
          <w:szCs w:val="20"/>
        </w:rPr>
        <w:t xml:space="preserve"> </w:t>
      </w:r>
      <w:hyperlink r:id="rId14" w:history="1">
        <w:r w:rsidRPr="00877740">
          <w:rPr>
            <w:rStyle w:val="Hyperlink"/>
            <w:rFonts w:ascii="Arial" w:eastAsia="Times New Roman" w:hAnsi="Arial" w:cs="Arial"/>
            <w:sz w:val="20"/>
            <w:szCs w:val="20"/>
          </w:rPr>
          <w:t>https://www.igi-global.com/dictionary/organizational-process/21532</w:t>
        </w:r>
      </w:hyperlink>
      <w:r>
        <w:rPr>
          <w:rFonts w:ascii="Arial" w:eastAsia="Times New Roman" w:hAnsi="Arial" w:cs="Arial"/>
          <w:color w:val="03102A"/>
          <w:sz w:val="20"/>
          <w:szCs w:val="20"/>
        </w:rPr>
        <w:t xml:space="preserve"> </w:t>
      </w:r>
    </w:p>
    <w:p w:rsidR="001C5EA2" w:rsidRDefault="001C5EA2" w:rsidP="00DC590B">
      <w:pPr>
        <w:shd w:val="clear" w:color="auto" w:fill="FFFFFF"/>
        <w:spacing w:before="100" w:beforeAutospacing="1" w:after="100" w:afterAutospacing="1" w:line="240" w:lineRule="auto"/>
        <w:rPr>
          <w:rFonts w:ascii="Arial" w:eastAsia="Times New Roman" w:hAnsi="Arial" w:cs="Arial"/>
          <w:color w:val="03102A"/>
          <w:sz w:val="20"/>
          <w:szCs w:val="20"/>
          <w:lang w:val="mn-MN"/>
        </w:rPr>
      </w:pPr>
      <w:r>
        <w:rPr>
          <w:rFonts w:ascii="Arial" w:eastAsia="Times New Roman" w:hAnsi="Arial" w:cs="Arial"/>
          <w:color w:val="03102A"/>
          <w:sz w:val="20"/>
          <w:szCs w:val="20"/>
        </w:rPr>
        <w:lastRenderedPageBreak/>
        <w:tab/>
      </w:r>
      <w:r>
        <w:rPr>
          <w:rFonts w:ascii="Arial" w:eastAsia="Times New Roman" w:hAnsi="Arial" w:cs="Arial"/>
          <w:color w:val="03102A"/>
          <w:sz w:val="20"/>
          <w:szCs w:val="20"/>
          <w:lang w:val="mn-MN"/>
        </w:rPr>
        <w:t>Тодорхой нэг зорилго дээр үндэс</w:t>
      </w:r>
      <w:bookmarkStart w:id="0" w:name="_GoBack"/>
      <w:bookmarkEnd w:id="0"/>
      <w:r>
        <w:rPr>
          <w:rFonts w:ascii="Arial" w:eastAsia="Times New Roman" w:hAnsi="Arial" w:cs="Arial"/>
          <w:color w:val="03102A"/>
          <w:sz w:val="20"/>
          <w:szCs w:val="20"/>
          <w:lang w:val="mn-MN"/>
        </w:rPr>
        <w:t>лэж байгуулагдсан тух</w:t>
      </w:r>
      <w:r w:rsidR="0027154B">
        <w:rPr>
          <w:rFonts w:ascii="Arial" w:eastAsia="Times New Roman" w:hAnsi="Arial" w:cs="Arial"/>
          <w:color w:val="03102A"/>
          <w:sz w:val="20"/>
          <w:szCs w:val="20"/>
          <w:lang w:val="mn-MN"/>
        </w:rPr>
        <w:t>айн байгууллагын уг зорилгод хүрэхийн тулд хйигдэж буй бүх үйл ажиллагааг хамруулж ойлгож байна.</w:t>
      </w:r>
    </w:p>
    <w:p w:rsidR="0085353B" w:rsidRPr="0085353B" w:rsidRDefault="0027154B" w:rsidP="0085353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3102A"/>
          <w:sz w:val="20"/>
          <w:szCs w:val="20"/>
        </w:rPr>
      </w:pPr>
      <w:r w:rsidRPr="0027154B">
        <w:rPr>
          <w:rFonts w:ascii="Arial" w:eastAsia="Times New Roman" w:hAnsi="Arial" w:cs="Arial"/>
          <w:color w:val="03102A"/>
          <w:sz w:val="20"/>
          <w:szCs w:val="20"/>
        </w:rPr>
        <w:t>Байгууллагын үйл ажиллагаанд хэн хэн оролцох вэ?</w:t>
      </w:r>
    </w:p>
    <w:p w:rsidR="0085353B" w:rsidRDefault="0085353B" w:rsidP="0085353B">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85353B">
        <w:rPr>
          <w:rFonts w:ascii="Arial" w:eastAsia="Times New Roman" w:hAnsi="Arial" w:cs="Arial"/>
          <w:color w:val="03102A"/>
          <w:sz w:val="20"/>
          <w:szCs w:val="20"/>
          <w:lang w:val="mn-MN"/>
        </w:rPr>
        <w:t>Байгууллагын үйл ажиллагаанд санхүүгийн болон хариуцлагын холбоо хамааралтай бүх хүмүүс оролцоно.</w:t>
      </w:r>
    </w:p>
    <w:p w:rsidR="008D2FAB" w:rsidRDefault="008D2FAB" w:rsidP="008D2FAB">
      <w:pPr>
        <w:shd w:val="clear" w:color="auto" w:fill="FFFFFF"/>
        <w:spacing w:before="100" w:beforeAutospacing="1" w:after="100" w:afterAutospacing="1" w:line="240" w:lineRule="auto"/>
        <w:rPr>
          <w:rFonts w:ascii="Arial" w:eastAsia="Times New Roman" w:hAnsi="Arial" w:cs="Arial"/>
          <w:color w:val="03102A"/>
          <w:sz w:val="20"/>
          <w:szCs w:val="20"/>
          <w:lang w:val="mn-MN"/>
        </w:rPr>
      </w:pPr>
    </w:p>
    <w:p w:rsidR="008D2FAB" w:rsidRDefault="008D2FAB" w:rsidP="008D2FAB">
      <w:pPr>
        <w:shd w:val="clear" w:color="auto" w:fill="FFFFFF"/>
        <w:spacing w:before="100" w:beforeAutospacing="1" w:after="100" w:afterAutospacing="1" w:line="240" w:lineRule="auto"/>
        <w:rPr>
          <w:rFonts w:ascii="Arial" w:eastAsia="Times New Roman" w:hAnsi="Arial" w:cs="Arial"/>
          <w:color w:val="03102A"/>
          <w:sz w:val="20"/>
          <w:szCs w:val="20"/>
          <w:lang w:val="mn-MN"/>
        </w:rPr>
      </w:pPr>
    </w:p>
    <w:p w:rsidR="0085353B" w:rsidRDefault="00DC2F3F" w:rsidP="008D2FAB">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DA4C9B">
        <w:rPr>
          <w:rFonts w:ascii="Arial" w:eastAsia="Times New Roman" w:hAnsi="Arial" w:cs="Arial"/>
          <w:b/>
          <w:color w:val="03102A"/>
          <w:sz w:val="20"/>
          <w:szCs w:val="20"/>
          <w:lang w:val="mn-MN"/>
        </w:rPr>
        <w:t>Бак</w:t>
      </w:r>
      <w:r w:rsidR="00DA4C9B">
        <w:rPr>
          <w:rFonts w:ascii="Arial" w:eastAsia="Times New Roman" w:hAnsi="Arial" w:cs="Arial"/>
          <w:b/>
          <w:color w:val="03102A"/>
          <w:sz w:val="20"/>
          <w:szCs w:val="20"/>
          <w:lang w:val="mn-MN"/>
        </w:rPr>
        <w:t>а</w:t>
      </w:r>
      <w:r w:rsidRPr="00DA4C9B">
        <w:rPr>
          <w:rFonts w:ascii="Arial" w:eastAsia="Times New Roman" w:hAnsi="Arial" w:cs="Arial"/>
          <w:b/>
          <w:color w:val="03102A"/>
          <w:sz w:val="20"/>
          <w:szCs w:val="20"/>
          <w:lang w:val="mn-MN"/>
        </w:rPr>
        <w:t>лаврын элсэлтийн үйл ажиллагаа</w:t>
      </w:r>
      <w:r w:rsidRPr="008D2FAB">
        <w:rPr>
          <w:rFonts w:ascii="Arial" w:eastAsia="Times New Roman" w:hAnsi="Arial" w:cs="Arial"/>
          <w:color w:val="03102A"/>
          <w:sz w:val="20"/>
          <w:szCs w:val="20"/>
          <w:lang w:val="mn-MN"/>
        </w:rPr>
        <w:t xml:space="preserve"> : Бүрэн дунд боловсрол эзэмшсэн хүн их дээд боловсрол эзэмшхийн тулд их сургуульд элсэх хүсэлтийг гаргаж өөрийн шаардлагатай мэдээллийн хамт элсэлт хариуцсан албанд өгнө. Элсэлт хариуцсан албаны ажилтан мэдээллийг нь нягтлаад элсэж чадах эсэхийг тодорхойлж хүсэлт гаргасан хүнд хариу өгнө.</w:t>
      </w:r>
      <w:r w:rsidR="008D2FAB">
        <w:rPr>
          <w:rFonts w:ascii="Arial" w:eastAsia="Times New Roman" w:hAnsi="Arial" w:cs="Arial"/>
          <w:color w:val="03102A"/>
          <w:sz w:val="20"/>
          <w:szCs w:val="20"/>
          <w:lang w:val="mn-MN"/>
        </w:rPr>
        <w:t xml:space="preserve"> </w:t>
      </w:r>
    </w:p>
    <w:p w:rsidR="0027154B" w:rsidRPr="00DA4C9B" w:rsidRDefault="00DA4C9B" w:rsidP="00DA4C9B">
      <w:pPr>
        <w:shd w:val="clear" w:color="auto" w:fill="FFFFFF"/>
        <w:spacing w:before="100" w:beforeAutospacing="1" w:after="100" w:afterAutospacing="1" w:line="240" w:lineRule="auto"/>
        <w:rPr>
          <w:rFonts w:ascii="Arial" w:eastAsia="Times New Roman" w:hAnsi="Arial" w:cs="Arial"/>
          <w:color w:val="03102A"/>
          <w:sz w:val="20"/>
          <w:szCs w:val="20"/>
          <w:lang w:val="mn-MN"/>
        </w:rPr>
      </w:pPr>
      <w:r w:rsidRPr="00DA4C9B">
        <w:rPr>
          <w:rFonts w:ascii="Arial" w:eastAsia="Times New Roman" w:hAnsi="Arial" w:cs="Arial"/>
          <w:b/>
          <w:color w:val="03102A"/>
          <w:sz w:val="20"/>
          <w:szCs w:val="20"/>
          <w:lang w:val="mn-MN"/>
        </w:rPr>
        <w:t xml:space="preserve">Бакалаврын түвшний суралцагчид хувийн төлөвлөгөө зохиох үйл ажиллагаа </w:t>
      </w:r>
      <w:r w:rsidRPr="00DA4C9B">
        <w:rPr>
          <w:rFonts w:ascii="Arial" w:eastAsia="Times New Roman" w:hAnsi="Arial" w:cs="Arial"/>
          <w:color w:val="03102A"/>
          <w:sz w:val="20"/>
          <w:szCs w:val="20"/>
          <w:lang w:val="mn-MN"/>
        </w:rPr>
        <w:t>:</w:t>
      </w:r>
      <w:r>
        <w:rPr>
          <w:rFonts w:ascii="Arial" w:eastAsia="Times New Roman" w:hAnsi="Arial" w:cs="Arial"/>
          <w:b/>
          <w:color w:val="03102A"/>
          <w:sz w:val="20"/>
          <w:szCs w:val="20"/>
          <w:lang w:val="mn-MN"/>
        </w:rPr>
        <w:t xml:space="preserve"> </w:t>
      </w:r>
      <w:r>
        <w:rPr>
          <w:rFonts w:ascii="Arial" w:eastAsia="Times New Roman" w:hAnsi="Arial" w:cs="Arial"/>
          <w:color w:val="03102A"/>
          <w:sz w:val="20"/>
          <w:szCs w:val="20"/>
          <w:lang w:val="mn-MN"/>
        </w:rPr>
        <w:t>МУИС-д элсэн суралцаж буй суралцагч тухайн улиралд үзэх хичээлээ урьдчилан төлөвлөж</w:t>
      </w:r>
      <w:r w:rsidR="00873995">
        <w:rPr>
          <w:rFonts w:ascii="Arial" w:eastAsia="Times New Roman" w:hAnsi="Arial" w:cs="Arial"/>
          <w:color w:val="03102A"/>
          <w:sz w:val="20"/>
          <w:szCs w:val="20"/>
          <w:lang w:val="mn-MN"/>
        </w:rPr>
        <w:t>––––––</w:t>
      </w:r>
    </w:p>
    <w:sectPr w:rsidR="0027154B" w:rsidRPr="00DA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A598E"/>
    <w:multiLevelType w:val="multilevel"/>
    <w:tmpl w:val="D26A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5168E"/>
    <w:multiLevelType w:val="multilevel"/>
    <w:tmpl w:val="1B68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71BF4"/>
    <w:multiLevelType w:val="hybridMultilevel"/>
    <w:tmpl w:val="F7F89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24434"/>
    <w:multiLevelType w:val="multilevel"/>
    <w:tmpl w:val="7B46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6A"/>
    <w:rsid w:val="00037263"/>
    <w:rsid w:val="00164522"/>
    <w:rsid w:val="001C5EA2"/>
    <w:rsid w:val="0027154B"/>
    <w:rsid w:val="00483B21"/>
    <w:rsid w:val="005A7085"/>
    <w:rsid w:val="0085353B"/>
    <w:rsid w:val="0087223A"/>
    <w:rsid w:val="00873995"/>
    <w:rsid w:val="008D2FAB"/>
    <w:rsid w:val="00941E77"/>
    <w:rsid w:val="00AC71BB"/>
    <w:rsid w:val="00D27238"/>
    <w:rsid w:val="00DA4C9B"/>
    <w:rsid w:val="00DC2F3F"/>
    <w:rsid w:val="00DC590B"/>
    <w:rsid w:val="00F1506A"/>
    <w:rsid w:val="00F55D08"/>
    <w:rsid w:val="00F9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0071"/>
  <w15:chartTrackingRefBased/>
  <w15:docId w15:val="{9A4E8A2A-39C4-4412-A747-4C558B15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6A"/>
    <w:pPr>
      <w:ind w:left="720"/>
      <w:contextualSpacing/>
    </w:pPr>
  </w:style>
  <w:style w:type="character" w:styleId="Hyperlink">
    <w:name w:val="Hyperlink"/>
    <w:basedOn w:val="DefaultParagraphFont"/>
    <w:uiPriority w:val="99"/>
    <w:unhideWhenUsed/>
    <w:rsid w:val="00F15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7687">
      <w:bodyDiv w:val="1"/>
      <w:marLeft w:val="0"/>
      <w:marRight w:val="0"/>
      <w:marTop w:val="0"/>
      <w:marBottom w:val="0"/>
      <w:divBdr>
        <w:top w:val="none" w:sz="0" w:space="0" w:color="auto"/>
        <w:left w:val="none" w:sz="0" w:space="0" w:color="auto"/>
        <w:bottom w:val="none" w:sz="0" w:space="0" w:color="auto"/>
        <w:right w:val="none" w:sz="0" w:space="0" w:color="auto"/>
      </w:divBdr>
    </w:div>
    <w:div w:id="186406690">
      <w:bodyDiv w:val="1"/>
      <w:marLeft w:val="0"/>
      <w:marRight w:val="0"/>
      <w:marTop w:val="0"/>
      <w:marBottom w:val="0"/>
      <w:divBdr>
        <w:top w:val="none" w:sz="0" w:space="0" w:color="auto"/>
        <w:left w:val="none" w:sz="0" w:space="0" w:color="auto"/>
        <w:bottom w:val="none" w:sz="0" w:space="0" w:color="auto"/>
        <w:right w:val="none" w:sz="0" w:space="0" w:color="auto"/>
      </w:divBdr>
    </w:div>
    <w:div w:id="191697453">
      <w:bodyDiv w:val="1"/>
      <w:marLeft w:val="0"/>
      <w:marRight w:val="0"/>
      <w:marTop w:val="0"/>
      <w:marBottom w:val="0"/>
      <w:divBdr>
        <w:top w:val="none" w:sz="0" w:space="0" w:color="auto"/>
        <w:left w:val="none" w:sz="0" w:space="0" w:color="auto"/>
        <w:bottom w:val="none" w:sz="0" w:space="0" w:color="auto"/>
        <w:right w:val="none" w:sz="0" w:space="0" w:color="auto"/>
      </w:divBdr>
    </w:div>
    <w:div w:id="671758270">
      <w:bodyDiv w:val="1"/>
      <w:marLeft w:val="0"/>
      <w:marRight w:val="0"/>
      <w:marTop w:val="0"/>
      <w:marBottom w:val="0"/>
      <w:divBdr>
        <w:top w:val="none" w:sz="0" w:space="0" w:color="auto"/>
        <w:left w:val="none" w:sz="0" w:space="0" w:color="auto"/>
        <w:bottom w:val="none" w:sz="0" w:space="0" w:color="auto"/>
        <w:right w:val="none" w:sz="0" w:space="0" w:color="auto"/>
      </w:divBdr>
    </w:div>
    <w:div w:id="827789541">
      <w:bodyDiv w:val="1"/>
      <w:marLeft w:val="0"/>
      <w:marRight w:val="0"/>
      <w:marTop w:val="0"/>
      <w:marBottom w:val="0"/>
      <w:divBdr>
        <w:top w:val="none" w:sz="0" w:space="0" w:color="auto"/>
        <w:left w:val="none" w:sz="0" w:space="0" w:color="auto"/>
        <w:bottom w:val="none" w:sz="0" w:space="0" w:color="auto"/>
        <w:right w:val="none" w:sz="0" w:space="0" w:color="auto"/>
      </w:divBdr>
    </w:div>
    <w:div w:id="1034619444">
      <w:bodyDiv w:val="1"/>
      <w:marLeft w:val="0"/>
      <w:marRight w:val="0"/>
      <w:marTop w:val="0"/>
      <w:marBottom w:val="0"/>
      <w:divBdr>
        <w:top w:val="none" w:sz="0" w:space="0" w:color="auto"/>
        <w:left w:val="none" w:sz="0" w:space="0" w:color="auto"/>
        <w:bottom w:val="none" w:sz="0" w:space="0" w:color="auto"/>
        <w:right w:val="none" w:sz="0" w:space="0" w:color="auto"/>
      </w:divBdr>
    </w:div>
    <w:div w:id="1433166128">
      <w:bodyDiv w:val="1"/>
      <w:marLeft w:val="0"/>
      <w:marRight w:val="0"/>
      <w:marTop w:val="0"/>
      <w:marBottom w:val="0"/>
      <w:divBdr>
        <w:top w:val="none" w:sz="0" w:space="0" w:color="auto"/>
        <w:left w:val="none" w:sz="0" w:space="0" w:color="auto"/>
        <w:bottom w:val="none" w:sz="0" w:space="0" w:color="auto"/>
        <w:right w:val="none" w:sz="0" w:space="0" w:color="auto"/>
      </w:divBdr>
    </w:div>
    <w:div w:id="1441217135">
      <w:bodyDiv w:val="1"/>
      <w:marLeft w:val="0"/>
      <w:marRight w:val="0"/>
      <w:marTop w:val="0"/>
      <w:marBottom w:val="0"/>
      <w:divBdr>
        <w:top w:val="none" w:sz="0" w:space="0" w:color="auto"/>
        <w:left w:val="none" w:sz="0" w:space="0" w:color="auto"/>
        <w:bottom w:val="none" w:sz="0" w:space="0" w:color="auto"/>
        <w:right w:val="none" w:sz="0" w:space="0" w:color="auto"/>
      </w:divBdr>
    </w:div>
    <w:div w:id="1764447964">
      <w:bodyDiv w:val="1"/>
      <w:marLeft w:val="0"/>
      <w:marRight w:val="0"/>
      <w:marTop w:val="0"/>
      <w:marBottom w:val="0"/>
      <w:divBdr>
        <w:top w:val="none" w:sz="0" w:space="0" w:color="auto"/>
        <w:left w:val="none" w:sz="0" w:space="0" w:color="auto"/>
        <w:bottom w:val="none" w:sz="0" w:space="0" w:color="auto"/>
        <w:right w:val="none" w:sz="0" w:space="0" w:color="auto"/>
      </w:divBdr>
    </w:div>
    <w:div w:id="1858154099">
      <w:bodyDiv w:val="1"/>
      <w:marLeft w:val="0"/>
      <w:marRight w:val="0"/>
      <w:marTop w:val="0"/>
      <w:marBottom w:val="0"/>
      <w:divBdr>
        <w:top w:val="none" w:sz="0" w:space="0" w:color="auto"/>
        <w:left w:val="none" w:sz="0" w:space="0" w:color="auto"/>
        <w:bottom w:val="none" w:sz="0" w:space="0" w:color="auto"/>
        <w:right w:val="none" w:sz="0" w:space="0" w:color="auto"/>
      </w:divBdr>
    </w:div>
    <w:div w:id="20920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jargons.com/organization.html" TargetMode="External"/><Relationship Id="rId13" Type="http://schemas.openxmlformats.org/officeDocument/2006/relationships/hyperlink" Target="https://todayfounder.com/what-are-the-organization-processes/#google_vignette" TargetMode="External"/><Relationship Id="rId3" Type="http://schemas.openxmlformats.org/officeDocument/2006/relationships/styles" Target="styles.xml"/><Relationship Id="rId7" Type="http://schemas.openxmlformats.org/officeDocument/2006/relationships/hyperlink" Target="https://dictionary.cambridge.org/dictionary/english/organization" TargetMode="External"/><Relationship Id="rId12" Type="http://schemas.openxmlformats.org/officeDocument/2006/relationships/hyperlink" Target="https://www.tutorialspoint.com/management_principles/management_principles_organizational_proces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Organization" TargetMode="External"/><Relationship Id="rId11" Type="http://schemas.openxmlformats.org/officeDocument/2006/relationships/hyperlink" Target="https://www.pipefy.com/blog/basic-concepts-proc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cessmodel.com/blog/what-is-a-process/" TargetMode="External"/><Relationship Id="rId4" Type="http://schemas.openxmlformats.org/officeDocument/2006/relationships/settings" Target="settings.xml"/><Relationship Id="rId9" Type="http://schemas.openxmlformats.org/officeDocument/2006/relationships/hyperlink" Target="https://en.wikipedia.org/wiki/Process" TargetMode="External"/><Relationship Id="rId14" Type="http://schemas.openxmlformats.org/officeDocument/2006/relationships/hyperlink" Target="https://www.igi-global.com/dictionary/organizational-process/2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{E2AE9909-2430-43B0-A3C1-067FCAAED4A8}</b:Guid>
    <b:URL>https://en.wikipedia.org/wiki/Organization</b:URL>
    <b:RefOrder>1</b:RefOrder>
  </b:Source>
</b:Sources>
</file>

<file path=customXml/itemProps1.xml><?xml version="1.0" encoding="utf-8"?>
<ds:datastoreItem xmlns:ds="http://schemas.openxmlformats.org/officeDocument/2006/customXml" ds:itemID="{0E38C0F3-ED22-49FB-A55D-512EFFD9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dc:creator>
  <cp:keywords/>
  <dc:description/>
  <cp:lastModifiedBy>208</cp:lastModifiedBy>
  <cp:revision>24</cp:revision>
  <dcterms:created xsi:type="dcterms:W3CDTF">2023-09-05T09:13:00Z</dcterms:created>
  <dcterms:modified xsi:type="dcterms:W3CDTF">2023-09-05T10:40:00Z</dcterms:modified>
</cp:coreProperties>
</file>