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</w:pPr>
      <w:r>
        <w:rPr>
          <w:b/>
          <w:color w:val="814AC8"/>
          <w:sz w:val="68"/>
        </w:rPr>
        <w:t>MyAIMatch</w:t>
      </w:r>
    </w:p>
    <w:p>
      <w:pPr>
        <w:spacing w:after="80"/>
      </w:pPr>
      <w:r>
        <w:rPr>
          <w:color w:val="555555"/>
          <w:sz w:val="28"/>
        </w:rPr>
        <w:t>Explainer Video — Production Brief</w:t>
      </w:r>
    </w:p>
    <w:p>
      <w:pPr>
        <w:spacing w:after="80"/>
      </w:pPr>
      <w:r>
        <w:rPr>
          <w:color w:val="555555"/>
          <w:sz w:val="20"/>
        </w:rPr>
        <w:t>April 2026 · /services page · Confidential</w:t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1. Project Overview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Project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30–60 second explainer video for the /services page on myaimatch.ai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Placement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Embedded in the services hero video frame (replaces current placeholder card).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Deliverable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One master video (45 sec) + one 30-sec cut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Deadline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TBD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Budget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TBD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Owner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MyAIMatch — admin@myaimatch.ai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2. The Company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MyAIMatch is an AI tool directory and AI implementation partner. We help founders, freelancers, business owners, and anyone AI-curious cut through the noise of 15,000+ AI tools — curating, rating, and matching them to the way each person actually works — then guiding implementation so the stack actually ships and gets used.</w:t>
      </w:r>
    </w:p>
    <w:p>
      <w:pPr>
        <w:spacing w:after="120"/>
      </w:pPr>
      <w:r>
        <w:rPr>
          <w:b w:val="0"/>
          <w:i w:val="0"/>
          <w:color w:val="814AC8"/>
          <w:sz w:val="22"/>
        </w:rPr>
        <w:t>Website: myaimatch.ai</w:t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3. Objective</w:t>
      </w:r>
    </w:p>
    <w:p>
      <w:pPr>
        <w:spacing w:after="120"/>
      </w:pPr>
      <w:r>
        <w:rPr>
          <w:b w:val="0"/>
          <w:i/>
          <w:color w:val="000000"/>
          <w:sz w:val="22"/>
        </w:rPr>
        <w:t>Move services-page visitors from understanding the problem to booking the Full AI Strategy Assessment (or the right step of the funnel for them). The video must make the three paid services — Strategy, Implementation, and Fractional AI Lead — feel like one connected path, not three separate offers.</w:t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4. Target Audience</w:t>
      </w:r>
    </w:p>
    <w:p>
      <w:pPr>
        <w:pStyle w:val="ListBullet"/>
        <w:spacing w:after="40"/>
      </w:pPr>
      <w:r>
        <w:rPr>
          <w:color w:val="000000"/>
          <w:sz w:val="22"/>
        </w:rPr>
        <w:t>Founders building a product and deciding which AI belongs in the stack</w:t>
      </w:r>
    </w:p>
    <w:p>
      <w:pPr>
        <w:pStyle w:val="ListBullet"/>
        <w:spacing w:after="40"/>
      </w:pPr>
      <w:r>
        <w:rPr>
          <w:color w:val="000000"/>
          <w:sz w:val="22"/>
        </w:rPr>
        <w:t>Entrepreneurs and business owners who want to automate without guessing</w:t>
      </w:r>
    </w:p>
    <w:p>
      <w:pPr>
        <w:pStyle w:val="ListBullet"/>
        <w:spacing w:after="40"/>
      </w:pPr>
      <w:r>
        <w:rPr>
          <w:color w:val="000000"/>
          <w:sz w:val="22"/>
        </w:rPr>
        <w:t>Freelancers who want to be sharper, faster, and more valuable in their craft</w:t>
      </w:r>
    </w:p>
    <w:p>
      <w:pPr>
        <w:pStyle w:val="ListBullet"/>
        <w:spacing w:after="40"/>
      </w:pPr>
      <w:r>
        <w:rPr>
          <w:color w:val="000000"/>
          <w:sz w:val="22"/>
        </w:rPr>
        <w:t>Marketing, ops, and growth teams tired of demos that never ship</w:t>
      </w:r>
    </w:p>
    <w:p>
      <w:pPr>
        <w:pStyle w:val="ListBullet"/>
        <w:spacing w:after="40"/>
      </w:pPr>
      <w:r>
        <w:rPr>
          <w:color w:val="000000"/>
          <w:sz w:val="22"/>
        </w:rPr>
        <w:t>AI-curious and non-technical people who need a trusted guide, zero jargon</w:t>
      </w:r>
    </w:p>
    <w:p>
      <w:pPr>
        <w:spacing w:after="120"/>
      </w:pPr>
      <w:r>
        <w:rPr>
          <w:b w:val="0"/>
          <w:i/>
          <w:color w:val="555555"/>
          <w:sz w:val="20"/>
        </w:rPr>
        <w:t>Do not restrict the audience in copy. No "for teams who already know what they want to build" or "enterprise only" framing. The platform is for anyone who works.</w:t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5. Core Message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Primary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MyAIMatch helps you find, assess, and implement the right AI tools for the way you work — fast.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Hook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"There are more than 15,000 AI tools out there. Most people have no idea which ones actually fit the way they work."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Tagline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"Stop searching. Start doing more with AI."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Brand promise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The AI Matchmaker for every kind of worker — modern, innovative, and built by people who obviously use AI.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6. The Funnel</w:t>
      </w:r>
    </w:p>
    <w:p>
      <w:pPr>
        <w:spacing w:after="120"/>
      </w:pPr>
      <w:r>
        <w:rPr>
          <w:b w:val="0"/>
          <w:i/>
          <w:color w:val="555555"/>
          <w:sz w:val="22"/>
        </w:rPr>
        <w:t>MyAIMatch runs as a 4-step path. The video lives on /services, so it emphasises steps 2–4.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01 · Free AI Match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Free entry point — homepage search + curated directory. The video does not sell this, it assumes the viewer is past it.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02 · Full AI Strategy Assessment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Paid roadmap: decide the right stack, the order to set it up, and what to ignore.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03 · AI Tech Stack Implementation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Build, connect, document, and launch the stack the team will actually use.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04 · Fractional AI Lead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Ongoing partner: keep the team trained, the tools current, the stack improving every month.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7. Services to Feature in the Video</w:t>
      </w:r>
    </w:p>
    <w:p>
      <w:pPr>
        <w:spacing w:after="120"/>
      </w:pPr>
      <w:r>
        <w:rPr>
          <w:b w:val="0"/>
          <w:i/>
          <w:color w:val="555555"/>
          <w:sz w:val="22"/>
        </w:rPr>
        <w:t>Three on-screen beats. One connected path.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01 · STRATEGY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Full AI Strategy Assessment — decide the right stack, the order, and what to ignore.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02 · IMPLEMENT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AI Tech Stack Implementation — we build, connect, and launch the stack so it actually ships.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03 · LEAD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Fractional AI Lead — a monthly partner keeping the team trained and the stack improving.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8. Tone, Voice &amp; Style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Tone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Confident, direct, human. Modern and innovative — "they obviously use AI." Not hype-y, not a 2015 consultancy deck.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Avoid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"Priority action plan," "deliverables," "handoff documentation," "AI-powered synergy," buzzwords, stock handshakes.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Visual style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Kinetic motion graphics. Dark background (brand base #000000). Bold animated text. References: Linear, Notion, Loom, Vercel.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Pacing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Fast in scenes 1–2 (problem). Noticeably slower at scene 3 (brand reveal). Contrast is the story.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Music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Minimal, slightly tense underscore during the problem. Clean resolution tone at brand reveal. Fade under CTA.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Voiceover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Clear, neutral accent. Mid-tempo. Authoritative, not stiff. Male or female — both work.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9. Brand System (use these exact values)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Background base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#000000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Primary purple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#814AC8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Accent / glow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#DF7AFE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Gradient (CTA)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linear-gradient(135deg, #814AC8 0%, #A066D4 100%)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Type (display)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Inter 700, tight tracking (-0.02 to -0.03em)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Type (body)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Inter 400–500, line-height 1.65–1.7, rgba(255,255,255,0.62)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Logo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brand_assets/logo.png — geometric M-lettermark, purple gradient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UI references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Homepage hero orb, services page glow frame, directory cards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10. Do / Don't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73"/>
            <w:shd w:val="clear" w:color="auto" w:fill="E3F6E5"/>
          </w:tcPr>
          <w:p>
            <w:r>
              <w:rPr>
                <w:b/>
              </w:rPr>
              <w:t>DO</w:t>
            </w:r>
          </w:p>
        </w:tc>
        <w:tc>
          <w:tcPr>
            <w:tcW w:type="dxa" w:w="4873"/>
            <w:shd w:val="clear" w:color="auto" w:fill="FBE3E3"/>
          </w:tcPr>
          <w:p>
            <w:r>
              <w:rPr>
                <w:b/>
              </w:rPr>
              <w:t>DON'T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✓ Open with a pattern-interrupt stat (15,000+ tools)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✗ Start with the logo or company name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✓ Show the chaos before the solution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✗ Use buzzwords like "AI-powered synergy"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✓ Speak to all workers — founders, freelancers, non-technical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✗ Filter the audience to "enterprise" or "teams only"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✓ Make the CTA a single, specific action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✗ List more than 3 services at once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✓ End with brand + URL prominently displayed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✗ Use stock footage of handshakes or corporate offices</w:t>
            </w:r>
          </w:p>
        </w:tc>
      </w:tr>
      <w:tr>
        <w:tc>
          <w:tcPr>
            <w:tcW w:type="dxa" w:w="4819"/>
          </w:tcPr>
          <w:p>
            <w:r>
              <w:rPr>
                <w:sz w:val="21"/>
              </w:rPr>
              <w:t>✓ Match the /services page aesthetic (black + purple glow)</w:t>
            </w:r>
          </w:p>
        </w:tc>
        <w:tc>
          <w:tcPr>
            <w:tcW w:type="dxa" w:w="4819"/>
          </w:tcPr>
          <w:p>
            <w:r>
              <w:rPr>
                <w:sz w:val="21"/>
              </w:rPr>
              <w:t>✗ Use default Tailwind blue/indigo or flat shadows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11. Call to Action</w:t>
      </w:r>
    </w:p>
    <w:p>
      <w:pPr>
        <w:spacing w:after="120"/>
      </w:pPr>
      <w:r>
        <w:rPr>
          <w:b w:val="0"/>
          <w:i/>
          <w:color w:val="814AC8"/>
          <w:sz w:val="22"/>
        </w:rPr>
        <w:t>"Stop searching. Start doing more with AI. Book your Full AI Strategy Assessment at myaimatch.ai."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On-screen CTA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"Book your AI Strategy Assessment →"  at myaimatch.ai/services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Secondary CTA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"Or start free — match your first AI tool at myaimatch.ai"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Optional line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Social proof: "Built with founders, freelancers, and teams using AI every day."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12. Deliverables Required</w:t>
      </w:r>
    </w:p>
    <w:p>
      <w:pPr>
        <w:pStyle w:val="ListBullet"/>
        <w:spacing w:after="40"/>
      </w:pPr>
      <w:r>
        <w:rPr>
          <w:color w:val="000000"/>
          <w:sz w:val="22"/>
        </w:rPr>
        <w:t>Master video — 45 seconds (MP4, 1080p minimum, H.264)</w:t>
      </w:r>
    </w:p>
    <w:p>
      <w:pPr>
        <w:pStyle w:val="ListBullet"/>
        <w:spacing w:after="40"/>
      </w:pPr>
      <w:r>
        <w:rPr>
          <w:color w:val="000000"/>
          <w:sz w:val="22"/>
        </w:rPr>
        <w:t>Short cut — 30 seconds (same quality)</w:t>
      </w:r>
    </w:p>
    <w:p>
      <w:pPr>
        <w:pStyle w:val="ListBullet"/>
        <w:spacing w:after="40"/>
      </w:pPr>
      <w:r>
        <w:rPr>
          <w:color w:val="000000"/>
          <w:sz w:val="22"/>
        </w:rPr>
        <w:t>Muted/loop version — 15 sec, no VO, for the services hero frame auto-play</w:t>
      </w:r>
    </w:p>
    <w:p>
      <w:pPr>
        <w:pStyle w:val="ListBullet"/>
        <w:spacing w:after="40"/>
      </w:pPr>
      <w:r>
        <w:rPr>
          <w:color w:val="000000"/>
          <w:sz w:val="22"/>
        </w:rPr>
        <w:t>Captions / subtitles (SRT) for both versions, English</w:t>
      </w:r>
    </w:p>
    <w:p>
      <w:pPr>
        <w:pStyle w:val="ListBullet"/>
        <w:spacing w:after="40"/>
      </w:pPr>
      <w:r>
        <w:rPr>
          <w:color w:val="000000"/>
          <w:sz w:val="22"/>
        </w:rPr>
        <w:t>Vertical 9:16 cut — for Instagram / TikTok / LinkedIn reels</w:t>
      </w:r>
    </w:p>
    <w:p>
      <w:pPr>
        <w:pStyle w:val="ListBullet"/>
        <w:spacing w:after="40"/>
      </w:pPr>
      <w:r>
        <w:rPr>
          <w:color w:val="000000"/>
          <w:sz w:val="22"/>
        </w:rPr>
        <w:t>Raw project file for future edits</w:t>
      </w:r>
    </w:p>
    <w:p>
      <w:pPr>
        <w:pStyle w:val="ListBullet"/>
        <w:spacing w:after="40"/>
      </w:pPr>
      <w:r>
        <w:rPr>
          <w:color w:val="000000"/>
          <w:sz w:val="22"/>
        </w:rPr>
        <w:t>Thumbnail frame (PNG, 1920×1080) for the video embed on /services</w:t>
      </w:r>
    </w:p>
    <w:p>
      <w:pPr>
        <w:spacing w:after="120"/>
      </w:pPr>
      <w:r>
        <w:rPr>
          <w:b w:val="0"/>
          <w:i w:val="0"/>
          <w:color w:val="000000"/>
          <w:sz w:val="12"/>
        </w:rPr>
      </w:r>
    </w:p>
    <w:p>
      <w:pPr>
        <w:pBdr>
          <w:bottom w:val="single" w:sz="6" w:space="1" w:color="CCCCCC"/>
        </w:pBdr>
      </w:pPr>
    </w:p>
    <w:p>
      <w:r>
        <w:br w:type="page"/>
      </w:r>
    </w:p>
    <w:p>
      <w:pPr>
        <w:spacing w:before="120" w:after="0"/>
      </w:pPr>
      <w:r>
        <w:rPr>
          <w:b/>
          <w:color w:val="814AC8"/>
          <w:sz w:val="68"/>
        </w:rPr>
        <w:t>MyAIMatch</w:t>
      </w:r>
    </w:p>
    <w:p>
      <w:pPr>
        <w:spacing w:after="80"/>
      </w:pPr>
      <w:r>
        <w:rPr>
          <w:color w:val="555555"/>
          <w:sz w:val="28"/>
        </w:rPr>
        <w:t>Explainer Video Script</w:t>
      </w:r>
    </w:p>
    <w:p>
      <w:pPr>
        <w:spacing w:after="80"/>
      </w:pPr>
      <w:r>
        <w:rPr>
          <w:color w:val="555555"/>
          <w:sz w:val="20"/>
        </w:rPr>
        <w:t>30–60 Second Version · Voiceover + Motion Graphics · Target: 45 sec · Placement: /services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FORMAT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Voiceover + on-screen kinetic text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TONE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Confident, direct, human — modern and innovative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TARGET LENGTH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45 seconds (max 60)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AUDIENCE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Founders, freelancers, business owners, AI-curious — all kinds of workers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814AC8"/>
          </w:tcPr>
          <w:p>
            <w:r>
              <w:rPr>
                <w:b/>
                <w:color w:val="FFFFFF"/>
                <w:sz w:val="24"/>
              </w:rPr>
              <w:t>SCENE 1  Hook — open pattern interrupt</w:t>
            </w:r>
            <w:r>
              <w:rPr>
                <w:color w:val="FFFFFF"/>
                <w:sz w:val="20"/>
              </w:rPr>
              <w:t xml:space="preserve">     0:00 – 0:07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4EEFB"/>
          </w:tcPr>
          <w:p>
            <w:r>
              <w:rPr>
                <w:b/>
                <w:color w:val="814AC8"/>
                <w:sz w:val="19"/>
              </w:rPr>
              <w:t>VOICEOVER</w:t>
              <w:br/>
            </w:r>
            <w:r>
              <w:rPr>
                <w:i/>
                <w:sz w:val="21"/>
              </w:rPr>
              <w:t>"There are more than 15,000 AI tools out there. And most people have no idea which ones actually fit the way they work."</w:t>
            </w:r>
          </w:p>
        </w:tc>
        <w:tc>
          <w:tcPr>
            <w:tcW w:type="dxa" w:w="4819"/>
            <w:shd w:val="clear" w:color="auto" w:fill="F7F7F9"/>
          </w:tcPr>
          <w:p>
            <w:r>
              <w:rPr>
                <w:b/>
                <w:color w:val="814AC8"/>
                <w:sz w:val="19"/>
              </w:rPr>
              <w:t>VISUAL</w:t>
              <w:br/>
            </w:r>
            <w:r>
              <w:rPr>
                <w:sz w:val="21"/>
              </w:rPr>
              <w:t>Rapid-fire scroll of AI tool logos flooding the screen — overwhelming, chaotic. Ends on a blinking cursor over the number "15,000+". Freeze.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95E3E"/>
          </w:tcPr>
          <w:p>
            <w:r>
              <w:rPr>
                <w:b/>
                <w:color w:val="FFFFFF"/>
                <w:sz w:val="24"/>
              </w:rPr>
              <w:t>SCENE 2  Problem — make it relatable</w:t>
            </w:r>
            <w:r>
              <w:rPr>
                <w:color w:val="FFFFFF"/>
                <w:sz w:val="20"/>
              </w:rPr>
              <w:t xml:space="preserve">     0:07 – 0:16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4EEFB"/>
          </w:tcPr>
          <w:p>
            <w:r>
              <w:rPr>
                <w:b/>
                <w:color w:val="814AC8"/>
                <w:sz w:val="19"/>
              </w:rPr>
              <w:t>VOICEOVER</w:t>
              <w:br/>
            </w:r>
            <w:r>
              <w:rPr>
                <w:i/>
                <w:sz w:val="21"/>
              </w:rPr>
              <w:t>"You've tried tools that overpromised. Wasted hours on demos and free trials. And you still don't have a clear AI setup that works for the way you actually work."</w:t>
            </w:r>
          </w:p>
        </w:tc>
        <w:tc>
          <w:tcPr>
            <w:tcW w:type="dxa" w:w="4819"/>
            <w:shd w:val="clear" w:color="auto" w:fill="F7F7F9"/>
          </w:tcPr>
          <w:p>
            <w:r>
              <w:rPr>
                <w:b/>
                <w:color w:val="814AC8"/>
                <w:sz w:val="19"/>
              </w:rPr>
              <w:t>VISUAL</w:t>
              <w:br/>
            </w:r>
            <w:r>
              <w:rPr>
                <w:sz w:val="21"/>
              </w:rPr>
              <w:t>Split screen: frustrated person at laptop · time / money icon draining · messy stack of disconnected app icons. Bold text on screen: "Sound familiar?"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0A37A"/>
          </w:tcPr>
          <w:p>
            <w:r>
              <w:rPr>
                <w:b/>
                <w:color w:val="FFFFFF"/>
                <w:sz w:val="24"/>
              </w:rPr>
              <w:t>SCENE 3  Solution — introduce MyAIMatch</w:t>
            </w:r>
            <w:r>
              <w:rPr>
                <w:color w:val="FFFFFF"/>
                <w:sz w:val="20"/>
              </w:rPr>
              <w:t xml:space="preserve">     0:16 – 0:26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4EEFB"/>
          </w:tcPr>
          <w:p>
            <w:r>
              <w:rPr>
                <w:b/>
                <w:color w:val="814AC8"/>
                <w:sz w:val="19"/>
              </w:rPr>
              <w:t>VOICEOVER</w:t>
              <w:br/>
            </w:r>
            <w:r>
              <w:rPr>
                <w:i/>
                <w:sz w:val="21"/>
              </w:rPr>
              <w:t>"That's exactly why we built MyAIMatch — the AI matchmaker that helps founders, freelancers, and teams find, assess, and implement the right AI tools for the way they work."</w:t>
            </w:r>
          </w:p>
        </w:tc>
        <w:tc>
          <w:tcPr>
            <w:tcW w:type="dxa" w:w="4819"/>
            <w:shd w:val="clear" w:color="auto" w:fill="F7F7F9"/>
          </w:tcPr>
          <w:p>
            <w:r>
              <w:rPr>
                <w:b/>
                <w:color w:val="814AC8"/>
                <w:sz w:val="19"/>
              </w:rPr>
              <w:t>VISUAL</w:t>
              <w:br/>
            </w:r>
            <w:r>
              <w:rPr>
                <w:sz w:val="21"/>
              </w:rPr>
              <w:t>Pacing slows. Logo reveal, clean animation on black with purple glow (#814AC8 → #DF7AFE). myaimatch.ai interface shown — directory search, match results, services cards. Calm, organised, premium — sharp contrast to Scene 1.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SCENE 4 — Services · the three things we do</w:t>
      </w:r>
    </w:p>
    <w:p>
      <w:r>
        <w:rPr>
          <w:i/>
          <w:color w:val="555555"/>
          <w:sz w:val="20"/>
        </w:rPr>
        <w:t>0:26 – 0:42   ·   Pacing: measured · On-screen keyword per beat: "Decide. Build. Lead."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1"/>
        <w:gridCol w:w="3231"/>
        <w:gridCol w:w="3231"/>
      </w:tblGrid>
      <w:tr>
        <w:tc>
          <w:tcPr>
            <w:tcW w:type="dxa" w:w="3231"/>
            <w:shd w:val="clear" w:color="auto" w:fill="F4EEFB"/>
          </w:tcPr>
          <w:p>
            <w:r>
              <w:rPr>
                <w:b/>
                <w:color w:val="814AC8"/>
                <w:sz w:val="20"/>
              </w:rPr>
              <w:t>01 · STRATEGY</w:t>
              <w:br/>
            </w:r>
            <w:r>
              <w:rPr>
                <w:i/>
                <w:sz w:val="21"/>
              </w:rPr>
              <w:t>"Start with a Full AI Strategy Assessment — we map the right tools, the right order, and everything you can safely ignore."</w:t>
            </w:r>
          </w:p>
        </w:tc>
        <w:tc>
          <w:tcPr>
            <w:tcW w:type="dxa" w:w="3231"/>
            <w:shd w:val="clear" w:color="auto" w:fill="F4EEFB"/>
          </w:tcPr>
          <w:p>
            <w:r>
              <w:rPr>
                <w:b/>
                <w:color w:val="814AC8"/>
                <w:sz w:val="20"/>
              </w:rPr>
              <w:t>02 · IMPLEMENT</w:t>
              <w:br/>
            </w:r>
            <w:r>
              <w:rPr>
                <w:i/>
                <w:sz w:val="21"/>
              </w:rPr>
              <w:t>"Then we build the stack with you — connected, documented, launched. AI that actually ships, not another pilot that dies."</w:t>
            </w:r>
          </w:p>
        </w:tc>
        <w:tc>
          <w:tcPr>
            <w:tcW w:type="dxa" w:w="3231"/>
            <w:shd w:val="clear" w:color="auto" w:fill="F4EEFB"/>
          </w:tcPr>
          <w:p>
            <w:r>
              <w:rPr>
                <w:b/>
                <w:color w:val="814AC8"/>
                <w:sz w:val="20"/>
              </w:rPr>
              <w:t>03 · LEAD</w:t>
              <w:br/>
            </w:r>
            <w:r>
              <w:rPr>
                <w:i/>
                <w:sz w:val="21"/>
              </w:rPr>
              <w:t>"And a Fractional AI Lead keeps your team trained and the stack improving every month — as the tools change, you don't fall behind."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r>
        <w:rPr>
          <w:b/>
          <w:color w:val="814AC8"/>
          <w:sz w:val="20"/>
        </w:rPr>
        <w:t xml:space="preserve">VISUAL  </w:t>
      </w:r>
      <w:r>
        <w:rPr>
          <w:sz w:val="21"/>
        </w:rPr>
        <w:t>Three icons animate in one by one: compass / map → build blocks connecting → gears and upward arrow. Bold keyword on screen for each beat: "Decide. Build. Lead." Purple glow ties the three together into one path.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B76E1A"/>
          </w:tcPr>
          <w:p>
            <w:r>
              <w:rPr>
                <w:b/>
                <w:color w:val="FFFFFF"/>
                <w:sz w:val="24"/>
              </w:rPr>
              <w:t>SCENE 5  CTA — one clear action</w:t>
            </w:r>
            <w:r>
              <w:rPr>
                <w:color w:val="FFFFFF"/>
                <w:sz w:val="20"/>
              </w:rPr>
              <w:t xml:space="preserve">     0:42 – 0:50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4EEFB"/>
          </w:tcPr>
          <w:p>
            <w:r>
              <w:rPr>
                <w:b/>
                <w:color w:val="814AC8"/>
                <w:sz w:val="19"/>
              </w:rPr>
              <w:t>VOICEOVER</w:t>
              <w:br/>
            </w:r>
            <w:r>
              <w:rPr>
                <w:i/>
                <w:sz w:val="21"/>
              </w:rPr>
              <w:t>"Stop searching. Start doing more with AI. Book your Full AI Strategy Assessment at myaimatch.ai."</w:t>
            </w:r>
          </w:p>
        </w:tc>
        <w:tc>
          <w:tcPr>
            <w:tcW w:type="dxa" w:w="4819"/>
            <w:shd w:val="clear" w:color="auto" w:fill="F7F7F9"/>
          </w:tcPr>
          <w:p>
            <w:r>
              <w:rPr>
                <w:b/>
                <w:color w:val="814AC8"/>
                <w:sz w:val="19"/>
              </w:rPr>
              <w:t>VISUAL</w:t>
              <w:br/>
            </w:r>
            <w:r>
              <w:rPr>
                <w:sz w:val="21"/>
              </w:rPr>
              <w:t>Logo + URL centred on black. Animated CTA button with purple-to-magenta gradient: "Book your AI Strategy Assessment →". Secondary smaller line: "Or start free — match your first AI tool." Optional social proof: "Built with founders, freelancers, and teams using AI every day."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Production Notes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Pacing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Fast for Scenes 1–2 (urgency, problem). Slow down noticeably at Scene 3 when MyAIMatch is introduced. The contrast itself is the story.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Style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Kinetic motion graphics on black (#000000) with purple (#814AC8) and magenta accent (#DF7AFE) glows. Bold animated text. References: Linear, Notion, Loom, Vercel.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Type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Inter, tight tracking on display (-0.02 to -0.03em), generous line-height on body (1.65–1.7).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Music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Minimal, slightly tense underscore during the problem section. Clean resolution tone when MyAIMatch is introduced. Fade under CTA.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Hook tip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The opening stat ("15,000 AI tools") is a pattern interrupt — it creates immediate recognition before we offer the relief. Deliver it quickly and confidently.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Audience tip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Keep the language welcoming to non-technical viewers. No jargon. "Works the way you work" beats "enterprise-grade AI orchestration" every time.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spacing w:before="360" w:after="120"/>
        <w:pBdr>
          <w:bottom w:val="single" w:sz="8" w:space="2" w:color="814AC8"/>
        </w:pBdr>
      </w:pPr>
      <w:r>
        <w:rPr>
          <w:b/>
          <w:color w:val="000000"/>
          <w:sz w:val="32"/>
        </w:rPr>
        <w:t>30-Second Cut Guide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Keep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Scene 1 (Hook) + Scene 3 (Solution / brand reveal) verbatim.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Compress Scene 2 to one sentence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"You've wasted time on tools that didn't deliver — and you still don't have an AI setup that works the way you work."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Compress Scene 4 to one line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"Strategy to decide the stack. Implementation to build it. A Fractional AI Lead to keep it improving."</w:t>
            </w:r>
          </w:p>
        </w:tc>
      </w:tr>
      <w:tr>
        <w:tc>
          <w:tcPr>
            <w:tcW w:type="dxa" w:w="2551"/>
            <w:shd w:val="clear" w:color="auto" w:fill="EDE4FA"/>
          </w:tcPr>
          <w:p>
            <w:r>
              <w:rPr>
                <w:b/>
                <w:color w:val="814AC8"/>
                <w:sz w:val="21"/>
              </w:rPr>
              <w:t>Scene 5 (CTA)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color w:val="000000"/>
                <w:sz w:val="21"/>
              </w:rPr>
              <w:t>Unchanged. Always ends with "myaimatch.ai" and the Assessment CTA.</w:t>
            </w:r>
          </w:p>
        </w:tc>
      </w:tr>
    </w:tbl>
    <w:p>
      <w:pPr>
        <w:spacing w:after="120"/>
      </w:pPr>
      <w:r>
        <w:rPr>
          <w:b w:val="0"/>
          <w:i w:val="0"/>
          <w:color w:val="000000"/>
          <w:sz w:val="8"/>
        </w:rPr>
      </w:r>
    </w:p>
    <w:p>
      <w:pPr>
        <w:pBdr>
          <w:bottom w:val="single" w:sz="6" w:space="1" w:color="CCCCCC"/>
        </w:pBdr>
      </w:pPr>
    </w:p>
    <w:p>
      <w:pPr>
        <w:spacing w:after="120"/>
        <w:jc w:val="center"/>
      </w:pPr>
      <w:r>
        <w:rPr>
          <w:b w:val="0"/>
          <w:i w:val="0"/>
          <w:color w:val="555555"/>
          <w:sz w:val="20"/>
        </w:rPr>
        <w:t>myaimatch.ai   ·   Questions? admin@myaimatch.ai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