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00" w:line="276" w:lineRule="auto"/>
        <w:rPr>
          <w:rFonts w:ascii="Open Sans" w:cs="Open Sans" w:eastAsia="Open Sans" w:hAnsi="Open Sans"/>
          <w:b w:val="1"/>
        </w:rPr>
      </w:pPr>
      <w:bookmarkStart w:colFirst="0" w:colLast="0" w:name="_prldu65cqq52" w:id="0"/>
      <w:bookmarkEnd w:id="0"/>
      <w:r w:rsidDel="00000000" w:rsidR="00000000" w:rsidRPr="00000000">
        <w:rPr>
          <w:rFonts w:ascii="Open Sans" w:cs="Open Sans" w:eastAsia="Open Sans" w:hAnsi="Open Sans"/>
          <w:b w:val="1"/>
          <w:rtl w:val="0"/>
        </w:rPr>
        <w:t xml:space="preserve">CRN (Camera Radar Net)</w:t>
      </w:r>
    </w:p>
    <w:p w:rsidR="00000000" w:rsidDel="00000000" w:rsidP="00000000" w:rsidRDefault="00000000" w:rsidRPr="00000000" w14:paraId="00000002">
      <w:pPr>
        <w:spacing w:before="200" w:line="276" w:lineRule="auto"/>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論文：</w:t>
      </w:r>
      <w:hyperlink r:id="rId6">
        <w:r w:rsidDel="00000000" w:rsidR="00000000" w:rsidRPr="00000000">
          <w:rPr>
            <w:rFonts w:ascii="Open Sans" w:cs="Open Sans" w:eastAsia="Open Sans" w:hAnsi="Open Sans"/>
            <w:color w:val="1155cc"/>
            <w:u w:val="single"/>
            <w:rtl w:val="0"/>
          </w:rPr>
          <w:t xml:space="preserve">https://arxiv.org/pdf/2304.00670</w:t>
        </w:r>
      </w:hyperlink>
      <w:r w:rsidDel="00000000" w:rsidR="00000000" w:rsidRPr="00000000">
        <w:rPr>
          <w:rFonts w:ascii="Arial Unicode MS" w:cs="Arial Unicode MS" w:eastAsia="Arial Unicode MS" w:hAnsi="Arial Unicode MS"/>
          <w:rtl w:val="0"/>
        </w:rPr>
        <w:br w:type="textWrapping"/>
        <w:t xml:space="preserve">Github：</w:t>
      </w:r>
      <w:hyperlink r:id="rId7">
        <w:r w:rsidDel="00000000" w:rsidR="00000000" w:rsidRPr="00000000">
          <w:rPr>
            <w:rFonts w:ascii="Open Sans" w:cs="Open Sans" w:eastAsia="Open Sans" w:hAnsi="Open Sans"/>
            <w:color w:val="1155cc"/>
            <w:u w:val="single"/>
            <w:rtl w:val="0"/>
          </w:rPr>
          <w:t xml:space="preserve">https://github.com/youngskkim/CRN?tab=readme-ov-file</w:t>
        </w:r>
      </w:hyperlink>
      <w:r w:rsidDel="00000000" w:rsidR="00000000" w:rsidRPr="00000000">
        <w:rPr>
          <w:rFonts w:ascii="Open Sans" w:cs="Open Sans" w:eastAsia="Open Sans" w:hAnsi="Open Sans"/>
          <w:rtl w:val="0"/>
        </w:rPr>
        <w:br w:type="textWrapping"/>
      </w:r>
      <w:r w:rsidDel="00000000" w:rsidR="00000000" w:rsidRPr="00000000">
        <w:rPr>
          <w:rFonts w:ascii="Arial Unicode MS" w:cs="Arial Unicode MS" w:eastAsia="Arial Unicode MS" w:hAnsi="Arial Unicode MS"/>
          <w:rtl w:val="0"/>
        </w:rPr>
        <w:t xml:space="preserve">Youtube解説：</w:t>
      </w:r>
      <w:hyperlink r:id="rId8">
        <w:r w:rsidDel="00000000" w:rsidR="00000000" w:rsidRPr="00000000">
          <w:rPr>
            <w:rFonts w:ascii="Open Sans" w:cs="Open Sans" w:eastAsia="Open Sans" w:hAnsi="Open Sans"/>
            <w:color w:val="0000ee"/>
            <w:u w:val="single"/>
            <w:rtl w:val="0"/>
          </w:rPr>
          <w:t xml:space="preserve">CRN: Camera Radar Net for Accurate, Robust, Efficient 3D Perception</w:t>
        </w:r>
      </w:hyperlink>
      <w:r w:rsidDel="00000000" w:rsidR="00000000" w:rsidRPr="00000000">
        <w:rPr>
          <w:rtl w:val="0"/>
        </w:rPr>
      </w:r>
    </w:p>
    <w:p w:rsidR="00000000" w:rsidDel="00000000" w:rsidP="00000000" w:rsidRDefault="00000000" w:rsidRPr="00000000" w14:paraId="00000003">
      <w:pPr>
        <w:spacing w:before="200" w:line="276"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1689100"/>
            <wp:effectExtent b="0" l="0" r="0" t="0"/>
            <wp:docPr id="1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16891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CRNは、多様なタスク(3D Detection &amp; Tracking, BEV Segmentaion)に対応可能な、</w:t>
      </w:r>
      <w:r w:rsidDel="00000000" w:rsidR="00000000" w:rsidRPr="00000000">
        <w:rPr>
          <w:rFonts w:ascii="Arial Unicode MS" w:cs="Arial Unicode MS" w:eastAsia="Arial Unicode MS" w:hAnsi="Arial Unicode MS"/>
          <w:b w:val="1"/>
          <w:rtl w:val="0"/>
        </w:rPr>
        <w:t xml:space="preserve">豊富な情報を持ち、空間的に高精度なBird’s-Eye-View (BEV) 特徴マップ</w:t>
      </w:r>
      <w:r w:rsidDel="00000000" w:rsidR="00000000" w:rsidRPr="00000000">
        <w:rPr>
          <w:rFonts w:ascii="Arial Unicode MS" w:cs="Arial Unicode MS" w:eastAsia="Arial Unicode MS" w:hAnsi="Arial Unicode MS"/>
          <w:rtl w:val="0"/>
        </w:rPr>
        <w:t xml:space="preserve">を生成</w:t>
      </w:r>
    </w:p>
    <w:p w:rsidR="00000000" w:rsidDel="00000000" w:rsidP="00000000" w:rsidRDefault="00000000" w:rsidRPr="00000000" w14:paraId="00000004">
      <w:pPr>
        <w:spacing w:before="200" w:line="276" w:lineRule="auto"/>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空間情報が欠損している画像を、</w:t>
      </w:r>
      <w:r w:rsidDel="00000000" w:rsidR="00000000" w:rsidRPr="00000000">
        <w:rPr>
          <w:rFonts w:ascii="Arial Unicode MS" w:cs="Arial Unicode MS" w:eastAsia="Arial Unicode MS" w:hAnsi="Arial Unicode MS"/>
          <w:b w:val="1"/>
          <w:rtl w:val="0"/>
        </w:rPr>
        <w:t xml:space="preserve">スパース(疎)だが高精度なレーダ点を利用し、透視画像の特徴をBEVに変換</w:t>
      </w:r>
      <w:r w:rsidDel="00000000" w:rsidR="00000000" w:rsidRPr="00000000">
        <w:rPr>
          <w:rtl w:val="0"/>
        </w:rPr>
      </w:r>
    </w:p>
    <w:p w:rsidR="00000000" w:rsidDel="00000000" w:rsidP="00000000" w:rsidRDefault="00000000" w:rsidRPr="00000000" w14:paraId="00000005">
      <w:pPr>
        <w:spacing w:before="200" w:line="276" w:lineRule="auto"/>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さらに、入力間の空間的不整合を解消するために設計された</w:t>
      </w:r>
      <w:r w:rsidDel="00000000" w:rsidR="00000000" w:rsidRPr="00000000">
        <w:rPr>
          <w:rFonts w:ascii="Open Sans" w:cs="Open Sans" w:eastAsia="Open Sans" w:hAnsi="Open Sans"/>
          <w:b w:val="1"/>
          <w:rtl w:val="0"/>
        </w:rPr>
        <w:t xml:space="preserve">Multi-modal Deformable Cross Attention</w:t>
      </w:r>
      <w:r w:rsidDel="00000000" w:rsidR="00000000" w:rsidRPr="00000000">
        <w:rPr>
          <w:rFonts w:ascii="Arial Unicode MS" w:cs="Arial Unicode MS" w:eastAsia="Arial Unicode MS" w:hAnsi="Arial Unicode MS"/>
          <w:rtl w:val="0"/>
        </w:rPr>
        <w:t xml:space="preserve">を用いて、BEV上で画像とレーダの特徴マップを統合</w:t>
      </w:r>
    </w:p>
    <w:p w:rsidR="00000000" w:rsidDel="00000000" w:rsidP="00000000" w:rsidRDefault="00000000" w:rsidRPr="00000000" w14:paraId="00000006">
      <w:pPr>
        <w:numPr>
          <w:ilvl w:val="0"/>
          <w:numId w:val="10"/>
        </w:numPr>
        <w:spacing w:before="200" w:line="276" w:lineRule="auto"/>
        <w:ind w:left="720" w:hanging="360"/>
        <w:rPr>
          <w:rFonts w:ascii="Open Sans" w:cs="Open Sans" w:eastAsia="Open Sans" w:hAnsi="Open Sans"/>
          <w:u w:val="none"/>
        </w:rPr>
      </w:pPr>
      <w:r w:rsidDel="00000000" w:rsidR="00000000" w:rsidRPr="00000000">
        <w:rPr>
          <w:rFonts w:ascii="Arial Unicode MS" w:cs="Arial Unicode MS" w:eastAsia="Arial Unicode MS" w:hAnsi="Arial Unicode MS"/>
          <w:rtl w:val="0"/>
        </w:rPr>
        <w:t xml:space="preserve">リアルタイム設定では、CRNは </w:t>
      </w:r>
      <w:r w:rsidDel="00000000" w:rsidR="00000000" w:rsidRPr="00000000">
        <w:rPr>
          <w:rFonts w:ascii="Open Sans" w:cs="Open Sans" w:eastAsia="Open Sans" w:hAnsi="Open Sans"/>
          <w:b w:val="1"/>
          <w:rtl w:val="0"/>
        </w:rPr>
        <w:t xml:space="preserve">20 FPS</w:t>
      </w:r>
      <w:r w:rsidDel="00000000" w:rsidR="00000000" w:rsidRPr="00000000">
        <w:rPr>
          <w:rFonts w:ascii="Arial Unicode MS" w:cs="Arial Unicode MS" w:eastAsia="Arial Unicode MS" w:hAnsi="Arial Unicode MS"/>
          <w:rtl w:val="0"/>
        </w:rPr>
        <w:t xml:space="preserve">で動作</w:t>
      </w:r>
    </w:p>
    <w:p w:rsidR="00000000" w:rsidDel="00000000" w:rsidP="00000000" w:rsidRDefault="00000000" w:rsidRPr="00000000" w14:paraId="00000007">
      <w:pPr>
        <w:numPr>
          <w:ilvl w:val="0"/>
          <w:numId w:val="10"/>
        </w:numPr>
        <w:spacing w:before="200" w:line="276" w:lineRule="auto"/>
        <w:ind w:left="720" w:hanging="360"/>
        <w:rPr>
          <w:rFonts w:ascii="Open Sans" w:cs="Open Sans" w:eastAsia="Open Sans" w:hAnsi="Open Sans"/>
          <w:u w:val="none"/>
        </w:rPr>
      </w:pPr>
      <w:r w:rsidDel="00000000" w:rsidR="00000000" w:rsidRPr="00000000">
        <w:rPr>
          <w:rFonts w:ascii="Arial Unicode MS" w:cs="Arial Unicode MS" w:eastAsia="Arial Unicode MS" w:hAnsi="Arial Unicode MS"/>
          <w:rtl w:val="0"/>
        </w:rPr>
        <w:t xml:space="preserve">nuScenesにおいて、</w:t>
      </w:r>
      <w:r w:rsidDel="00000000" w:rsidR="00000000" w:rsidRPr="00000000">
        <w:rPr>
          <w:rFonts w:ascii="Arial Unicode MS" w:cs="Arial Unicode MS" w:eastAsia="Arial Unicode MS" w:hAnsi="Arial Unicode MS"/>
          <w:b w:val="1"/>
          <w:rtl w:val="0"/>
        </w:rPr>
        <w:t xml:space="preserve">LiDAR検出器と同等の性能</w:t>
      </w:r>
      <w:r w:rsidDel="00000000" w:rsidR="00000000" w:rsidRPr="00000000">
        <w:rPr>
          <w:rFonts w:ascii="Arial Unicode MS" w:cs="Arial Unicode MS" w:eastAsia="Arial Unicode MS" w:hAnsi="Arial Unicode MS"/>
          <w:rtl w:val="0"/>
        </w:rPr>
        <w:t xml:space="preserve">を達成</w:t>
      </w:r>
    </w:p>
    <w:p w:rsidR="00000000" w:rsidDel="00000000" w:rsidP="00000000" w:rsidRDefault="00000000" w:rsidRPr="00000000" w14:paraId="00000008">
      <w:pPr>
        <w:numPr>
          <w:ilvl w:val="0"/>
          <w:numId w:val="7"/>
        </w:numPr>
        <w:spacing w:before="200" w:line="276" w:lineRule="auto"/>
        <w:ind w:left="720" w:hanging="36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100m設定では、遠距離においてLiDARを上回る性能を達成</w:t>
      </w:r>
    </w:p>
    <w:p w:rsidR="00000000" w:rsidDel="00000000" w:rsidP="00000000" w:rsidRDefault="00000000" w:rsidRPr="00000000" w14:paraId="00000009">
      <w:pPr>
        <w:pStyle w:val="Heading4"/>
        <w:spacing w:before="200" w:line="276" w:lineRule="auto"/>
        <w:rPr>
          <w:rFonts w:ascii="Open Sans" w:cs="Open Sans" w:eastAsia="Open Sans" w:hAnsi="Open Sans"/>
          <w:b w:val="1"/>
          <w:color w:val="000000"/>
        </w:rPr>
      </w:pPr>
      <w:bookmarkStart w:colFirst="0" w:colLast="0" w:name="_sbv7tbcpr8yq" w:id="1"/>
      <w:bookmarkEnd w:id="1"/>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4"/>
        <w:rPr>
          <w:rFonts w:ascii="Open Sans" w:cs="Open Sans" w:eastAsia="Open Sans" w:hAnsi="Open Sans"/>
          <w:b w:val="1"/>
          <w:color w:val="000000"/>
        </w:rPr>
      </w:pPr>
      <w:bookmarkStart w:colFirst="0" w:colLast="0" w:name="_loha90uh20x7" w:id="2"/>
      <w:bookmarkEnd w:id="2"/>
      <w:r w:rsidDel="00000000" w:rsidR="00000000" w:rsidRPr="00000000">
        <w:rPr>
          <w:rtl w:val="0"/>
        </w:rPr>
      </w:r>
    </w:p>
    <w:p w:rsidR="00000000" w:rsidDel="00000000" w:rsidP="00000000" w:rsidRDefault="00000000" w:rsidRPr="00000000" w14:paraId="0000000B">
      <w:pPr>
        <w:pStyle w:val="Heading3"/>
        <w:rPr>
          <w:rFonts w:ascii="Open Sans" w:cs="Open Sans" w:eastAsia="Open Sans" w:hAnsi="Open Sans"/>
          <w:b w:val="1"/>
          <w:color w:val="000000"/>
        </w:rPr>
      </w:pPr>
      <w:bookmarkStart w:colFirst="0" w:colLast="0" w:name="_23yxv2omyioa" w:id="3"/>
      <w:bookmarkEnd w:id="3"/>
      <w:r w:rsidDel="00000000" w:rsidR="00000000" w:rsidRPr="00000000">
        <w:rPr>
          <w:rFonts w:ascii="Arial Unicode MS" w:cs="Arial Unicode MS" w:eastAsia="Arial Unicode MS" w:hAnsi="Arial Unicode MS"/>
          <w:b w:val="1"/>
          <w:color w:val="000000"/>
          <w:rtl w:val="0"/>
        </w:rPr>
        <w:t xml:space="preserve">導入</w:t>
      </w:r>
    </w:p>
    <w:p w:rsidR="00000000" w:rsidDel="00000000" w:rsidP="00000000" w:rsidRDefault="00000000" w:rsidRPr="00000000" w14:paraId="0000000C">
      <w:pPr>
        <w:pStyle w:val="Heading4"/>
        <w:spacing w:before="200" w:lineRule="auto"/>
        <w:rPr>
          <w:rFonts w:ascii="Open Sans" w:cs="Open Sans" w:eastAsia="Open Sans" w:hAnsi="Open Sans"/>
        </w:rPr>
      </w:pPr>
      <w:bookmarkStart w:colFirst="0" w:colLast="0" w:name="_ndunu4a1ihd8" w:id="4"/>
      <w:bookmarkEnd w:id="4"/>
      <w:r w:rsidDel="00000000" w:rsidR="00000000" w:rsidRPr="00000000">
        <w:rPr>
          <w:rFonts w:ascii="Arial Unicode MS" w:cs="Arial Unicode MS" w:eastAsia="Arial Unicode MS" w:hAnsi="Arial Unicode MS"/>
          <w:b w:val="1"/>
          <w:color w:val="000000"/>
          <w:rtl w:val="0"/>
        </w:rPr>
        <w:t xml:space="preserve">センサの特徴</w:t>
      </w:r>
      <w:r w:rsidDel="00000000" w:rsidR="00000000" w:rsidRPr="00000000">
        <w:rPr>
          <w:rtl w:val="0"/>
        </w:rPr>
      </w:r>
    </w:p>
    <w:p w:rsidR="00000000" w:rsidDel="00000000" w:rsidP="00000000" w:rsidRDefault="00000000" w:rsidRPr="00000000" w14:paraId="0000000D">
      <w:pPr>
        <w:spacing w:before="20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1599803"/>
            <wp:effectExtent b="0" l="0" r="0" t="0"/>
            <wp:docPr id="4" name="image10.png"/>
            <a:graphic>
              <a:graphicData uri="http://schemas.openxmlformats.org/drawingml/2006/picture">
                <pic:pic>
                  <pic:nvPicPr>
                    <pic:cNvPr id="0" name="image10.png"/>
                    <pic:cNvPicPr preferRelativeResize="0"/>
                  </pic:nvPicPr>
                  <pic:blipFill>
                    <a:blip r:embed="rId10"/>
                    <a:srcRect b="0" l="0" r="0" t="10182"/>
                    <a:stretch>
                      <a:fillRect/>
                    </a:stretch>
                  </pic:blipFill>
                  <pic:spPr>
                    <a:xfrm>
                      <a:off x="0" y="0"/>
                      <a:ext cx="5943600" cy="159980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before="200" w:lineRule="auto"/>
        <w:rPr>
          <w:rFonts w:ascii="Open Sans" w:cs="Open Sans" w:eastAsia="Open Sans" w:hAnsi="Open Sans"/>
          <w:b w:val="1"/>
          <w:u w:val="single"/>
        </w:rPr>
      </w:pPr>
      <w:r w:rsidDel="00000000" w:rsidR="00000000" w:rsidRPr="00000000">
        <w:rPr>
          <w:rFonts w:ascii="Arial Unicode MS" w:cs="Arial Unicode MS" w:eastAsia="Arial Unicode MS" w:hAnsi="Arial Unicode MS"/>
          <w:b w:val="1"/>
          <w:u w:val="single"/>
          <w:rtl w:val="0"/>
        </w:rPr>
        <w:t xml:space="preserve">空間的な特性 (Spatial properties)</w:t>
      </w:r>
    </w:p>
    <w:p w:rsidR="00000000" w:rsidDel="00000000" w:rsidP="00000000" w:rsidRDefault="00000000" w:rsidRPr="00000000" w14:paraId="0000000F">
      <w:pPr>
        <w:numPr>
          <w:ilvl w:val="0"/>
          <w:numId w:val="5"/>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レーダー: 長距離測定 🙂、角度分解能 🙁</w:t>
      </w:r>
    </w:p>
    <w:p w:rsidR="00000000" w:rsidDel="00000000" w:rsidP="00000000" w:rsidRDefault="00000000" w:rsidRPr="00000000" w14:paraId="00000010">
      <w:pPr>
        <w:numPr>
          <w:ilvl w:val="0"/>
          <w:numId w:val="5"/>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カメラ: 角度分解能 🙂、距離情報 🙁</w:t>
        <w:br w:type="textWrapping"/>
        <w:t xml:space="preserve">カメラから距離情報を求めるのは正確ではなく、ロバストではない</w:t>
      </w:r>
    </w:p>
    <w:p w:rsidR="00000000" w:rsidDel="00000000" w:rsidP="00000000" w:rsidRDefault="00000000" w:rsidRPr="00000000" w14:paraId="00000011">
      <w:pPr>
        <w:spacing w:before="200" w:lineRule="auto"/>
        <w:rPr>
          <w:rFonts w:ascii="Open Sans" w:cs="Open Sans" w:eastAsia="Open Sans" w:hAnsi="Open Sans"/>
          <w:b w:val="1"/>
          <w:u w:val="single"/>
        </w:rPr>
      </w:pPr>
      <w:r w:rsidDel="00000000" w:rsidR="00000000" w:rsidRPr="00000000">
        <w:rPr>
          <w:rFonts w:ascii="Arial Unicode MS" w:cs="Arial Unicode MS" w:eastAsia="Arial Unicode MS" w:hAnsi="Arial Unicode MS"/>
          <w:b w:val="1"/>
          <w:u w:val="single"/>
          <w:rtl w:val="0"/>
        </w:rPr>
        <w:t xml:space="preserve">文脈的な特性 (Contextual properties)</w:t>
      </w:r>
    </w:p>
    <w:p w:rsidR="00000000" w:rsidDel="00000000" w:rsidP="00000000" w:rsidRDefault="00000000" w:rsidRPr="00000000" w14:paraId="00000012">
      <w:pPr>
        <w:numPr>
          <w:ilvl w:val="0"/>
          <w:numId w:val="1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レーダー: ドップラー速度 🙂</w:t>
      </w:r>
    </w:p>
    <w:p w:rsidR="00000000" w:rsidDel="00000000" w:rsidP="00000000" w:rsidRDefault="00000000" w:rsidRPr="00000000" w14:paraId="00000013">
      <w:pPr>
        <w:numPr>
          <w:ilvl w:val="0"/>
          <w:numId w:val="1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カメラ: セマンティック情報（意味情報） 🙂</w:t>
      </w:r>
    </w:p>
    <w:p w:rsidR="00000000" w:rsidDel="00000000" w:rsidP="00000000" w:rsidRDefault="00000000" w:rsidRPr="00000000" w14:paraId="00000014">
      <w:pPr>
        <w:spacing w:before="200" w:lineRule="auto"/>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カメラ &amp; レーダ融合においては、相補的な特性を考慮することが極めて重要。</w:t>
        <w:br w:type="textWrapping"/>
        <w:t xml:space="preserve">効果的なネットワーク設計によって、センサの利点を最大限に引き出すことが望まれる</w:t>
      </w:r>
    </w:p>
    <w:p w:rsidR="00000000" w:rsidDel="00000000" w:rsidP="00000000" w:rsidRDefault="00000000" w:rsidRPr="00000000" w14:paraId="00000015">
      <w:pPr>
        <w:spacing w:before="200" w:lineRule="auto"/>
        <w:rPr>
          <w:rFonts w:ascii="Open Sans" w:cs="Open Sans" w:eastAsia="Open Sans" w:hAnsi="Open Sans"/>
        </w:rPr>
      </w:pPr>
      <w:r w:rsidDel="00000000" w:rsidR="00000000" w:rsidRPr="00000000">
        <w:rPr>
          <w:rFonts w:ascii="Arial Unicode MS" w:cs="Arial Unicode MS" w:eastAsia="Arial Unicode MS" w:hAnsi="Arial Unicode MS"/>
          <w:b w:val="1"/>
          <w:u w:val="single"/>
          <w:rtl w:val="0"/>
        </w:rPr>
        <w:t xml:space="preserve">レーダー計測のスパース性と曖昧さ</w:t>
      </w:r>
      <w:r w:rsidDel="00000000" w:rsidR="00000000" w:rsidRPr="00000000">
        <w:rPr>
          <w:rtl w:val="0"/>
        </w:rPr>
      </w:r>
    </w:p>
    <w:p w:rsidR="00000000" w:rsidDel="00000000" w:rsidP="00000000" w:rsidRDefault="00000000" w:rsidRPr="00000000" w14:paraId="00000016">
      <w:pPr>
        <w:numPr>
          <w:ilvl w:val="0"/>
          <w:numId w:val="8"/>
        </w:numPr>
        <w:spacing w:after="0" w:afterAutospacing="0" w:before="200" w:lineRule="auto"/>
        <w:ind w:left="720" w:hanging="36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LiDARとは異なり、点と画素の対応付けは困難（マルチパス、欠落した高さ情報など）</w:t>
      </w:r>
    </w:p>
    <w:p w:rsidR="00000000" w:rsidDel="00000000" w:rsidP="00000000" w:rsidRDefault="00000000" w:rsidRPr="00000000" w14:paraId="00000017">
      <w:pPr>
        <w:numPr>
          <w:ilvl w:val="0"/>
          <w:numId w:val="8"/>
        </w:numPr>
        <w:spacing w:before="0" w:beforeAutospacing="0" w:lineRule="auto"/>
        <w:ind w:left="720" w:hanging="36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レーダー融合は、レーダー特性に対処するために </w:t>
      </w:r>
      <w:r w:rsidDel="00000000" w:rsidR="00000000" w:rsidRPr="00000000">
        <w:rPr>
          <w:rFonts w:ascii="Arial Unicode MS" w:cs="Arial Unicode MS" w:eastAsia="Arial Unicode MS" w:hAnsi="Arial Unicode MS"/>
          <w:b w:val="1"/>
          <w:rtl w:val="0"/>
        </w:rPr>
        <w:t xml:space="preserve">適応的 (adaptive)</w:t>
      </w:r>
      <w:r w:rsidDel="00000000" w:rsidR="00000000" w:rsidRPr="00000000">
        <w:rPr>
          <w:rFonts w:ascii="Arial Unicode MS" w:cs="Arial Unicode MS" w:eastAsia="Arial Unicode MS" w:hAnsi="Arial Unicode MS"/>
          <w:rtl w:val="0"/>
        </w:rPr>
        <w:t xml:space="preserve"> である必要あり</w:t>
      </w:r>
    </w:p>
    <w:p w:rsidR="00000000" w:rsidDel="00000000" w:rsidP="00000000" w:rsidRDefault="00000000" w:rsidRPr="00000000" w14:paraId="00000018">
      <w:pPr>
        <w:spacing w:before="20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1304412"/>
            <wp:effectExtent b="0" l="0" r="0" t="0"/>
            <wp:docPr id="1" name="image13.png"/>
            <a:graphic>
              <a:graphicData uri="http://schemas.openxmlformats.org/drawingml/2006/picture">
                <pic:pic>
                  <pic:nvPicPr>
                    <pic:cNvPr id="0" name="image13.png"/>
                    <pic:cNvPicPr preferRelativeResize="0"/>
                  </pic:nvPicPr>
                  <pic:blipFill>
                    <a:blip r:embed="rId11"/>
                    <a:srcRect b="3008" l="0" r="0" t="67672"/>
                    <a:stretch>
                      <a:fillRect/>
                    </a:stretch>
                  </pic:blipFill>
                  <pic:spPr>
                    <a:xfrm>
                      <a:off x="0" y="0"/>
                      <a:ext cx="5943600" cy="130441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4"/>
        <w:rPr>
          <w:rFonts w:ascii="Open Sans" w:cs="Open Sans" w:eastAsia="Open Sans" w:hAnsi="Open Sans"/>
        </w:rPr>
      </w:pPr>
      <w:bookmarkStart w:colFirst="0" w:colLast="0" w:name="_vz7oofws78xk" w:id="5"/>
      <w:bookmarkEnd w:id="5"/>
      <w:r w:rsidDel="00000000" w:rsidR="00000000" w:rsidRPr="00000000">
        <w:br w:type="page"/>
      </w:r>
      <w:r w:rsidDel="00000000" w:rsidR="00000000" w:rsidRPr="00000000">
        <w:rPr>
          <w:rtl w:val="0"/>
        </w:rPr>
      </w:r>
    </w:p>
    <w:p w:rsidR="00000000" w:rsidDel="00000000" w:rsidP="00000000" w:rsidRDefault="00000000" w:rsidRPr="00000000" w14:paraId="0000001A">
      <w:pPr>
        <w:spacing w:before="200" w:lineRule="auto"/>
        <w:rPr>
          <w:rFonts w:ascii="Open Sans" w:cs="Open Sans" w:eastAsia="Open Sans" w:hAnsi="Open Sans"/>
          <w:b w:val="1"/>
          <w:u w:val="single"/>
        </w:rPr>
      </w:pPr>
      <w:r w:rsidDel="00000000" w:rsidR="00000000" w:rsidRPr="00000000">
        <w:rPr>
          <w:rFonts w:ascii="Arial Unicode MS" w:cs="Arial Unicode MS" w:eastAsia="Arial Unicode MS" w:hAnsi="Arial Unicode MS"/>
          <w:b w:val="1"/>
          <w:u w:val="single"/>
          <w:rtl w:val="0"/>
        </w:rPr>
        <w:t xml:space="preserve">カメラベースの3D認識</w:t>
      </w:r>
    </w:p>
    <w:p w:rsidR="00000000" w:rsidDel="00000000" w:rsidP="00000000" w:rsidRDefault="00000000" w:rsidRPr="00000000" w14:paraId="0000001B">
      <w:pPr>
        <w:numPr>
          <w:ilvl w:val="0"/>
          <w:numId w:val="6"/>
        </w:numPr>
        <w:spacing w:before="0" w:lineRule="auto"/>
        <w:ind w:left="720" w:hanging="36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高密度な画像ピクセルが持つ豊富な意味情報により、遠距離物体の識別が可能</w:t>
      </w:r>
    </w:p>
    <w:p w:rsidR="00000000" w:rsidDel="00000000" w:rsidP="00000000" w:rsidRDefault="00000000" w:rsidRPr="00000000" w14:paraId="0000001C">
      <w:pPr>
        <w:numPr>
          <w:ilvl w:val="0"/>
          <w:numId w:val="6"/>
        </w:numPr>
        <w:spacing w:after="0" w:before="0" w:lineRule="auto"/>
        <w:ind w:left="720" w:hanging="360"/>
        <w:rPr>
          <w:rFonts w:ascii="Open Sans" w:cs="Open Sans" w:eastAsia="Open Sans" w:hAnsi="Open Sans"/>
          <w:u w:val="none"/>
        </w:rPr>
      </w:pPr>
      <w:r w:rsidDel="00000000" w:rsidR="00000000" w:rsidRPr="00000000">
        <w:rPr>
          <w:rFonts w:ascii="Arial Unicode MS" w:cs="Arial Unicode MS" w:eastAsia="Arial Unicode MS" w:hAnsi="Arial Unicode MS"/>
          <w:rtl w:val="0"/>
        </w:rPr>
        <w:t xml:space="preserve">ただし、</w:t>
      </w:r>
      <w:r w:rsidDel="00000000" w:rsidR="00000000" w:rsidRPr="00000000">
        <w:rPr>
          <w:rFonts w:ascii="Arial Unicode MS" w:cs="Arial Unicode MS" w:eastAsia="Arial Unicode MS" w:hAnsi="Arial Unicode MS"/>
          <w:b w:val="1"/>
          <w:rtl w:val="0"/>
        </w:rPr>
        <w:t xml:space="preserve">単眼画像から物体の正確な位置を特定することは本質的に困難</w:t>
      </w:r>
      <w:r w:rsidDel="00000000" w:rsidR="00000000" w:rsidRPr="00000000">
        <w:rPr>
          <w:rtl w:val="0"/>
        </w:rPr>
      </w:r>
    </w:p>
    <w:p w:rsidR="00000000" w:rsidDel="00000000" w:rsidP="00000000" w:rsidRDefault="00000000" w:rsidRPr="00000000" w14:paraId="0000001D">
      <w:pPr>
        <w:numPr>
          <w:ilvl w:val="0"/>
          <w:numId w:val="6"/>
        </w:numPr>
        <w:spacing w:after="0" w:before="0" w:lineRule="auto"/>
        <w:ind w:left="720" w:hanging="36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また、カメラはパッシブセンサという性質上、</w:t>
        <w:br w:type="textWrapping"/>
        <w:t xml:space="preserve">照明条件（例：グレア、低コントラスト、低照度）の影響を大きく受ける</w:t>
      </w:r>
    </w:p>
    <w:p w:rsidR="00000000" w:rsidDel="00000000" w:rsidP="00000000" w:rsidRDefault="00000000" w:rsidRPr="00000000" w14:paraId="0000001E">
      <w:pPr>
        <w:spacing w:before="200" w:lineRule="auto"/>
        <w:rPr>
          <w:rFonts w:ascii="Open Sans" w:cs="Open Sans" w:eastAsia="Open Sans" w:hAnsi="Open Sans"/>
          <w:b w:val="1"/>
          <w:u w:val="single"/>
        </w:rPr>
      </w:pPr>
      <w:r w:rsidDel="00000000" w:rsidR="00000000" w:rsidRPr="00000000">
        <w:rPr>
          <w:rFonts w:ascii="Arial Unicode MS" w:cs="Arial Unicode MS" w:eastAsia="Arial Unicode MS" w:hAnsi="Arial Unicode MS"/>
          <w:b w:val="1"/>
          <w:u w:val="single"/>
          <w:rtl w:val="0"/>
        </w:rPr>
        <w:t xml:space="preserve">レーダーベースの3D認識</w:t>
      </w:r>
    </w:p>
    <w:p w:rsidR="00000000" w:rsidDel="00000000" w:rsidP="00000000" w:rsidRDefault="00000000" w:rsidRPr="00000000" w14:paraId="0000001F">
      <w:pPr>
        <w:spacing w:before="2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Props</w:t>
      </w:r>
    </w:p>
    <w:p w:rsidR="00000000" w:rsidDel="00000000" w:rsidP="00000000" w:rsidRDefault="00000000" w:rsidRPr="00000000" w14:paraId="00000020">
      <w:pPr>
        <w:numPr>
          <w:ilvl w:val="0"/>
          <w:numId w:val="9"/>
        </w:numPr>
        <w:spacing w:before="0" w:lineRule="auto"/>
        <w:ind w:left="720" w:hanging="36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高信頼性、長距離認識、多様な環境条件（雪、霧、雨）に対する頑健性、</w:t>
      </w:r>
    </w:p>
    <w:p w:rsidR="00000000" w:rsidDel="00000000" w:rsidP="00000000" w:rsidRDefault="00000000" w:rsidRPr="00000000" w14:paraId="00000021">
      <w:pPr>
        <w:numPr>
          <w:ilvl w:val="0"/>
          <w:numId w:val="9"/>
        </w:numPr>
        <w:spacing w:before="0" w:lineRule="auto"/>
        <w:ind w:left="720" w:hanging="36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さらに、単一測定で速度推定を提供可能</w:t>
      </w:r>
    </w:p>
    <w:p w:rsidR="00000000" w:rsidDel="00000000" w:rsidP="00000000" w:rsidRDefault="00000000" w:rsidRPr="00000000" w14:paraId="00000022">
      <w:pPr>
        <w:spacing w:before="0" w:lineRule="auto"/>
        <w:ind w:left="0" w:firstLine="0"/>
        <w:rPr>
          <w:rFonts w:ascii="Open Sans" w:cs="Open Sans" w:eastAsia="Open Sans" w:hAnsi="Open Sans"/>
          <w:b w:val="1"/>
        </w:rPr>
      </w:pPr>
      <w:r w:rsidDel="00000000" w:rsidR="00000000" w:rsidRPr="00000000">
        <w:rPr>
          <w:rFonts w:ascii="Open Sans" w:cs="Open Sans" w:eastAsia="Open Sans" w:hAnsi="Open Sans"/>
          <w:b w:val="1"/>
          <w:rtl w:val="0"/>
        </w:rPr>
        <w:t xml:space="preserve">Cons</w:t>
      </w:r>
    </w:p>
    <w:p w:rsidR="00000000" w:rsidDel="00000000" w:rsidP="00000000" w:rsidRDefault="00000000" w:rsidRPr="00000000" w14:paraId="00000023">
      <w:pPr>
        <w:numPr>
          <w:ilvl w:val="0"/>
          <w:numId w:val="4"/>
        </w:numPr>
        <w:spacing w:before="0" w:lineRule="auto"/>
        <w:ind w:left="720" w:hanging="36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スパース性（nuScenesでは1フレームあたりLiDARの約180分の1の点）</w:t>
      </w:r>
    </w:p>
    <w:p w:rsidR="00000000" w:rsidDel="00000000" w:rsidP="00000000" w:rsidRDefault="00000000" w:rsidRPr="00000000" w14:paraId="00000024">
      <w:pPr>
        <w:numPr>
          <w:ilvl w:val="0"/>
          <w:numId w:val="4"/>
        </w:numPr>
        <w:spacing w:before="0" w:lineRule="auto"/>
        <w:ind w:left="720" w:hanging="36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ノイズや曖昧な計測（低解像度や低精度、低RCSによる見逃し、マルチパスやクラッタによる誤検出）</w:t>
      </w:r>
    </w:p>
    <w:p w:rsidR="00000000" w:rsidDel="00000000" w:rsidP="00000000" w:rsidRDefault="00000000" w:rsidRPr="00000000" w14:paraId="00000025">
      <w:pPr>
        <w:spacing w:before="200" w:lineRule="auto"/>
        <w:ind w:left="0" w:firstLine="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これまでのカメラ・レーダ融合手法の多くは、</w:t>
      </w:r>
      <w:r w:rsidDel="00000000" w:rsidR="00000000" w:rsidRPr="00000000">
        <w:rPr>
          <w:rFonts w:ascii="Arial Unicode MS" w:cs="Arial Unicode MS" w:eastAsia="Arial Unicode MS" w:hAnsi="Arial Unicode MS"/>
          <w:b w:val="1"/>
          <w:rtl w:val="0"/>
        </w:rPr>
        <w:t xml:space="preserve">Detection levelの結果を融合するlate fusion</w:t>
      </w:r>
      <w:r w:rsidDel="00000000" w:rsidR="00000000" w:rsidRPr="00000000">
        <w:rPr>
          <w:rFonts w:ascii="Arial Unicode MS" w:cs="Arial Unicode MS" w:eastAsia="Arial Unicode MS" w:hAnsi="Arial Unicode MS"/>
          <w:rtl w:val="0"/>
        </w:rPr>
        <w:t xml:space="preserve">を利用しており、センサの相補的な情報を十分に活用できず、性能や利用環境に制約があった</w:t>
      </w:r>
    </w:p>
    <w:p w:rsidR="00000000" w:rsidDel="00000000" w:rsidP="00000000" w:rsidRDefault="00000000" w:rsidRPr="00000000" w14:paraId="00000026">
      <w:pPr>
        <w:spacing w:before="200" w:lineRule="auto"/>
        <w:ind w:left="0" w:firstLine="0"/>
        <w:rPr>
          <w:rFonts w:ascii="Open Sans" w:cs="Open Sans" w:eastAsia="Open Sans" w:hAnsi="Open Sans"/>
          <w:b w:val="1"/>
          <w:u w:val="single"/>
        </w:rPr>
      </w:pPr>
      <w:r w:rsidDel="00000000" w:rsidR="00000000" w:rsidRPr="00000000">
        <w:rPr>
          <w:rFonts w:ascii="Arial Unicode MS" w:cs="Arial Unicode MS" w:eastAsia="Arial Unicode MS" w:hAnsi="Arial Unicode MS"/>
          <w:b w:val="1"/>
          <w:u w:val="single"/>
          <w:rtl w:val="0"/>
        </w:rPr>
        <w:t xml:space="preserve">カメラ・レーダ融合手法で、重要な特性</w:t>
      </w:r>
    </w:p>
    <w:p w:rsidR="00000000" w:rsidDel="00000000" w:rsidP="00000000" w:rsidRDefault="00000000" w:rsidRPr="00000000" w14:paraId="00000027">
      <w:pPr>
        <w:numPr>
          <w:ilvl w:val="0"/>
          <w:numId w:val="2"/>
        </w:numPr>
        <w:spacing w:after="0" w:afterAutospacing="0" w:before="200" w:lineRule="auto"/>
        <w:ind w:left="720" w:hanging="360"/>
        <w:rPr>
          <w:rFonts w:ascii="Open Sans" w:cs="Open Sans" w:eastAsia="Open Sans" w:hAnsi="Open Sans"/>
          <w:b w:val="1"/>
        </w:rPr>
      </w:pPr>
      <w:r w:rsidDel="00000000" w:rsidR="00000000" w:rsidRPr="00000000">
        <w:rPr>
          <w:rFonts w:ascii="Arial Unicode MS" w:cs="Arial Unicode MS" w:eastAsia="Arial Unicode MS" w:hAnsi="Arial Unicode MS"/>
          <w:rtl w:val="0"/>
        </w:rPr>
        <w:t xml:space="preserve">カメラの特徴は、空間的な位置に関して</w:t>
      </w:r>
      <w:r w:rsidDel="00000000" w:rsidR="00000000" w:rsidRPr="00000000">
        <w:rPr>
          <w:rFonts w:ascii="Arial Unicode MS" w:cs="Arial Unicode MS" w:eastAsia="Arial Unicode MS" w:hAnsi="Arial Unicode MS"/>
          <w:b w:val="1"/>
          <w:rtl w:val="0"/>
        </w:rPr>
        <w:t xml:space="preserve">正確にBEV空間へ変換されるべき</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Open Sans" w:cs="Open Sans" w:eastAsia="Open Sans" w:hAnsi="Open Sans"/>
          <w:b w:val="1"/>
        </w:rPr>
      </w:pPr>
      <w:r w:rsidDel="00000000" w:rsidR="00000000" w:rsidRPr="00000000">
        <w:rPr>
          <w:rFonts w:ascii="Arial Unicode MS" w:cs="Arial Unicode MS" w:eastAsia="Arial Unicode MS" w:hAnsi="Arial Unicode MS"/>
          <w:rtl w:val="0"/>
        </w:rPr>
        <w:t xml:space="preserve">融合手法は、2つのモダリティを統合する際の</w:t>
      </w:r>
      <w:r w:rsidDel="00000000" w:rsidR="00000000" w:rsidRPr="00000000">
        <w:rPr>
          <w:rFonts w:ascii="Arial Unicode MS" w:cs="Arial Unicode MS" w:eastAsia="Arial Unicode MS" w:hAnsi="Arial Unicode MS"/>
          <w:b w:val="1"/>
          <w:rtl w:val="0"/>
        </w:rPr>
        <w:t xml:space="preserve">特徴マップ間の空間的不整合を処理できる必要あり</w:t>
      </w:r>
    </w:p>
    <w:p w:rsidR="00000000" w:rsidDel="00000000" w:rsidP="00000000" w:rsidRDefault="00000000" w:rsidRPr="00000000" w14:paraId="00000029">
      <w:pPr>
        <w:numPr>
          <w:ilvl w:val="0"/>
          <w:numId w:val="2"/>
        </w:numPr>
        <w:spacing w:before="0" w:beforeAutospacing="0" w:lineRule="auto"/>
        <w:ind w:left="720" w:hanging="360"/>
        <w:rPr>
          <w:rFonts w:ascii="Open Sans" w:cs="Open Sans" w:eastAsia="Open Sans" w:hAnsi="Open Sans"/>
          <w:b w:val="1"/>
        </w:rPr>
      </w:pPr>
      <w:r w:rsidDel="00000000" w:rsidR="00000000" w:rsidRPr="00000000">
        <w:rPr>
          <w:rFonts w:ascii="Arial Unicode MS" w:cs="Arial Unicode MS" w:eastAsia="Arial Unicode MS" w:hAnsi="Arial Unicode MS"/>
          <w:rtl w:val="0"/>
        </w:rPr>
        <w:t xml:space="preserve">変換と融合は、</w:t>
      </w:r>
      <w:r w:rsidDel="00000000" w:rsidR="00000000" w:rsidRPr="00000000">
        <w:rPr>
          <w:rFonts w:ascii="Arial Unicode MS" w:cs="Arial Unicode MS" w:eastAsia="Arial Unicode MS" w:hAnsi="Arial Unicode MS"/>
          <w:b w:val="1"/>
          <w:rtl w:val="0"/>
        </w:rPr>
        <w:t xml:space="preserve">ノイズや曖昧なレーダ計測に対処するために適応的であるべき</w:t>
      </w:r>
    </w:p>
    <w:p w:rsidR="00000000" w:rsidDel="00000000" w:rsidP="00000000" w:rsidRDefault="00000000" w:rsidRPr="00000000" w14:paraId="0000002A">
      <w:pPr>
        <w:pStyle w:val="Heading4"/>
        <w:spacing w:before="200" w:lineRule="auto"/>
        <w:rPr>
          <w:rFonts w:ascii="Open Sans" w:cs="Open Sans" w:eastAsia="Open Sans" w:hAnsi="Open Sans"/>
          <w:b w:val="1"/>
          <w:color w:val="000000"/>
        </w:rPr>
      </w:pPr>
      <w:bookmarkStart w:colFirst="0" w:colLast="0" w:name="_93mxf83q9xwu" w:id="6"/>
      <w:bookmarkEnd w:id="6"/>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3"/>
        <w:spacing w:before="200" w:lineRule="auto"/>
        <w:rPr>
          <w:rFonts w:ascii="Open Sans" w:cs="Open Sans" w:eastAsia="Open Sans" w:hAnsi="Open Sans"/>
          <w:b w:val="1"/>
          <w:color w:val="000000"/>
        </w:rPr>
      </w:pPr>
      <w:bookmarkStart w:colFirst="0" w:colLast="0" w:name="_yyc5weosbyt2" w:id="7"/>
      <w:bookmarkEnd w:id="7"/>
      <w:r w:rsidDel="00000000" w:rsidR="00000000" w:rsidRPr="00000000">
        <w:rPr>
          <w:rFonts w:ascii="Arial Unicode MS" w:cs="Arial Unicode MS" w:eastAsia="Arial Unicode MS" w:hAnsi="Arial Unicode MS"/>
          <w:b w:val="1"/>
          <w:color w:val="000000"/>
          <w:rtl w:val="0"/>
        </w:rPr>
        <w:t xml:space="preserve">提案手法</w:t>
      </w:r>
    </w:p>
    <w:p w:rsidR="00000000" w:rsidDel="00000000" w:rsidP="00000000" w:rsidRDefault="00000000" w:rsidRPr="00000000" w14:paraId="0000002C">
      <w:pPr>
        <w:spacing w:before="200" w:lineRule="auto"/>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Camera Radar Net (CRN) とは、2段階のBEV特徴エンコーディング融合手法</w:t>
        <w:br w:type="textWrapping"/>
        <w:t xml:space="preserve">カメラとレーダセンサの相補的特性を融合し、意味的に豊かで空間的に高精度なBEV特徴マップを生成</w:t>
        <w:br w:type="textWrapping"/>
      </w:r>
      <w:r w:rsidDel="00000000" w:rsidR="00000000" w:rsidRPr="00000000">
        <w:rPr>
          <w:rFonts w:ascii="Open Sans" w:cs="Open Sans" w:eastAsia="Open Sans" w:hAnsi="Open Sans"/>
        </w:rPr>
        <w:drawing>
          <wp:inline distB="114300" distT="114300" distL="114300" distR="114300">
            <wp:extent cx="5943600" cy="168910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16891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まず、透視画像（perspective view）の特徴を、推定深度のみに依存せずレーダを利用してBEVに変換 (</w:t>
      </w:r>
      <w:r w:rsidDel="00000000" w:rsidR="00000000" w:rsidRPr="00000000">
        <w:rPr>
          <w:rFonts w:ascii="Open Sans" w:cs="Open Sans" w:eastAsia="Open Sans" w:hAnsi="Open Sans"/>
          <w:b w:val="1"/>
          <w:rtl w:val="0"/>
        </w:rPr>
        <w:t xml:space="preserve">Radar-Assisted View Transformation, RVT</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2D">
      <w:pPr>
        <w:spacing w:before="200" w:lineRule="auto"/>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BEVに変換された画像特徴は完全に正確ではないため、</w:t>
      </w:r>
      <w:r w:rsidDel="00000000" w:rsidR="00000000" w:rsidRPr="00000000">
        <w:rPr>
          <w:rFonts w:ascii="Open Sans" w:cs="Open Sans" w:eastAsia="Open Sans" w:hAnsi="Open Sans"/>
          <w:b w:val="1"/>
          <w:rtl w:val="0"/>
        </w:rPr>
        <w:t xml:space="preserve">Multi-Modal Feature Aggregation, MFA</w:t>
      </w:r>
      <w:r w:rsidDel="00000000" w:rsidR="00000000" w:rsidRPr="00000000">
        <w:rPr>
          <w:rFonts w:ascii="Arial Unicode MS" w:cs="Arial Unicode MS" w:eastAsia="Arial Unicode MS" w:hAnsi="Arial Unicode MS"/>
          <w:rtl w:val="0"/>
        </w:rPr>
        <w:t xml:space="preserve">において、アテンション機構を用いて複数モダリティの特徴マップを統合し、統一された特徴マップへと統合</w:t>
      </w:r>
    </w:p>
    <w:p w:rsidR="00000000" w:rsidDel="00000000" w:rsidP="00000000" w:rsidRDefault="00000000" w:rsidRPr="00000000" w14:paraId="0000002E">
      <w:pPr>
        <w:spacing w:before="200" w:lineRule="auto"/>
        <w:rPr>
          <w:rFonts w:ascii="Open Sans" w:cs="Open Sans" w:eastAsia="Open Sans" w:hAnsi="Open Sans"/>
          <w:b w:val="1"/>
          <w:u w:val="single"/>
        </w:rPr>
      </w:pPr>
      <w:r w:rsidDel="00000000" w:rsidR="00000000" w:rsidRPr="00000000">
        <w:rPr>
          <w:rFonts w:ascii="Arial Unicode MS" w:cs="Arial Unicode MS" w:eastAsia="Arial Unicode MS" w:hAnsi="Arial Unicode MS"/>
          <w:b w:val="1"/>
          <w:u w:val="single"/>
          <w:rtl w:val="0"/>
        </w:rPr>
        <w:t xml:space="preserve">CRNの貢献</w:t>
      </w:r>
    </w:p>
    <w:p w:rsidR="00000000" w:rsidDel="00000000" w:rsidP="00000000" w:rsidRDefault="00000000" w:rsidRPr="00000000" w14:paraId="0000002F">
      <w:pPr>
        <w:numPr>
          <w:ilvl w:val="0"/>
          <w:numId w:val="1"/>
        </w:numPr>
        <w:spacing w:after="0" w:afterAutospacing="0" w:before="0" w:lineRule="auto"/>
        <w:ind w:left="720" w:hanging="360"/>
        <w:rPr>
          <w:rFonts w:ascii="Open Sans" w:cs="Open Sans" w:eastAsia="Open Sans" w:hAnsi="Open Sans"/>
          <w:u w:val="none"/>
        </w:rPr>
      </w:pPr>
      <w:r w:rsidDel="00000000" w:rsidR="00000000" w:rsidRPr="00000000">
        <w:rPr>
          <w:rFonts w:ascii="Open Sans" w:cs="Open Sans" w:eastAsia="Open Sans" w:hAnsi="Open Sans"/>
          <w:b w:val="1"/>
          <w:rtl w:val="0"/>
        </w:rPr>
        <w:t xml:space="preserve">Accuracy</w:t>
      </w:r>
      <w:r w:rsidDel="00000000" w:rsidR="00000000" w:rsidRPr="00000000">
        <w:rPr>
          <w:rFonts w:ascii="Arial Unicode MS" w:cs="Arial Unicode MS" w:eastAsia="Arial Unicode MS" w:hAnsi="Arial Unicode MS"/>
          <w:rtl w:val="0"/>
        </w:rPr>
        <w:br w:type="textWrapping"/>
        <w:t xml:space="preserve">カメラとレーダを用いて、3D物体検出・追跡・BEVセグメンテーションタスクにおいてLiDAR並みの性能を達成</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Open Sans" w:cs="Open Sans" w:eastAsia="Open Sans" w:hAnsi="Open Sans"/>
          <w:u w:val="none"/>
        </w:rPr>
      </w:pPr>
      <w:r w:rsidDel="00000000" w:rsidR="00000000" w:rsidRPr="00000000">
        <w:rPr>
          <w:rFonts w:ascii="Open Sans" w:cs="Open Sans" w:eastAsia="Open Sans" w:hAnsi="Open Sans"/>
          <w:b w:val="1"/>
          <w:rtl w:val="0"/>
        </w:rPr>
        <w:t xml:space="preserve">Robustness</w:t>
      </w:r>
      <w:r w:rsidDel="00000000" w:rsidR="00000000" w:rsidRPr="00000000">
        <w:rPr>
          <w:rFonts w:ascii="Arial Unicode MS" w:cs="Arial Unicode MS" w:eastAsia="Arial Unicode MS" w:hAnsi="Arial Unicode MS"/>
          <w:rtl w:val="0"/>
        </w:rPr>
        <w:br w:type="textWrapping"/>
        <w:t xml:space="preserve">片方のセンサ入力が完全に利用できなくても頑健な性能を維持し、フォールトトレラントなシステムを実現</w:t>
      </w:r>
    </w:p>
    <w:p w:rsidR="00000000" w:rsidDel="00000000" w:rsidP="00000000" w:rsidRDefault="00000000" w:rsidRPr="00000000" w14:paraId="00000031">
      <w:pPr>
        <w:numPr>
          <w:ilvl w:val="0"/>
          <w:numId w:val="1"/>
        </w:numPr>
        <w:spacing w:before="0" w:beforeAutospacing="0" w:lineRule="auto"/>
        <w:ind w:left="720" w:hanging="360"/>
        <w:rPr>
          <w:rFonts w:ascii="Open Sans" w:cs="Open Sans" w:eastAsia="Open Sans" w:hAnsi="Open Sans"/>
          <w:u w:val="none"/>
        </w:rPr>
      </w:pPr>
      <w:r w:rsidDel="00000000" w:rsidR="00000000" w:rsidRPr="00000000">
        <w:rPr>
          <w:rFonts w:ascii="Open Sans" w:cs="Open Sans" w:eastAsia="Open Sans" w:hAnsi="Open Sans"/>
          <w:b w:val="1"/>
          <w:rtl w:val="0"/>
        </w:rPr>
        <w:t xml:space="preserve">Efficiency</w:t>
      </w:r>
      <w:r w:rsidDel="00000000" w:rsidR="00000000" w:rsidRPr="00000000">
        <w:rPr>
          <w:rFonts w:ascii="Arial Unicode MS" w:cs="Arial Unicode MS" w:eastAsia="Arial Unicode MS" w:hAnsi="Arial Unicode MS"/>
          <w:rtl w:val="0"/>
        </w:rPr>
        <w:br w:type="textWrapping"/>
        <w:t xml:space="preserve">わずかな追加コストで大幅な性能向上を実現し、リアルタイムの長距離認識を可能に</w:t>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4"/>
        <w:spacing w:before="200" w:lineRule="auto"/>
        <w:rPr>
          <w:rFonts w:ascii="Open Sans" w:cs="Open Sans" w:eastAsia="Open Sans" w:hAnsi="Open Sans"/>
          <w:b w:val="1"/>
          <w:color w:val="000000"/>
        </w:rPr>
      </w:pPr>
      <w:bookmarkStart w:colFirst="0" w:colLast="0" w:name="_jb42ant99lc7" w:id="8"/>
      <w:bookmarkEnd w:id="8"/>
      <w:r w:rsidDel="00000000" w:rsidR="00000000" w:rsidRPr="00000000">
        <w:rPr>
          <w:rFonts w:ascii="Arial Unicode MS" w:cs="Arial Unicode MS" w:eastAsia="Arial Unicode MS" w:hAnsi="Arial Unicode MS"/>
          <w:b w:val="1"/>
          <w:color w:val="000000"/>
          <w:rtl w:val="0"/>
        </w:rPr>
        <w:t xml:space="preserve">予備知識</w:t>
      </w:r>
    </w:p>
    <w:p w:rsidR="00000000" w:rsidDel="00000000" w:rsidP="00000000" w:rsidRDefault="00000000" w:rsidRPr="00000000" w14:paraId="00000033">
      <w:pPr>
        <w:rPr>
          <w:rFonts w:ascii="Open Sans" w:cs="Open Sans" w:eastAsia="Open Sans" w:hAnsi="Open Sans"/>
          <w:b w:val="1"/>
          <w:u w:val="single"/>
        </w:rPr>
      </w:pPr>
      <w:r w:rsidDel="00000000" w:rsidR="00000000" w:rsidRPr="00000000">
        <w:rPr>
          <w:rFonts w:ascii="Arial Unicode MS" w:cs="Arial Unicode MS" w:eastAsia="Arial Unicode MS" w:hAnsi="Arial Unicode MS"/>
          <w:b w:val="1"/>
          <w:u w:val="single"/>
          <w:rtl w:val="0"/>
        </w:rPr>
        <w:t xml:space="preserve">単眼3D手法 (Monocular 3D Approaches)</w:t>
      </w:r>
    </w:p>
    <w:p w:rsidR="00000000" w:rsidDel="00000000" w:rsidP="00000000" w:rsidRDefault="00000000" w:rsidRPr="00000000" w14:paraId="00000034">
      <w:pPr>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2D特徴から正確な3D（またはBEV）情報を構築する方法で、大きく2つの手法に分類される</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36">
      <w:pPr>
        <w:numPr>
          <w:ilvl w:val="0"/>
          <w:numId w:val="12"/>
        </w:numPr>
        <w:ind w:left="720" w:hanging="360"/>
        <w:rPr>
          <w:rFonts w:ascii="Open Sans" w:cs="Open Sans" w:eastAsia="Open Sans" w:hAnsi="Open Sans"/>
          <w:b w:val="1"/>
        </w:rPr>
      </w:pPr>
      <w:r w:rsidDel="00000000" w:rsidR="00000000" w:rsidRPr="00000000">
        <w:rPr>
          <w:rFonts w:ascii="Arial Unicode MS" w:cs="Arial Unicode MS" w:eastAsia="Arial Unicode MS" w:hAnsi="Arial Unicode MS"/>
          <w:b w:val="1"/>
          <w:rtl w:val="0"/>
        </w:rPr>
        <w:t xml:space="preserve">幾何学ベースの手法 (Geometry-based approaches) </w:t>
      </w:r>
    </w:p>
    <w:p w:rsidR="00000000" w:rsidDel="00000000" w:rsidP="00000000" w:rsidRDefault="00000000" w:rsidRPr="00000000" w14:paraId="00000037">
      <w:pPr>
        <w:ind w:left="720" w:firstLine="0"/>
        <w:rPr>
          <w:rFonts w:ascii="Open Sans" w:cs="Open Sans" w:eastAsia="Open Sans" w:hAnsi="Open Sans"/>
        </w:rPr>
      </w:pPr>
      <w:r w:rsidDel="00000000" w:rsidR="00000000" w:rsidRPr="00000000">
        <w:rPr>
          <w:rFonts w:ascii="Open Sans" w:cs="Open Sans" w:eastAsia="Open Sans" w:hAnsi="Open Sans"/>
          <w:b w:val="1"/>
          <w:rtl w:val="0"/>
        </w:rPr>
        <w:t xml:space="preserve">深度 𝐷 </w:t>
      </w:r>
      <w:r w:rsidDel="00000000" w:rsidR="00000000" w:rsidRPr="00000000">
        <w:rPr>
          <w:rFonts w:ascii="Arial Unicode MS" w:cs="Arial Unicode MS" w:eastAsia="Arial Unicode MS" w:hAnsi="Arial Unicode MS"/>
          <w:rtl w:val="0"/>
        </w:rPr>
        <w:t xml:space="preserve">を明示的な中間表現として予測し、透視ビュー（perspective view）の</w:t>
      </w:r>
      <w:r w:rsidDel="00000000" w:rsidR="00000000" w:rsidRPr="00000000">
        <w:rPr>
          <w:rFonts w:ascii="Open Sans" w:cs="Open Sans" w:eastAsia="Open Sans" w:hAnsi="Open Sans"/>
          <w:b w:val="1"/>
          <w:rtl w:val="0"/>
        </w:rPr>
        <w:t xml:space="preserve">特徴 𝐹 ( 𝑢 , 𝑣 ) </w:t>
      </w:r>
      <w:r w:rsidDel="00000000" w:rsidR="00000000" w:rsidRPr="00000000">
        <w:rPr>
          <w:rFonts w:ascii="Arial Unicode MS" w:cs="Arial Unicode MS" w:eastAsia="Arial Unicode MS" w:hAnsi="Arial Unicode MS"/>
          <w:rtl w:val="0"/>
        </w:rPr>
        <w:t xml:space="preserve">を</w:t>
      </w:r>
      <w:r w:rsidDel="00000000" w:rsidR="00000000" w:rsidRPr="00000000">
        <w:rPr>
          <w:rFonts w:ascii="Open Sans" w:cs="Open Sans" w:eastAsia="Open Sans" w:hAnsi="Open Sans"/>
          <w:b w:val="1"/>
          <w:rtl w:val="0"/>
        </w:rPr>
        <w:t xml:space="preserve">フラスタムビュー ( 𝑑 , 𝑢 , 𝑣 ) に変換</w:t>
      </w:r>
      <w:r w:rsidDel="00000000" w:rsidR="00000000" w:rsidRPr="00000000">
        <w:rPr>
          <w:rFonts w:ascii="Arial Unicode MS" w:cs="Arial Unicode MS" w:eastAsia="Arial Unicode MS" w:hAnsi="Arial Unicode MS"/>
          <w:rtl w:val="0"/>
        </w:rPr>
        <w:t xml:space="preserve">した後、</w:t>
      </w:r>
      <w:r w:rsidDel="00000000" w:rsidR="00000000" w:rsidRPr="00000000">
        <w:rPr>
          <w:rFonts w:ascii="Open Sans" w:cs="Open Sans" w:eastAsia="Open Sans" w:hAnsi="Open Sans"/>
          <w:b w:val="1"/>
          <w:rtl w:val="0"/>
        </w:rPr>
        <w:t xml:space="preserve">3D座標 ( 𝑥 , 𝑦 , 𝑧 )</w:t>
      </w:r>
      <w:r w:rsidDel="00000000" w:rsidR="00000000" w:rsidRPr="00000000">
        <w:rPr>
          <w:rFonts w:ascii="Arial Unicode MS" w:cs="Arial Unicode MS" w:eastAsia="Arial Unicode MS" w:hAnsi="Arial Unicode MS"/>
          <w:rtl w:val="0"/>
        </w:rPr>
        <w:t xml:space="preserve">に変換</w:t>
      </w:r>
      <w:r w:rsidDel="00000000" w:rsidR="00000000" w:rsidRPr="00000000">
        <w:rPr>
          <w:rFonts w:ascii="Open Sans" w:cs="Open Sans" w:eastAsia="Open Sans" w:hAnsi="Open Sans"/>
          <w:b w:val="1"/>
        </w:rPr>
        <w:drawing>
          <wp:inline distB="114300" distT="114300" distL="114300" distR="114300">
            <wp:extent cx="4173855" cy="302453"/>
            <wp:effectExtent b="0" l="0" r="0" t="0"/>
            <wp:docPr id="1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73855" cy="30245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ここで、Mはビュー変換モジュール（例：Voxel Pooling [35, 45]）、⊗は外積</w:t>
      </w:r>
    </w:p>
    <w:p w:rsidR="00000000" w:rsidDel="00000000" w:rsidP="00000000" w:rsidRDefault="00000000" w:rsidRPr="00000000" w14:paraId="00000039">
      <w:pPr>
        <w:ind w:left="720" w:firstLine="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BEVDepth[35]：</w:t>
      </w:r>
      <w:hyperlink r:id="rId13">
        <w:r w:rsidDel="00000000" w:rsidR="00000000" w:rsidRPr="00000000">
          <w:rPr>
            <w:rFonts w:ascii="Open Sans" w:cs="Open Sans" w:eastAsia="Open Sans" w:hAnsi="Open Sans"/>
            <w:color w:val="1155cc"/>
            <w:u w:val="single"/>
            <w:rtl w:val="0"/>
          </w:rPr>
          <w:t xml:space="preserve">https://arxiv.org/pdf/2206.10092</w:t>
        </w:r>
      </w:hyperlink>
      <w:r w:rsidDel="00000000" w:rsidR="00000000" w:rsidRPr="00000000">
        <w:rPr>
          <w:rtl w:val="0"/>
        </w:rPr>
      </w:r>
    </w:p>
    <w:p w:rsidR="00000000" w:rsidDel="00000000" w:rsidP="00000000" w:rsidRDefault="00000000" w:rsidRPr="00000000" w14:paraId="0000003A">
      <w:pPr>
        <w:ind w:left="720" w:firstLine="0"/>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103495" cy="1898074"/>
            <wp:effectExtent b="0" l="0" r="0" t="0"/>
            <wp:docPr id="1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103495" cy="189807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3C">
      <w:pPr>
        <w:numPr>
          <w:ilvl w:val="0"/>
          <w:numId w:val="3"/>
        </w:numPr>
        <w:ind w:left="720" w:hanging="360"/>
        <w:rPr>
          <w:rFonts w:ascii="Open Sans" w:cs="Open Sans" w:eastAsia="Open Sans" w:hAnsi="Open Sans"/>
          <w:b w:val="1"/>
        </w:rPr>
      </w:pPr>
      <w:r w:rsidDel="00000000" w:rsidR="00000000" w:rsidRPr="00000000">
        <w:rPr>
          <w:rFonts w:ascii="Arial Unicode MS" w:cs="Arial Unicode MS" w:eastAsia="Arial Unicode MS" w:hAnsi="Arial Unicode MS"/>
          <w:b w:val="1"/>
          <w:rtl w:val="0"/>
        </w:rPr>
        <w:t xml:space="preserve">学習ベースの手法 (Learning-based approaches) [36, 87]</w:t>
      </w:r>
    </w:p>
    <w:p w:rsidR="00000000" w:rsidDel="00000000" w:rsidP="00000000" w:rsidRDefault="00000000" w:rsidRPr="00000000" w14:paraId="0000003D">
      <w:pPr>
        <w:ind w:left="720" w:firstLine="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マッピングネットワークを利用して、3Dから2Dへの投影を暗黙的にモデル化</w:t>
      </w:r>
    </w:p>
    <w:p w:rsidR="00000000" w:rsidDel="00000000" w:rsidP="00000000" w:rsidRDefault="00000000" w:rsidRPr="00000000" w14:paraId="0000003E">
      <w:pPr>
        <w:ind w:left="720" w:firstLine="0"/>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150995" cy="401107"/>
            <wp:effectExtent b="0" l="0" r="0" t="0"/>
            <wp:docPr id="1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150995" cy="40110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0"/>
        <w:rPr>
          <w:rFonts w:ascii="Open Sans" w:cs="Open Sans" w:eastAsia="Open Sans" w:hAnsi="Open Sans"/>
        </w:rPr>
      </w:pPr>
      <w:r w:rsidDel="00000000" w:rsidR="00000000" w:rsidRPr="00000000">
        <w:rPr>
          <w:rFonts w:ascii="Open Sans" w:cs="Open Sans" w:eastAsia="Open Sans" w:hAnsi="Open Sans"/>
          <w:rtl w:val="0"/>
        </w:rPr>
        <w:t xml:space="preserve">ここで、 𝑓 は透視ビューとBEVの間のマッピング関数（例：MLP [61] やクロスアテンション [36]）、 𝑃 𝑥 𝑦 𝑧 は3D空間内のボクセル</w:t>
      </w:r>
    </w:p>
    <w:p w:rsidR="00000000" w:rsidDel="00000000" w:rsidP="00000000" w:rsidRDefault="00000000" w:rsidRPr="00000000" w14:paraId="00000040">
      <w:pPr>
        <w:ind w:left="720" w:firstLine="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BEVFormer[36]：</w:t>
      </w:r>
      <w:hyperlink r:id="rId16">
        <w:r w:rsidDel="00000000" w:rsidR="00000000" w:rsidRPr="00000000">
          <w:rPr>
            <w:rFonts w:ascii="Open Sans" w:cs="Open Sans" w:eastAsia="Open Sans" w:hAnsi="Open Sans"/>
            <w:color w:val="1155cc"/>
            <w:u w:val="single"/>
            <w:rtl w:val="0"/>
          </w:rPr>
          <w:t xml:space="preserve">https://arxiv.org/pdf/2203.17270</w:t>
        </w:r>
      </w:hyperlink>
      <w:r w:rsidDel="00000000" w:rsidR="00000000" w:rsidRPr="00000000">
        <w:rPr>
          <w:rtl w:val="0"/>
        </w:rPr>
      </w:r>
    </w:p>
    <w:p w:rsidR="00000000" w:rsidDel="00000000" w:rsidP="00000000" w:rsidRDefault="00000000" w:rsidRPr="00000000" w14:paraId="00000041">
      <w:pPr>
        <w:ind w:left="720" w:firstLine="0"/>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3587115" cy="1603854"/>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587115" cy="160385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before="200" w:lineRule="auto"/>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アプローチ自体は異なるものの、重要なのは暗黙的または明示的な変換を通じて、</w:t>
        <w:br w:type="textWrapping"/>
        <w:t xml:space="preserve">空間的に正確な3D特徴 F3D(x,y,z) を得ること</w:t>
      </w:r>
    </w:p>
    <w:p w:rsidR="00000000" w:rsidDel="00000000" w:rsidP="00000000" w:rsidRDefault="00000000" w:rsidRPr="00000000" w14:paraId="00000043">
      <w:pPr>
        <w:spacing w:before="200" w:lineRule="auto"/>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CRNは、この変換プロセスを</w:t>
      </w:r>
      <w:r w:rsidDel="00000000" w:rsidR="00000000" w:rsidRPr="00000000">
        <w:rPr>
          <w:rFonts w:ascii="Arial Unicode MS" w:cs="Arial Unicode MS" w:eastAsia="Arial Unicode MS" w:hAnsi="Arial Unicode MS"/>
          <w:b w:val="1"/>
          <w:rtl w:val="0"/>
        </w:rPr>
        <w:t xml:space="preserve">レーダ測定を用いて明示的に改善</w:t>
      </w:r>
      <w:r w:rsidDel="00000000" w:rsidR="00000000" w:rsidRPr="00000000">
        <w:rPr>
          <w:rFonts w:ascii="Arial Unicode MS" w:cs="Arial Unicode MS" w:eastAsia="Arial Unicode MS" w:hAnsi="Arial Unicode MS"/>
          <w:rtl w:val="0"/>
        </w:rPr>
        <w:t xml:space="preserve">する</w:t>
      </w:r>
    </w:p>
    <w:p w:rsidR="00000000" w:rsidDel="00000000" w:rsidP="00000000" w:rsidRDefault="00000000" w:rsidRPr="00000000" w14:paraId="00000044">
      <w:pPr>
        <w:spacing w:before="200" w:lineRule="auto"/>
        <w:ind w:left="0" w:firstLine="0"/>
        <w:rPr>
          <w:rFonts w:ascii="Open Sans" w:cs="Open Sans" w:eastAsia="Open Sans" w:hAnsi="Open Sans"/>
          <w:b w:val="1"/>
          <w:u w:val="single"/>
        </w:rPr>
      </w:pPr>
      <w:r w:rsidDel="00000000" w:rsidR="00000000" w:rsidRPr="00000000">
        <w:rPr>
          <w:rFonts w:ascii="Arial Unicode MS" w:cs="Arial Unicode MS" w:eastAsia="Arial Unicode MS" w:hAnsi="Arial Unicode MS"/>
          <w:b w:val="1"/>
          <w:u w:val="single"/>
          <w:rtl w:val="0"/>
        </w:rPr>
        <w:t xml:space="preserve">レーダーの特性</w:t>
      </w:r>
    </w:p>
    <w:p w:rsidR="00000000" w:rsidDel="00000000" w:rsidP="00000000" w:rsidRDefault="00000000" w:rsidRPr="00000000" w14:paraId="00000045">
      <w:pPr>
        <w:spacing w:before="200" w:lineRule="auto"/>
        <w:ind w:left="0" w:firstLine="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レーダーはさまざまな表現を持つ(2次元FFT、3次元テンソル、ポイントクラウド)</w:t>
      </w:r>
    </w:p>
    <w:p w:rsidR="00000000" w:rsidDel="00000000" w:rsidP="00000000" w:rsidRDefault="00000000" w:rsidRPr="00000000" w14:paraId="00000046">
      <w:pPr>
        <w:spacing w:before="200" w:lineRule="auto"/>
        <w:ind w:left="0" w:firstLine="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Radar Point Cloudは、LiDARと類似した表現を持つが、</w:t>
        <w:br w:type="textWrapping"/>
        <w:t xml:space="preserve">レーダーの動作メカニズムとミリメートル波長の性質により、</w:t>
      </w:r>
      <w:r w:rsidDel="00000000" w:rsidR="00000000" w:rsidRPr="00000000">
        <w:rPr>
          <w:rFonts w:ascii="Arial Unicode MS" w:cs="Arial Unicode MS" w:eastAsia="Arial Unicode MS" w:hAnsi="Arial Unicode MS"/>
          <w:b w:val="1"/>
          <w:rtl w:val="0"/>
        </w:rPr>
        <w:t xml:space="preserve">レーダー計測はノイズが多く、曖昧で、高さ情報を提供しない</w:t>
      </w:r>
      <w:r w:rsidDel="00000000" w:rsidR="00000000" w:rsidRPr="00000000">
        <w:rPr>
          <w:rFonts w:ascii="Arial Unicode MS" w:cs="Arial Unicode MS" w:eastAsia="Arial Unicode MS" w:hAnsi="Arial Unicode MS"/>
          <w:rtl w:val="0"/>
        </w:rPr>
        <w:br w:type="textWrapping"/>
        <w:t xml:space="preserve">そのため、物体が存在しても計測値が返されない場合や、物体が存在しないのに計測値が返される場合がある</w:t>
      </w:r>
    </w:p>
    <w:p w:rsidR="00000000" w:rsidDel="00000000" w:rsidP="00000000" w:rsidRDefault="00000000" w:rsidRPr="00000000" w14:paraId="00000047">
      <w:pPr>
        <w:spacing w:before="200" w:lineRule="auto"/>
        <w:ind w:left="0" w:firstLine="0"/>
        <w:rPr>
          <w:rFonts w:ascii="Open Sans" w:cs="Open Sans" w:eastAsia="Open Sans" w:hAnsi="Open Sans"/>
          <w:b w:val="1"/>
        </w:rPr>
      </w:pPr>
      <w:r w:rsidDel="00000000" w:rsidR="00000000" w:rsidRPr="00000000">
        <w:rPr>
          <w:rFonts w:ascii="Arial Unicode MS" w:cs="Arial Unicode MS" w:eastAsia="Arial Unicode MS" w:hAnsi="Arial Unicode MS"/>
          <w:rtl w:val="0"/>
        </w:rPr>
        <w:t xml:space="preserve">したがって、</w:t>
      </w:r>
      <w:r w:rsidDel="00000000" w:rsidR="00000000" w:rsidRPr="00000000">
        <w:rPr>
          <w:rFonts w:ascii="Arial Unicode MS" w:cs="Arial Unicode MS" w:eastAsia="Arial Unicode MS" w:hAnsi="Arial Unicode MS"/>
          <w:b w:val="1"/>
          <w:rtl w:val="0"/>
        </w:rPr>
        <w:t xml:space="preserve">LiDAR手法を単純にレーダーに適用しても、複雑なシナリオにおいては非常に限定的な性能しか示さない</w:t>
      </w:r>
      <w:r w:rsidDel="00000000" w:rsidR="00000000" w:rsidRPr="00000000">
        <w:rPr>
          <w:rFonts w:ascii="Arial Unicode MS" w:cs="Arial Unicode MS" w:eastAsia="Arial Unicode MS" w:hAnsi="Arial Unicode MS"/>
          <w:rtl w:val="0"/>
        </w:rPr>
        <w:br w:type="textWrapping"/>
        <w:t xml:space="preserve">CRNは、レーダーのスパース性と曖昧さに対処するため、</w:t>
      </w:r>
      <w:r w:rsidDel="00000000" w:rsidR="00000000" w:rsidRPr="00000000">
        <w:rPr>
          <w:rFonts w:ascii="Arial Unicode MS" w:cs="Arial Unicode MS" w:eastAsia="Arial Unicode MS" w:hAnsi="Arial Unicode MS"/>
          <w:b w:val="1"/>
          <w:rtl w:val="0"/>
        </w:rPr>
        <w:t xml:space="preserve">適応的な方法でレーダーを活用</w:t>
      </w:r>
    </w:p>
    <w:p w:rsidR="00000000" w:rsidDel="00000000" w:rsidP="00000000" w:rsidRDefault="00000000" w:rsidRPr="00000000" w14:paraId="00000048">
      <w:pPr>
        <w:spacing w:before="200" w:lineRule="auto"/>
        <w:ind w:left="0" w:firstLine="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49">
      <w:pPr>
        <w:pStyle w:val="Heading4"/>
        <w:spacing w:before="200" w:lineRule="auto"/>
        <w:rPr>
          <w:rFonts w:ascii="Open Sans" w:cs="Open Sans" w:eastAsia="Open Sans" w:hAnsi="Open Sans"/>
          <w:b w:val="1"/>
          <w:color w:val="000000"/>
        </w:rPr>
      </w:pPr>
      <w:bookmarkStart w:colFirst="0" w:colLast="0" w:name="_pzwsrhap14gu" w:id="9"/>
      <w:bookmarkEnd w:id="9"/>
      <w:r w:rsidDel="00000000" w:rsidR="00000000" w:rsidRPr="00000000">
        <w:rPr>
          <w:rFonts w:ascii="Open Sans" w:cs="Open Sans" w:eastAsia="Open Sans" w:hAnsi="Open Sans"/>
          <w:b w:val="1"/>
          <w:color w:val="000000"/>
          <w:rtl w:val="0"/>
        </w:rPr>
        <w:t xml:space="preserve">Radar-assisted View Transformation (RVT)</w:t>
      </w:r>
    </w:p>
    <w:p w:rsidR="00000000" w:rsidDel="00000000" w:rsidP="00000000" w:rsidRDefault="00000000" w:rsidRPr="00000000" w14:paraId="0000004A">
      <w:pPr>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rPr>
          <w:rFonts w:ascii="Open Sans" w:cs="Open Sans" w:eastAsia="Open Sans" w:hAnsi="Open Sans"/>
          <w:b w:val="1"/>
          <w:u w:val="single"/>
        </w:rPr>
      </w:pPr>
      <w:r w:rsidDel="00000000" w:rsidR="00000000" w:rsidRPr="00000000">
        <w:rPr>
          <w:rFonts w:ascii="Open Sans" w:cs="Open Sans" w:eastAsia="Open Sans" w:hAnsi="Open Sans"/>
          <w:b w:val="1"/>
          <w:u w:val="single"/>
          <w:rtl w:val="0"/>
        </w:rPr>
        <w:t xml:space="preserve">Image Feature Encoding and Depth Distribution</w:t>
      </w:r>
    </w:p>
    <w:p w:rsidR="00000000" w:rsidDel="00000000" w:rsidP="00000000" w:rsidRDefault="00000000" w:rsidRPr="00000000" w14:paraId="0000004C">
      <w:pPr>
        <w:rPr>
          <w:rFonts w:ascii="Open Sans" w:cs="Open Sans" w:eastAsia="Open Sans" w:hAnsi="Open Sans"/>
        </w:rPr>
      </w:pPr>
      <w:r w:rsidDel="00000000" w:rsidR="00000000" w:rsidRPr="00000000">
        <w:rPr>
          <w:rFonts w:ascii="Open Sans" w:cs="Open Sans" w:eastAsia="Open Sans" w:hAnsi="Open Sans"/>
          <w:b w:val="1"/>
          <w:u w:val="single"/>
        </w:rPr>
        <w:drawing>
          <wp:inline distB="114300" distT="114300" distL="114300" distR="114300">
            <wp:extent cx="5943600" cy="16129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16129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N 枚の周囲画像を、画像Backbone（ResNet [18], ConvNeXt [44]）と特徴ピラミッドネットワーク(FPN)[39] を用いて、各画像に対して 16 倍ダウンサンプリングした特徴マップ</w:t>
      </w:r>
      <m:oMath>
        <m:sSub>
          <m:sSubPr>
            <m:ctrlPr>
              <w:rPr>
                <w:rFonts w:ascii="Open Sans" w:cs="Open Sans" w:eastAsia="Open Sans" w:hAnsi="Open Sans"/>
              </w:rPr>
            </m:ctrlPr>
          </m:sSubPr>
          <m:e>
            <m:r>
              <w:rPr>
                <w:rFonts w:ascii="Open Sans" w:cs="Open Sans" w:eastAsia="Open Sans" w:hAnsi="Open Sans"/>
              </w:rPr>
              <m:t xml:space="preserve">F</m:t>
            </m:r>
          </m:e>
          <m:sub>
            <m:r>
              <w:rPr>
                <w:rFonts w:ascii="Open Sans" w:cs="Open Sans" w:eastAsia="Open Sans" w:hAnsi="Open Sans"/>
              </w:rPr>
              <m:t xml:space="preserve">I</m:t>
            </m:r>
          </m:sub>
        </m:sSub>
      </m:oMath>
      <w:r w:rsidDel="00000000" w:rsidR="00000000" w:rsidRPr="00000000">
        <w:rPr>
          <w:rFonts w:ascii="Arial Unicode MS" w:cs="Arial Unicode MS" w:eastAsia="Arial Unicode MS" w:hAnsi="Arial Unicode MS"/>
          <w:rtl w:val="0"/>
        </w:rPr>
        <w:t xml:space="preserve">を取得</w:t>
      </w:r>
    </w:p>
    <w:p w:rsidR="00000000" w:rsidDel="00000000" w:rsidP="00000000" w:rsidRDefault="00000000" w:rsidRPr="00000000" w14:paraId="0000004D">
      <w:pPr>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次に、追加の畳み込み層によって、</w:t>
      </w:r>
      <w:r w:rsidDel="00000000" w:rsidR="00000000" w:rsidRPr="00000000">
        <w:rPr>
          <w:rFonts w:ascii="Open Sans" w:cs="Open Sans" w:eastAsia="Open Sans" w:hAnsi="Open Sans"/>
          <w:b w:val="1"/>
          <w:rtl w:val="0"/>
        </w:rPr>
        <w:t xml:space="preserve">Image Context </w:t>
      </w:r>
      <m:oMath>
        <m:sSubSup>
          <m:sSubSupPr>
            <m:ctrlPr>
              <w:rPr>
                <w:rFonts w:ascii="Open Sans" w:cs="Open Sans" w:eastAsia="Open Sans" w:hAnsi="Open Sans"/>
                <w:b w:val="1"/>
              </w:rPr>
            </m:ctrlPr>
          </m:sSubSupPr>
          <m:e>
            <m:r>
              <w:rPr>
                <w:rFonts w:ascii="Open Sans" w:cs="Open Sans" w:eastAsia="Open Sans" w:hAnsi="Open Sans"/>
                <w:b w:val="1"/>
              </w:rPr>
              <m:t xml:space="preserve">C</m:t>
            </m:r>
          </m:e>
          <m:sub>
            <m:r>
              <w:rPr>
                <w:rFonts w:ascii="Open Sans" w:cs="Open Sans" w:eastAsia="Open Sans" w:hAnsi="Open Sans"/>
                <w:b w:val="1"/>
              </w:rPr>
              <m:t xml:space="preserve">I</m:t>
            </m:r>
          </m:sub>
          <m:sup>
            <m:r>
              <w:rPr>
                <w:rFonts w:ascii="Open Sans" w:cs="Open Sans" w:eastAsia="Open Sans" w:hAnsi="Open Sans"/>
                <w:b w:val="1"/>
              </w:rPr>
              <m:t xml:space="preserve">PV</m:t>
            </m:r>
          </m:sup>
        </m:sSubSup>
        <m:r>
          <w:rPr>
            <w:rFonts w:ascii="Open Sans" w:cs="Open Sans" w:eastAsia="Open Sans" w:hAnsi="Open Sans"/>
            <w:b w:val="1"/>
          </w:rPr>
          <m:t>∈</m:t>
        </m:r>
        <m:sSup>
          <m:sSupPr>
            <m:ctrlPr>
              <w:rPr>
                <w:rFonts w:ascii="Open Sans" w:cs="Open Sans" w:eastAsia="Open Sans" w:hAnsi="Open Sans"/>
                <w:b w:val="1"/>
              </w:rPr>
            </m:ctrlPr>
          </m:sSupPr>
          <m:e>
            <m:r>
              <w:rPr>
                <w:rFonts w:ascii="Open Sans" w:cs="Open Sans" w:eastAsia="Open Sans" w:hAnsi="Open Sans"/>
                <w:b w:val="1"/>
              </w:rPr>
              <m:t xml:space="preserve">R</m:t>
            </m:r>
          </m:e>
          <m:sup>
            <m:r>
              <w:rPr>
                <w:rFonts w:ascii="Open Sans" w:cs="Open Sans" w:eastAsia="Open Sans" w:hAnsi="Open Sans"/>
                <w:b w:val="1"/>
              </w:rPr>
              <m:t xml:space="preserve">N </m:t>
            </m:r>
            <m:r>
              <w:rPr>
                <w:rFonts w:ascii="Open Sans" w:cs="Open Sans" w:eastAsia="Open Sans" w:hAnsi="Open Sans"/>
                <w:b w:val="1"/>
              </w:rPr>
              <m:t>×</m:t>
            </m:r>
            <m:r>
              <w:rPr>
                <w:rFonts w:ascii="Open Sans" w:cs="Open Sans" w:eastAsia="Open Sans" w:hAnsi="Open Sans"/>
                <w:b w:val="1"/>
              </w:rPr>
              <m:t xml:space="preserve">C</m:t>
            </m:r>
            <m:r>
              <w:rPr>
                <w:rFonts w:ascii="Open Sans" w:cs="Open Sans" w:eastAsia="Open Sans" w:hAnsi="Open Sans"/>
                <w:b w:val="1"/>
              </w:rPr>
              <m:t>×</m:t>
            </m:r>
            <m:r>
              <w:rPr>
                <w:rFonts w:ascii="Open Sans" w:cs="Open Sans" w:eastAsia="Open Sans" w:hAnsi="Open Sans"/>
                <w:b w:val="1"/>
              </w:rPr>
              <m:t xml:space="preserve">H</m:t>
            </m:r>
            <m:r>
              <w:rPr>
                <w:rFonts w:ascii="Open Sans" w:cs="Open Sans" w:eastAsia="Open Sans" w:hAnsi="Open Sans"/>
                <w:b w:val="1"/>
              </w:rPr>
              <m:t>×</m:t>
            </m:r>
            <m:r>
              <w:rPr>
                <w:rFonts w:ascii="Open Sans" w:cs="Open Sans" w:eastAsia="Open Sans" w:hAnsi="Open Sans"/>
                <w:b w:val="1"/>
              </w:rPr>
              <m:t xml:space="preserve">W</m:t>
            </m:r>
          </m:sup>
        </m:sSup>
        <m:r>
          <w:rPr>
            <w:rFonts w:ascii="Open Sans" w:cs="Open Sans" w:eastAsia="Open Sans" w:hAnsi="Open Sans"/>
            <w:b w:val="1"/>
          </w:rPr>
          <m:t xml:space="preserve"> </m:t>
        </m:r>
      </m:oMath>
      <w:r w:rsidDel="00000000" w:rsidR="00000000" w:rsidRPr="00000000">
        <w:rPr>
          <w:rFonts w:ascii="Arial Unicode MS" w:cs="Arial Unicode MS" w:eastAsia="Arial Unicode MS" w:hAnsi="Arial Unicode MS"/>
          <w:rtl w:val="0"/>
        </w:rPr>
        <w:t xml:space="preserve">と各ピクセルの</w:t>
      </w:r>
      <w:r w:rsidDel="00000000" w:rsidR="00000000" w:rsidRPr="00000000">
        <w:rPr>
          <w:rFonts w:ascii="Open Sans" w:cs="Open Sans" w:eastAsia="Open Sans" w:hAnsi="Open Sans"/>
          <w:b w:val="1"/>
          <w:rtl w:val="0"/>
        </w:rPr>
        <w:t xml:space="preserve">Depth Distribution </w:t>
      </w:r>
      <m:oMath>
        <m:sSub>
          <m:sSubPr>
            <m:ctrlPr>
              <w:rPr>
                <w:rFonts w:ascii="Open Sans" w:cs="Open Sans" w:eastAsia="Open Sans" w:hAnsi="Open Sans"/>
                <w:b w:val="1"/>
              </w:rPr>
            </m:ctrlPr>
          </m:sSubPr>
          <m:e>
            <m:r>
              <w:rPr>
                <w:rFonts w:ascii="Open Sans" w:cs="Open Sans" w:eastAsia="Open Sans" w:hAnsi="Open Sans"/>
                <w:b w:val="1"/>
              </w:rPr>
              <m:t xml:space="preserve">D</m:t>
            </m:r>
          </m:e>
          <m:sub>
            <m:r>
              <w:rPr>
                <w:rFonts w:ascii="Open Sans" w:cs="Open Sans" w:eastAsia="Open Sans" w:hAnsi="Open Sans"/>
                <w:b w:val="1"/>
              </w:rPr>
              <m:t xml:space="preserve">I</m:t>
            </m:r>
          </m:sub>
        </m:sSub>
        <m:r>
          <w:rPr>
            <w:rFonts w:ascii="Open Sans" w:cs="Open Sans" w:eastAsia="Open Sans" w:hAnsi="Open Sans"/>
            <w:b w:val="1"/>
          </w:rPr>
          <m:t>∈</m:t>
        </m:r>
        <m:sSup>
          <m:sSupPr>
            <m:ctrlPr>
              <w:rPr>
                <w:rFonts w:ascii="Open Sans" w:cs="Open Sans" w:eastAsia="Open Sans" w:hAnsi="Open Sans"/>
                <w:b w:val="1"/>
              </w:rPr>
            </m:ctrlPr>
          </m:sSupPr>
          <m:e>
            <m:r>
              <w:rPr>
                <w:rFonts w:ascii="Open Sans" w:cs="Open Sans" w:eastAsia="Open Sans" w:hAnsi="Open Sans"/>
                <w:b w:val="1"/>
              </w:rPr>
              <m:t xml:space="preserve">R</m:t>
            </m:r>
          </m:e>
          <m:sup>
            <m:r>
              <w:rPr>
                <w:rFonts w:ascii="Open Sans" w:cs="Open Sans" w:eastAsia="Open Sans" w:hAnsi="Open Sans"/>
                <w:b w:val="1"/>
              </w:rPr>
              <m:t xml:space="preserve">N </m:t>
            </m:r>
            <m:r>
              <w:rPr>
                <w:rFonts w:ascii="Open Sans" w:cs="Open Sans" w:eastAsia="Open Sans" w:hAnsi="Open Sans"/>
                <w:b w:val="1"/>
              </w:rPr>
              <m:t>×</m:t>
            </m:r>
            <m:r>
              <w:rPr>
                <w:rFonts w:ascii="Open Sans" w:cs="Open Sans" w:eastAsia="Open Sans" w:hAnsi="Open Sans"/>
                <w:b w:val="1"/>
              </w:rPr>
              <m:t xml:space="preserve">D</m:t>
            </m:r>
            <m:r>
              <w:rPr>
                <w:rFonts w:ascii="Open Sans" w:cs="Open Sans" w:eastAsia="Open Sans" w:hAnsi="Open Sans"/>
                <w:b w:val="1"/>
              </w:rPr>
              <m:t>×</m:t>
            </m:r>
            <m:r>
              <w:rPr>
                <w:rFonts w:ascii="Open Sans" w:cs="Open Sans" w:eastAsia="Open Sans" w:hAnsi="Open Sans"/>
                <w:b w:val="1"/>
              </w:rPr>
              <m:t xml:space="preserve">H</m:t>
            </m:r>
            <m:r>
              <w:rPr>
                <w:rFonts w:ascii="Open Sans" w:cs="Open Sans" w:eastAsia="Open Sans" w:hAnsi="Open Sans"/>
                <w:b w:val="1"/>
              </w:rPr>
              <m:t>×</m:t>
            </m:r>
            <m:r>
              <w:rPr>
                <w:rFonts w:ascii="Open Sans" w:cs="Open Sans" w:eastAsia="Open Sans" w:hAnsi="Open Sans"/>
                <w:b w:val="1"/>
              </w:rPr>
              <m:t xml:space="preserve">W</m:t>
            </m:r>
          </m:sup>
        </m:sSup>
      </m:oMath>
      <w:r w:rsidDel="00000000" w:rsidR="00000000" w:rsidRPr="00000000">
        <w:rPr>
          <w:rFonts w:ascii="Arial Unicode MS" w:cs="Arial Unicode MS" w:eastAsia="Arial Unicode MS" w:hAnsi="Arial Unicode MS"/>
          <w:rtl w:val="0"/>
        </w:rPr>
        <w:t xml:space="preserve"> を、 LSS [55] に従いさらに抽出</w:t>
      </w:r>
    </w:p>
    <w:p w:rsidR="00000000" w:rsidDel="00000000" w:rsidP="00000000" w:rsidRDefault="00000000" w:rsidRPr="00000000" w14:paraId="0000004E">
      <w:pP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3358515" cy="627760"/>
            <wp:effectExtent b="0" l="0" r="0" 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358515" cy="62776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Open Sans" w:cs="Open Sans" w:eastAsia="Open Sans" w:hAnsi="Open Sans"/>
        </w:rPr>
      </w:pPr>
      <w:r w:rsidDel="00000000" w:rsidR="00000000" w:rsidRPr="00000000">
        <w:rPr>
          <w:rFonts w:ascii="Open Sans" w:cs="Open Sans" w:eastAsia="Open Sans" w:hAnsi="Open Sans"/>
          <w:rtl w:val="0"/>
        </w:rPr>
        <w:t xml:space="preserve">ここで、 ( 𝑢 , 𝑣 )は画像平面上の座標を表し、 𝐷  は深度ビンの数</w:t>
      </w:r>
    </w:p>
    <w:p w:rsidR="00000000" w:rsidDel="00000000" w:rsidP="00000000" w:rsidRDefault="00000000" w:rsidRPr="00000000" w14:paraId="00000050">
      <w:pPr>
        <w:rPr>
          <w:rFonts w:ascii="Open Sans" w:cs="Open Sans" w:eastAsia="Open Sans" w:hAnsi="Open Sans"/>
        </w:rPr>
      </w:pPr>
      <w:r w:rsidDel="00000000" w:rsidR="00000000" w:rsidRPr="00000000">
        <w:rPr>
          <w:rtl w:val="0"/>
        </w:rPr>
      </w:r>
    </w:p>
    <w:p w:rsidR="00000000" w:rsidDel="00000000" w:rsidP="00000000" w:rsidRDefault="00000000" w:rsidRPr="00000000" w14:paraId="00000051">
      <w:pPr>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ResNet[18]：</w:t>
      </w:r>
      <w:hyperlink r:id="rId20">
        <w:r w:rsidDel="00000000" w:rsidR="00000000" w:rsidRPr="00000000">
          <w:rPr>
            <w:rFonts w:ascii="Open Sans" w:cs="Open Sans" w:eastAsia="Open Sans" w:hAnsi="Open Sans"/>
            <w:color w:val="1155cc"/>
            <w:u w:val="single"/>
            <w:rtl w:val="0"/>
          </w:rPr>
          <w:t xml:space="preserve">https://arxiv.org/pdf/1512.03385</w:t>
        </w:r>
      </w:hyperlink>
      <w:r w:rsidDel="00000000" w:rsidR="00000000" w:rsidRPr="00000000">
        <w:rPr>
          <w:rtl w:val="0"/>
        </w:rPr>
      </w:r>
    </w:p>
    <w:p w:rsidR="00000000" w:rsidDel="00000000" w:rsidP="00000000" w:rsidRDefault="00000000" w:rsidRPr="00000000" w14:paraId="00000052">
      <w:pPr>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FPN[39]：</w:t>
      </w:r>
      <w:hyperlink r:id="rId21">
        <w:r w:rsidDel="00000000" w:rsidR="00000000" w:rsidRPr="00000000">
          <w:rPr>
            <w:rFonts w:ascii="Open Sans" w:cs="Open Sans" w:eastAsia="Open Sans" w:hAnsi="Open Sans"/>
            <w:color w:val="1155cc"/>
            <w:u w:val="single"/>
            <w:rtl w:val="0"/>
          </w:rPr>
          <w:t xml:space="preserve">https://arxiv.org/pdf/1612.03144</w:t>
        </w:r>
      </w:hyperlink>
      <w:r w:rsidDel="00000000" w:rsidR="00000000" w:rsidRPr="00000000">
        <w:rPr>
          <w:rtl w:val="0"/>
        </w:rPr>
      </w:r>
    </w:p>
    <w:p w:rsidR="00000000" w:rsidDel="00000000" w:rsidP="00000000" w:rsidRDefault="00000000" w:rsidRPr="00000000" w14:paraId="00000053">
      <w:pPr>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LSS[55]：</w:t>
      </w:r>
      <w:hyperlink r:id="rId22">
        <w:r w:rsidDel="00000000" w:rsidR="00000000" w:rsidRPr="00000000">
          <w:rPr>
            <w:rFonts w:ascii="Open Sans" w:cs="Open Sans" w:eastAsia="Open Sans" w:hAnsi="Open Sans"/>
            <w:color w:val="1155cc"/>
            <w:u w:val="single"/>
            <w:rtl w:val="0"/>
          </w:rPr>
          <w:t xml:space="preserve">https://arxiv.org/pdf/2008.05711</w:t>
        </w:r>
      </w:hyperlink>
      <w:r w:rsidDel="00000000" w:rsidR="00000000" w:rsidRPr="00000000">
        <w:rPr>
          <w:rtl w:val="0"/>
        </w:rPr>
      </w:r>
    </w:p>
    <w:p w:rsidR="00000000" w:rsidDel="00000000" w:rsidP="00000000" w:rsidRDefault="00000000" w:rsidRPr="00000000" w14:paraId="00000054">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55">
      <w:pPr>
        <w:rPr>
          <w:rFonts w:ascii="Open Sans" w:cs="Open Sans" w:eastAsia="Open Sans" w:hAnsi="Open Sans"/>
        </w:rPr>
      </w:pPr>
      <w:r w:rsidDel="00000000" w:rsidR="00000000" w:rsidRPr="00000000">
        <w:rPr>
          <w:rFonts w:ascii="Open Sans" w:cs="Open Sans" w:eastAsia="Open Sans" w:hAnsi="Open Sans"/>
          <w:b w:val="1"/>
          <w:u w:val="single"/>
          <w:rtl w:val="0"/>
        </w:rPr>
        <w:t xml:space="preserve">Radar Feature Encoding and Radar Occupancy</w:t>
      </w:r>
      <w:r w:rsidDel="00000000" w:rsidR="00000000" w:rsidRPr="00000000">
        <w:rPr>
          <w:rtl w:val="0"/>
        </w:rPr>
      </w:r>
    </w:p>
    <w:p w:rsidR="00000000" w:rsidDel="00000000" w:rsidP="00000000" w:rsidRDefault="00000000" w:rsidRPr="00000000" w14:paraId="00000056">
      <w:pPr>
        <w:spacing w:before="200" w:lineRule="auto"/>
        <w:rPr>
          <w:rFonts w:ascii="Open Sans" w:cs="Open Sans" w:eastAsia="Open Sans" w:hAnsi="Open Sans"/>
          <w:b w:val="1"/>
        </w:rPr>
      </w:pPr>
      <w:r w:rsidDel="00000000" w:rsidR="00000000" w:rsidRPr="00000000">
        <w:rPr>
          <w:rFonts w:ascii="Arial Unicode MS" w:cs="Arial Unicode MS" w:eastAsia="Arial Unicode MS" w:hAnsi="Arial Unicode MS"/>
          <w:rtl w:val="0"/>
        </w:rPr>
        <w:t xml:space="preserve">従来の手法 [35, 55, 60] では、推定深度分布（式1）を用いて画像特徴を直接BEV（Bird’s Eye View）に“Lift”する方式だったが、</w:t>
        <w:br w:type="textWrapping"/>
        <w:t xml:space="preserve">CRNでは、</w:t>
      </w:r>
      <w:r w:rsidDel="00000000" w:rsidR="00000000" w:rsidRPr="00000000">
        <w:rPr>
          <w:rFonts w:ascii="Arial Unicode MS" w:cs="Arial Unicode MS" w:eastAsia="Arial Unicode MS" w:hAnsi="Arial Unicode MS"/>
          <w:b w:val="1"/>
          <w:rtl w:val="0"/>
        </w:rPr>
        <w:t xml:space="preserve">ノイズはあるものの精度の高いレーダー計測値をビュー変換に活用</w:t>
      </w:r>
    </w:p>
    <w:p w:rsidR="00000000" w:rsidDel="00000000" w:rsidP="00000000" w:rsidRDefault="00000000" w:rsidRPr="00000000" w14:paraId="00000057">
      <w:pPr>
        <w:spacing w:before="20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1219200"/>
            <wp:effectExtent b="0" l="0" r="0" t="0"/>
            <wp:docPr id="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12192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まず、レーダーポイントを各カメラビューに射影し、対応する画像ピクセルを見つけつつ深度情報を保持</w:t>
        <w:br w:type="textWrapping"/>
        <w:t xml:space="preserve">その後、カメラフラスタムビューのボクセル(</w:t>
      </w:r>
      <m:oMath>
        <m:sSubSup>
          <m:sSubSupPr>
            <m:ctrlPr>
              <w:rPr>
                <w:rFonts w:ascii="Open Sans" w:cs="Open Sans" w:eastAsia="Open Sans" w:hAnsi="Open Sans"/>
              </w:rPr>
            </m:ctrlPr>
          </m:sSubSupPr>
          <m:e>
            <m:sSubSup>
              <m:sSubSupPr>
                <m:ctrlPr>
                  <w:rPr>
                    <w:rFonts w:ascii="Open Sans" w:cs="Open Sans" w:eastAsia="Open Sans" w:hAnsi="Open Sans"/>
                  </w:rPr>
                </m:ctrlPr>
              </m:sSubSupPr>
              <m:e>
                <m:r>
                  <w:rPr>
                    <w:rFonts w:ascii="Open Sans" w:cs="Open Sans" w:eastAsia="Open Sans" w:hAnsi="Open Sans"/>
                  </w:rPr>
                  <m:t xml:space="preserve">V</m:t>
                </m:r>
              </m:e>
              <m:sub>
                <m:r>
                  <w:rPr>
                    <w:rFonts w:ascii="Open Sans" w:cs="Open Sans" w:eastAsia="Open Sans" w:hAnsi="Open Sans"/>
                  </w:rPr>
                  <m:t xml:space="preserve">R</m:t>
                </m:r>
              </m:sub>
              <m:sup>
                <m:r>
                  <w:rPr>
                    <w:rFonts w:ascii="Open Sans" w:cs="Open Sans" w:eastAsia="Open Sans" w:hAnsi="Open Sans"/>
                  </w:rPr>
                  <m:t xml:space="preserve">FV</m:t>
                </m:r>
              </m:sup>
            </m:sSubSup>
            <m:r>
              <w:rPr>
                <w:rFonts w:ascii="Open Sans" w:cs="Open Sans" w:eastAsia="Open Sans" w:hAnsi="Open Sans"/>
              </w:rPr>
              <m:t xml:space="preserve">(d, u, v)</m:t>
            </m:r>
          </m:e>
          <m:sub/>
          <m:sup/>
        </m:sSubSup>
      </m:oMath>
      <w:r w:rsidDel="00000000" w:rsidR="00000000" w:rsidRPr="00000000">
        <w:rPr>
          <w:rFonts w:ascii="Arial Unicode MS" w:cs="Arial Unicode MS" w:eastAsia="Arial Unicode MS" w:hAnsi="Arial Unicode MS"/>
          <w:rtl w:val="0"/>
        </w:rPr>
        <w:t xml:space="preserve">)に変換(ボクセル化)[29]</w:t>
        <w:br w:type="textWrapping"/>
        <w:t xml:space="preserve">ここで、u,v は画像の幅方向・高さ方向のピクセル単位、d は深度方向のメートル単位</w:t>
        <w:br w:type="textWrapping"/>
        <w:t xml:space="preserve">レーダーは信頼できる標高情報を提供しないため、v = 1 としてpillar-styleを採用</w:t>
      </w:r>
    </w:p>
    <w:p w:rsidR="00000000" w:rsidDel="00000000" w:rsidP="00000000" w:rsidRDefault="00000000" w:rsidRPr="00000000" w14:paraId="00000058">
      <w:pPr>
        <w:rPr>
          <w:rFonts w:ascii="Open Sans" w:cs="Open Sans" w:eastAsia="Open Sans" w:hAnsi="Open Sans"/>
        </w:rPr>
      </w:pPr>
      <w:r w:rsidDel="00000000" w:rsidR="00000000" w:rsidRPr="00000000">
        <w:rPr>
          <w:rtl w:val="0"/>
        </w:rPr>
      </w:r>
    </w:p>
    <w:p w:rsidR="00000000" w:rsidDel="00000000" w:rsidP="00000000" w:rsidRDefault="00000000" w:rsidRPr="00000000" w14:paraId="00000059">
      <w:pPr>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レーダーピラーは、PointNet [59] とsparce convolution [83] によって、特徴</w:t>
      </w:r>
      <m:oMath>
        <m:sSub>
          <m:sSubPr>
            <m:ctrlPr>
              <w:rPr>
                <w:rFonts w:ascii="Open Sans" w:cs="Open Sans" w:eastAsia="Open Sans" w:hAnsi="Open Sans"/>
              </w:rPr>
            </m:ctrlPr>
          </m:sSubPr>
          <m:e>
            <m:r>
              <w:rPr>
                <w:rFonts w:ascii="Open Sans" w:cs="Open Sans" w:eastAsia="Open Sans" w:hAnsi="Open Sans"/>
              </w:rPr>
              <m:t xml:space="preserve">F</m:t>
            </m:r>
          </m:e>
          <m:sub>
            <m:r>
              <w:rPr>
                <w:rFonts w:ascii="Open Sans" w:cs="Open Sans" w:eastAsia="Open Sans" w:hAnsi="Open Sans"/>
              </w:rPr>
              <m:t xml:space="preserve">R</m:t>
            </m:r>
          </m:sub>
        </m:sSub>
        <m:r>
          <w:rPr>
            <w:rFonts w:ascii="Open Sans" w:cs="Open Sans" w:eastAsia="Open Sans" w:hAnsi="Open Sans"/>
          </w:rPr>
          <m:t>∈</m:t>
        </m:r>
        <m:sSup>
          <m:sSupPr>
            <m:ctrlPr>
              <w:rPr>
                <w:rFonts w:ascii="Open Sans" w:cs="Open Sans" w:eastAsia="Open Sans" w:hAnsi="Open Sans"/>
              </w:rPr>
            </m:ctrlPr>
          </m:sSupPr>
          <m:e>
            <m:r>
              <w:rPr>
                <w:rFonts w:ascii="Open Sans" w:cs="Open Sans" w:eastAsia="Open Sans" w:hAnsi="Open Sans"/>
              </w:rPr>
              <m:t xml:space="preserve">R</m:t>
            </m:r>
          </m:e>
          <m:sup>
            <m:r>
              <w:rPr>
                <w:rFonts w:ascii="Open Sans" w:cs="Open Sans" w:eastAsia="Open Sans" w:hAnsi="Open Sans"/>
              </w:rPr>
              <m:t xml:space="preserve">N</m:t>
            </m:r>
            <m:r>
              <w:rPr>
                <w:rFonts w:ascii="Open Sans" w:cs="Open Sans" w:eastAsia="Open Sans" w:hAnsi="Open Sans"/>
              </w:rPr>
              <m:t>×</m:t>
            </m:r>
            <m:r>
              <w:rPr>
                <w:rFonts w:ascii="Open Sans" w:cs="Open Sans" w:eastAsia="Open Sans" w:hAnsi="Open Sans"/>
              </w:rPr>
              <m:t xml:space="preserve">C</m:t>
            </m:r>
            <m:r>
              <w:rPr>
                <w:rFonts w:ascii="Open Sans" w:cs="Open Sans" w:eastAsia="Open Sans" w:hAnsi="Open Sans"/>
              </w:rPr>
              <m:t>×</m:t>
            </m:r>
            <m:r>
              <w:rPr>
                <w:rFonts w:ascii="Open Sans" w:cs="Open Sans" w:eastAsia="Open Sans" w:hAnsi="Open Sans"/>
              </w:rPr>
              <m:t xml:space="preserve">D</m:t>
            </m:r>
            <m:r>
              <w:rPr>
                <w:rFonts w:ascii="Open Sans" w:cs="Open Sans" w:eastAsia="Open Sans" w:hAnsi="Open Sans"/>
              </w:rPr>
              <m:t>×</m:t>
            </m:r>
            <m:r>
              <w:rPr>
                <w:rFonts w:ascii="Open Sans" w:cs="Open Sans" w:eastAsia="Open Sans" w:hAnsi="Open Sans"/>
              </w:rPr>
              <m:t xml:space="preserve">W</m:t>
            </m:r>
          </m:sup>
        </m:sSup>
      </m:oMath>
      <w:r w:rsidDel="00000000" w:rsidR="00000000" w:rsidRPr="00000000">
        <w:rPr>
          <w:rFonts w:ascii="Arial Unicode MS" w:cs="Arial Unicode MS" w:eastAsia="Arial Unicode MS" w:hAnsi="Arial Unicode MS"/>
          <w:rtl w:val="0"/>
        </w:rPr>
        <w:t xml:space="preserve">にエンコード</w:t>
        <w:br w:type="textWrapping"/>
        <w:t xml:space="preserve">式3と同様に、フラスタムビューにおいて、</w:t>
      </w:r>
    </w:p>
    <w:p w:rsidR="00000000" w:rsidDel="00000000" w:rsidP="00000000" w:rsidRDefault="00000000" w:rsidRPr="00000000" w14:paraId="0000005A">
      <w:pPr>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レーダーコンテキスト特徴</w:t>
      </w:r>
      <m:oMath>
        <m:sSubSup>
          <m:sSubSupPr>
            <m:ctrlPr>
              <w:rPr>
                <w:rFonts w:ascii="Open Sans" w:cs="Open Sans" w:eastAsia="Open Sans" w:hAnsi="Open Sans"/>
              </w:rPr>
            </m:ctrlPr>
          </m:sSubSupPr>
          <m:e>
            <m:r>
              <w:rPr>
                <w:rFonts w:ascii="Open Sans" w:cs="Open Sans" w:eastAsia="Open Sans" w:hAnsi="Open Sans"/>
              </w:rPr>
              <m:t xml:space="preserve">C</m:t>
            </m:r>
          </m:e>
          <m:sub>
            <m:r>
              <w:rPr>
                <w:rFonts w:ascii="Open Sans" w:cs="Open Sans" w:eastAsia="Open Sans" w:hAnsi="Open Sans"/>
              </w:rPr>
              <m:t xml:space="preserve">R</m:t>
            </m:r>
          </m:sub>
          <m:sup>
            <m:r>
              <w:rPr>
                <w:rFonts w:ascii="Open Sans" w:cs="Open Sans" w:eastAsia="Open Sans" w:hAnsi="Open Sans"/>
              </w:rPr>
              <m:t xml:space="preserve">FV</m:t>
            </m:r>
          </m:sup>
        </m:sSubSup>
        <m:r>
          <w:rPr>
            <w:rFonts w:ascii="Open Sans" w:cs="Open Sans" w:eastAsia="Open Sans" w:hAnsi="Open Sans"/>
          </w:rPr>
          <m:t>∈</m:t>
        </m:r>
        <m:sSup>
          <m:sSupPr>
            <m:ctrlPr>
              <w:rPr>
                <w:rFonts w:ascii="Open Sans" w:cs="Open Sans" w:eastAsia="Open Sans" w:hAnsi="Open Sans"/>
              </w:rPr>
            </m:ctrlPr>
          </m:sSupPr>
          <m:e>
            <m:r>
              <w:rPr>
                <w:rFonts w:ascii="Open Sans" w:cs="Open Sans" w:eastAsia="Open Sans" w:hAnsi="Open Sans"/>
              </w:rPr>
              <m:t xml:space="preserve">R</m:t>
            </m:r>
          </m:e>
          <m:sup>
            <m:r>
              <w:rPr>
                <w:rFonts w:ascii="Open Sans" w:cs="Open Sans" w:eastAsia="Open Sans" w:hAnsi="Open Sans"/>
              </w:rPr>
              <m:t xml:space="preserve">N</m:t>
            </m:r>
            <m:r>
              <w:rPr>
                <w:rFonts w:ascii="Open Sans" w:cs="Open Sans" w:eastAsia="Open Sans" w:hAnsi="Open Sans"/>
              </w:rPr>
              <m:t>×</m:t>
            </m:r>
            <m:r>
              <w:rPr>
                <w:rFonts w:ascii="Open Sans" w:cs="Open Sans" w:eastAsia="Open Sans" w:hAnsi="Open Sans"/>
              </w:rPr>
              <m:t xml:space="preserve">C</m:t>
            </m:r>
            <m:r>
              <w:rPr>
                <w:rFonts w:ascii="Open Sans" w:cs="Open Sans" w:eastAsia="Open Sans" w:hAnsi="Open Sans"/>
              </w:rPr>
              <m:t>×</m:t>
            </m:r>
            <m:r>
              <w:rPr>
                <w:rFonts w:ascii="Open Sans" w:cs="Open Sans" w:eastAsia="Open Sans" w:hAnsi="Open Sans"/>
              </w:rPr>
              <m:t xml:space="preserve">D</m:t>
            </m:r>
            <m:r>
              <w:rPr>
                <w:rFonts w:ascii="Open Sans" w:cs="Open Sans" w:eastAsia="Open Sans" w:hAnsi="Open Sans"/>
              </w:rPr>
              <m:t>×</m:t>
            </m:r>
            <m:r>
              <w:rPr>
                <w:rFonts w:ascii="Open Sans" w:cs="Open Sans" w:eastAsia="Open Sans" w:hAnsi="Open Sans"/>
              </w:rPr>
              <m:t xml:space="preserve">W</m:t>
            </m:r>
          </m:sup>
        </m:sSup>
      </m:oMath>
      <w:r w:rsidDel="00000000" w:rsidR="00000000" w:rsidRPr="00000000">
        <w:rPr>
          <w:rFonts w:ascii="Arial Unicode MS" w:cs="Arial Unicode MS" w:eastAsia="Arial Unicode MS" w:hAnsi="Arial Unicode MS"/>
          <w:rtl w:val="0"/>
        </w:rPr>
        <w:t xml:space="preserve"> とレーダー占有情報 </w:t>
      </w:r>
      <m:oMath>
        <m:sSub>
          <m:sSubPr>
            <m:ctrlPr>
              <w:rPr>
                <w:rFonts w:ascii="Open Sans" w:cs="Open Sans" w:eastAsia="Open Sans" w:hAnsi="Open Sans"/>
              </w:rPr>
            </m:ctrlPr>
          </m:sSubPr>
          <m:e>
            <m:r>
              <w:rPr>
                <w:rFonts w:ascii="Open Sans" w:cs="Open Sans" w:eastAsia="Open Sans" w:hAnsi="Open Sans"/>
              </w:rPr>
              <m:t xml:space="preserve">O</m:t>
            </m:r>
          </m:e>
          <m:sub>
            <m:r>
              <w:rPr>
                <w:rFonts w:ascii="Open Sans" w:cs="Open Sans" w:eastAsia="Open Sans" w:hAnsi="Open Sans"/>
              </w:rPr>
              <m:t xml:space="preserve">R</m:t>
            </m:r>
          </m:sub>
        </m:sSub>
        <m:r>
          <w:rPr>
            <w:rFonts w:ascii="Open Sans" w:cs="Open Sans" w:eastAsia="Open Sans" w:hAnsi="Open Sans"/>
          </w:rPr>
          <m:t>∈</m:t>
        </m:r>
        <m:sSup>
          <m:sSupPr>
            <m:ctrlPr>
              <w:rPr>
                <w:rFonts w:ascii="Open Sans" w:cs="Open Sans" w:eastAsia="Open Sans" w:hAnsi="Open Sans"/>
              </w:rPr>
            </m:ctrlPr>
          </m:sSupPr>
          <m:e>
            <m:r>
              <w:rPr>
                <w:rFonts w:ascii="Open Sans" w:cs="Open Sans" w:eastAsia="Open Sans" w:hAnsi="Open Sans"/>
              </w:rPr>
              <m:t xml:space="preserve">R</m:t>
            </m:r>
          </m:e>
          <m:sup>
            <m:r>
              <w:rPr>
                <w:rFonts w:ascii="Open Sans" w:cs="Open Sans" w:eastAsia="Open Sans" w:hAnsi="Open Sans"/>
              </w:rPr>
              <m:t xml:space="preserve">N</m:t>
            </m:r>
            <m:r>
              <w:rPr>
                <w:rFonts w:ascii="Open Sans" w:cs="Open Sans" w:eastAsia="Open Sans" w:hAnsi="Open Sans"/>
              </w:rPr>
              <m:t>×</m:t>
            </m:r>
            <m:r>
              <w:rPr>
                <w:rFonts w:ascii="Open Sans" w:cs="Open Sans" w:eastAsia="Open Sans" w:hAnsi="Open Sans"/>
              </w:rPr>
              <m:t xml:space="preserve">C</m:t>
            </m:r>
            <m:r>
              <w:rPr>
                <w:rFonts w:ascii="Open Sans" w:cs="Open Sans" w:eastAsia="Open Sans" w:hAnsi="Open Sans"/>
              </w:rPr>
              <m:t>×</m:t>
            </m:r>
            <m:r>
              <w:rPr>
                <w:rFonts w:ascii="Open Sans" w:cs="Open Sans" w:eastAsia="Open Sans" w:hAnsi="Open Sans"/>
              </w:rPr>
              <m:t xml:space="preserve">D</m:t>
            </m:r>
            <m:r>
              <w:rPr>
                <w:rFonts w:ascii="Open Sans" w:cs="Open Sans" w:eastAsia="Open Sans" w:hAnsi="Open Sans"/>
              </w:rPr>
              <m:t>×</m:t>
            </m:r>
            <m:r>
              <w:rPr>
                <w:rFonts w:ascii="Open Sans" w:cs="Open Sans" w:eastAsia="Open Sans" w:hAnsi="Open Sans"/>
              </w:rPr>
              <m:t xml:space="preserve">W</m:t>
            </m:r>
          </m:sup>
        </m:sSup>
      </m:oMath>
      <w:r w:rsidDel="00000000" w:rsidR="00000000" w:rsidRPr="00000000">
        <w:rPr>
          <w:rFonts w:ascii="Arial Unicode MS" w:cs="Arial Unicode MS" w:eastAsia="Arial Unicode MS" w:hAnsi="Arial Unicode MS"/>
          <w:rtl w:val="0"/>
        </w:rPr>
        <w:t xml:space="preserve">を抽出</w:t>
        <w:br w:type="textWrapping"/>
        <w:t xml:space="preserve">ここで、畳み込みは (u,v) 座標ではなくトップビュー (d,u) 座標に適用される：</w:t>
      </w:r>
    </w:p>
    <w:p w:rsidR="00000000" w:rsidDel="00000000" w:rsidP="00000000" w:rsidRDefault="00000000" w:rsidRPr="00000000" w14:paraId="0000005B">
      <w:pP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486275" cy="578587"/>
            <wp:effectExtent b="0" l="0" r="0" t="0"/>
            <wp:docPr id="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486275" cy="57858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ここで、レーダー占有情報は深度分布のようにone-hot形式で表されるわけではないため、softmax ではなく sigmoid を使用</w:t>
      </w:r>
    </w:p>
    <w:p w:rsidR="00000000" w:rsidDel="00000000" w:rsidP="00000000" w:rsidRDefault="00000000" w:rsidRPr="00000000" w14:paraId="0000005D">
      <w:pPr>
        <w:rPr>
          <w:rFonts w:ascii="Open Sans" w:cs="Open Sans" w:eastAsia="Open Sans" w:hAnsi="Open Sans"/>
        </w:rPr>
      </w:pPr>
      <w:r w:rsidDel="00000000" w:rsidR="00000000" w:rsidRPr="00000000">
        <w:rPr>
          <w:rtl w:val="0"/>
        </w:rPr>
      </w:r>
    </w:p>
    <w:p w:rsidR="00000000" w:rsidDel="00000000" w:rsidP="00000000" w:rsidRDefault="00000000" w:rsidRPr="00000000" w14:paraId="0000005E">
      <w:pPr>
        <w:spacing w:before="200" w:lineRule="auto"/>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PointPillar[29]：​​</w:t>
      </w:r>
      <w:hyperlink r:id="rId25">
        <w:r w:rsidDel="00000000" w:rsidR="00000000" w:rsidRPr="00000000">
          <w:rPr>
            <w:rFonts w:ascii="Open Sans" w:cs="Open Sans" w:eastAsia="Open Sans" w:hAnsi="Open Sans"/>
            <w:color w:val="1155cc"/>
            <w:u w:val="single"/>
            <w:rtl w:val="0"/>
          </w:rPr>
          <w:t xml:space="preserve">https://arxiv.org/pdf/1812.05784</w:t>
        </w:r>
      </w:hyperlink>
      <w:r w:rsidDel="00000000" w:rsidR="00000000" w:rsidRPr="00000000">
        <w:rPr>
          <w:rtl w:val="0"/>
        </w:rPr>
      </w:r>
    </w:p>
    <w:p w:rsidR="00000000" w:rsidDel="00000000" w:rsidP="00000000" w:rsidRDefault="00000000" w:rsidRPr="00000000" w14:paraId="0000005F">
      <w:pPr>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PointNet[59]：</w:t>
      </w:r>
      <w:hyperlink r:id="rId26">
        <w:r w:rsidDel="00000000" w:rsidR="00000000" w:rsidRPr="00000000">
          <w:rPr>
            <w:rFonts w:ascii="Open Sans" w:cs="Open Sans" w:eastAsia="Open Sans" w:hAnsi="Open Sans"/>
            <w:color w:val="1155cc"/>
            <w:u w:val="single"/>
            <w:rtl w:val="0"/>
          </w:rPr>
          <w:t xml:space="preserve">https://arxiv.org/pdf/1612.00593</w:t>
        </w:r>
      </w:hyperlink>
      <w:r w:rsidDel="00000000" w:rsidR="00000000" w:rsidRPr="00000000">
        <w:rPr>
          <w:rtl w:val="0"/>
        </w:rPr>
      </w:r>
    </w:p>
    <w:p w:rsidR="00000000" w:rsidDel="00000000" w:rsidP="00000000" w:rsidRDefault="00000000" w:rsidRPr="00000000" w14:paraId="00000060">
      <w:pPr>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Sparse convolution[83]：</w:t>
      </w:r>
      <w:hyperlink r:id="rId27">
        <w:r w:rsidDel="00000000" w:rsidR="00000000" w:rsidRPr="00000000">
          <w:rPr>
            <w:rFonts w:ascii="Open Sans" w:cs="Open Sans" w:eastAsia="Open Sans" w:hAnsi="Open Sans"/>
            <w:color w:val="1155cc"/>
            <w:u w:val="single"/>
            <w:rtl w:val="0"/>
          </w:rPr>
          <w:t xml:space="preserve">https://www.mdpi.com/1424-8220/18/10/3337</w:t>
        </w:r>
      </w:hyperlink>
      <w:r w:rsidDel="00000000" w:rsidR="00000000" w:rsidRPr="00000000">
        <w:rPr>
          <w:rtl w:val="0"/>
        </w:rPr>
      </w:r>
    </w:p>
    <w:p w:rsidR="00000000" w:rsidDel="00000000" w:rsidP="00000000" w:rsidRDefault="00000000" w:rsidRPr="00000000" w14:paraId="00000061">
      <w:pPr>
        <w:rPr>
          <w:rFonts w:ascii="Open Sans" w:cs="Open Sans" w:eastAsia="Open Sans" w:hAnsi="Open Sans"/>
        </w:rPr>
      </w:pPr>
      <w:r w:rsidDel="00000000" w:rsidR="00000000" w:rsidRPr="00000000">
        <w:rPr>
          <w:rtl w:val="0"/>
        </w:rPr>
      </w:r>
    </w:p>
    <w:p w:rsidR="00000000" w:rsidDel="00000000" w:rsidP="00000000" w:rsidRDefault="00000000" w:rsidRPr="00000000" w14:paraId="00000062">
      <w:pPr>
        <w:rPr>
          <w:rFonts w:ascii="Open Sans" w:cs="Open Sans" w:eastAsia="Open Sans" w:hAnsi="Open Sans"/>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63">
      <w:pPr>
        <w:rPr>
          <w:rFonts w:ascii="Open Sans" w:cs="Open Sans" w:eastAsia="Open Sans" w:hAnsi="Open Sans"/>
          <w:b w:val="1"/>
          <w:u w:val="single"/>
        </w:rPr>
      </w:pPr>
      <w:r w:rsidDel="00000000" w:rsidR="00000000" w:rsidRPr="00000000">
        <w:rPr>
          <w:rFonts w:ascii="Open Sans" w:cs="Open Sans" w:eastAsia="Open Sans" w:hAnsi="Open Sans"/>
          <w:b w:val="1"/>
          <w:u w:val="single"/>
          <w:rtl w:val="0"/>
        </w:rPr>
        <w:t xml:space="preserve">Frustum View Transformation</w:t>
      </w:r>
    </w:p>
    <w:p w:rsidR="00000000" w:rsidDel="00000000" w:rsidP="00000000" w:rsidRDefault="00000000" w:rsidRPr="00000000" w14:paraId="00000064">
      <w:pP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3446324" cy="1623107"/>
            <wp:effectExtent b="0" l="0" r="0" t="0"/>
            <wp:docPr id="1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446324" cy="162310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深度分布 </w:t>
      </w:r>
      <m:oMath>
        <m:sSub>
          <m:sSubPr>
            <m:ctrlPr>
              <w:rPr>
                <w:rFonts w:ascii="Open Sans" w:cs="Open Sans" w:eastAsia="Open Sans" w:hAnsi="Open Sans"/>
              </w:rPr>
            </m:ctrlPr>
          </m:sSubPr>
          <m:e>
            <m:r>
              <w:rPr>
                <w:rFonts w:ascii="Open Sans" w:cs="Open Sans" w:eastAsia="Open Sans" w:hAnsi="Open Sans"/>
              </w:rPr>
              <m:t xml:space="preserve">D</m:t>
            </m:r>
          </m:e>
          <m:sub>
            <m:r>
              <w:rPr>
                <w:rFonts w:ascii="Open Sans" w:cs="Open Sans" w:eastAsia="Open Sans" w:hAnsi="Open Sans"/>
              </w:rPr>
              <m:t xml:space="preserve">I</m:t>
            </m:r>
          </m:sub>
        </m:sSub>
      </m:oMath>
      <w:r w:rsidDel="00000000" w:rsidR="00000000" w:rsidRPr="00000000">
        <w:rPr>
          <w:rFonts w:ascii="Arial Unicode MS" w:cs="Arial Unicode MS" w:eastAsia="Arial Unicode MS" w:hAnsi="Arial Unicode MS"/>
          <w:rtl w:val="0"/>
        </w:rPr>
        <w:t xml:space="preserve">とレーダ占有情報 </w:t>
      </w:r>
      <m:oMath>
        <m:sSub>
          <m:sSubPr>
            <m:ctrlPr>
              <w:rPr>
                <w:rFonts w:ascii="Open Sans" w:cs="Open Sans" w:eastAsia="Open Sans" w:hAnsi="Open Sans"/>
              </w:rPr>
            </m:ctrlPr>
          </m:sSubPr>
          <m:e>
            <m:r>
              <w:rPr>
                <w:rFonts w:ascii="Open Sans" w:cs="Open Sans" w:eastAsia="Open Sans" w:hAnsi="Open Sans"/>
              </w:rPr>
              <m:t xml:space="preserve">O</m:t>
            </m:r>
          </m:e>
          <m:sub>
            <m:r>
              <w:rPr>
                <w:rFonts w:ascii="Open Sans" w:cs="Open Sans" w:eastAsia="Open Sans" w:hAnsi="Open Sans"/>
              </w:rPr>
              <m:t xml:space="preserve">R</m:t>
            </m:r>
          </m:sub>
        </m:sSub>
      </m:oMath>
      <w:r w:rsidDel="00000000" w:rsidR="00000000" w:rsidRPr="00000000">
        <w:rPr>
          <w:rFonts w:ascii="Arial Unicode MS" w:cs="Arial Unicode MS" w:eastAsia="Arial Unicode MS" w:hAnsi="Arial Unicode MS"/>
          <w:rtl w:val="0"/>
        </w:rPr>
        <w:t xml:space="preserve">が与えられたとき、画像コンテキスト特徴マップ </w:t>
      </w:r>
      <m:oMath>
        <m:sSubSup>
          <m:sSubSupPr>
            <m:ctrlPr>
              <w:rPr>
                <w:rFonts w:ascii="Open Sans" w:cs="Open Sans" w:eastAsia="Open Sans" w:hAnsi="Open Sans"/>
              </w:rPr>
            </m:ctrlPr>
          </m:sSubSupPr>
          <m:e>
            <m:r>
              <w:rPr>
                <w:rFonts w:ascii="Open Sans" w:cs="Open Sans" w:eastAsia="Open Sans" w:hAnsi="Open Sans"/>
              </w:rPr>
              <m:t xml:space="preserve">C</m:t>
            </m:r>
          </m:e>
          <m:sub>
            <m:r>
              <w:rPr>
                <w:rFonts w:ascii="Open Sans" w:cs="Open Sans" w:eastAsia="Open Sans" w:hAnsi="Open Sans"/>
              </w:rPr>
              <m:t xml:space="preserve">I</m:t>
            </m:r>
          </m:sub>
          <m:sup>
            <m:r>
              <w:rPr>
                <w:rFonts w:ascii="Open Sans" w:cs="Open Sans" w:eastAsia="Open Sans" w:hAnsi="Open Sans"/>
              </w:rPr>
              <m:t xml:space="preserve">PV</m:t>
            </m:r>
          </m:sup>
        </m:sSubSup>
      </m:oMath>
      <w:r w:rsidDel="00000000" w:rsidR="00000000" w:rsidRPr="00000000">
        <w:rPr>
          <w:rFonts w:ascii="Arial Unicode MS" w:cs="Arial Unicode MS" w:eastAsia="Arial Unicode MS" w:hAnsi="Arial Unicode MS"/>
          <w:rtl w:val="0"/>
        </w:rPr>
        <w:t xml:space="preserve">は、カメラのフラスタムビュー</w:t>
      </w:r>
      <m:oMath>
        <m:sSubSup>
          <m:sSubSupPr>
            <m:ctrlPr>
              <w:rPr>
                <w:rFonts w:ascii="Open Sans" w:cs="Open Sans" w:eastAsia="Open Sans" w:hAnsi="Open Sans"/>
              </w:rPr>
            </m:ctrlPr>
          </m:sSubSupPr>
          <m:e>
            <m:r>
              <w:rPr>
                <w:rFonts w:ascii="Open Sans" w:cs="Open Sans" w:eastAsia="Open Sans" w:hAnsi="Open Sans"/>
              </w:rPr>
              <m:t xml:space="preserve">C</m:t>
            </m:r>
          </m:e>
          <m:sub>
            <m:r>
              <w:rPr>
                <w:rFonts w:ascii="Open Sans" w:cs="Open Sans" w:eastAsia="Open Sans" w:hAnsi="Open Sans"/>
              </w:rPr>
              <m:t xml:space="preserve">I</m:t>
            </m:r>
          </m:sub>
          <m:sup>
            <m:r>
              <w:rPr>
                <w:rFonts w:ascii="Open Sans" w:cs="Open Sans" w:eastAsia="Open Sans" w:hAnsi="Open Sans"/>
              </w:rPr>
              <m:t xml:space="preserve">FV</m:t>
            </m:r>
          </m:sup>
        </m:sSubSup>
        <m:r>
          <w:rPr>
            <w:rFonts w:ascii="Open Sans" w:cs="Open Sans" w:eastAsia="Open Sans" w:hAnsi="Open Sans"/>
          </w:rPr>
          <m:t>∈</m:t>
        </m:r>
        <m:sSup>
          <m:sSupPr>
            <m:ctrlPr>
              <w:rPr>
                <w:rFonts w:ascii="Open Sans" w:cs="Open Sans" w:eastAsia="Open Sans" w:hAnsi="Open Sans"/>
              </w:rPr>
            </m:ctrlPr>
          </m:sSupPr>
          <m:e>
            <m:r>
              <w:rPr>
                <w:rFonts w:ascii="Open Sans" w:cs="Open Sans" w:eastAsia="Open Sans" w:hAnsi="Open Sans"/>
              </w:rPr>
              <m:t xml:space="preserve">R</m:t>
            </m:r>
          </m:e>
          <m:sup>
            <m:r>
              <w:rPr>
                <w:rFonts w:ascii="Open Sans" w:cs="Open Sans" w:eastAsia="Open Sans" w:hAnsi="Open Sans"/>
              </w:rPr>
              <m:t xml:space="preserve">N</m:t>
            </m:r>
            <m:r>
              <w:rPr>
                <w:rFonts w:ascii="Open Sans" w:cs="Open Sans" w:eastAsia="Open Sans" w:hAnsi="Open Sans"/>
              </w:rPr>
              <m:t>×</m:t>
            </m:r>
            <m:r>
              <w:rPr>
                <w:rFonts w:ascii="Open Sans" w:cs="Open Sans" w:eastAsia="Open Sans" w:hAnsi="Open Sans"/>
              </w:rPr>
              <m:t xml:space="preserve">C</m:t>
            </m:r>
            <m:r>
              <w:rPr>
                <w:rFonts w:ascii="Open Sans" w:cs="Open Sans" w:eastAsia="Open Sans" w:hAnsi="Open Sans"/>
              </w:rPr>
              <m:t>×</m:t>
            </m:r>
            <m:r>
              <w:rPr>
                <w:rFonts w:ascii="Open Sans" w:cs="Open Sans" w:eastAsia="Open Sans" w:hAnsi="Open Sans"/>
              </w:rPr>
              <m:t xml:space="preserve">D</m:t>
            </m:r>
            <m:r>
              <w:rPr>
                <w:rFonts w:ascii="Open Sans" w:cs="Open Sans" w:eastAsia="Open Sans" w:hAnsi="Open Sans"/>
              </w:rPr>
              <m:t>×</m:t>
            </m:r>
            <m:r>
              <w:rPr>
                <w:rFonts w:ascii="Open Sans" w:cs="Open Sans" w:eastAsia="Open Sans" w:hAnsi="Open Sans"/>
              </w:rPr>
              <m:t xml:space="preserve">H</m:t>
            </m:r>
            <m:r>
              <w:rPr>
                <w:rFonts w:ascii="Open Sans" w:cs="Open Sans" w:eastAsia="Open Sans" w:hAnsi="Open Sans"/>
              </w:rPr>
              <m:t>×</m:t>
            </m:r>
            <m:r>
              <w:rPr>
                <w:rFonts w:ascii="Open Sans" w:cs="Open Sans" w:eastAsia="Open Sans" w:hAnsi="Open Sans"/>
              </w:rPr>
              <m:t xml:space="preserve">W</m:t>
            </m:r>
          </m:sup>
        </m:sSup>
      </m:oMath>
      <w:r w:rsidDel="00000000" w:rsidR="00000000" w:rsidRPr="00000000">
        <w:rPr>
          <w:rFonts w:ascii="Arial Unicode MS" w:cs="Arial Unicode MS" w:eastAsia="Arial Unicode MS" w:hAnsi="Arial Unicode MS"/>
          <w:rtl w:val="0"/>
        </w:rPr>
        <w:t xml:space="preserve"> に変換</w:t>
      </w:r>
    </w:p>
    <w:p w:rsidR="00000000" w:rsidDel="00000000" w:rsidP="00000000" w:rsidRDefault="00000000" w:rsidRPr="00000000" w14:paraId="00000066">
      <w:pP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3747135" cy="340649"/>
            <wp:effectExtent b="0" l="0" r="0" t="0"/>
            <wp:docPr id="1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3747135" cy="34064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ここで、 [ ⋅ ; ⋅ ] はチャネル方向での連結を表し、 ⊗ は外積</w:t>
      </w:r>
    </w:p>
    <w:p w:rsidR="00000000" w:rsidDel="00000000" w:rsidP="00000000" w:rsidRDefault="00000000" w:rsidRPr="00000000" w14:paraId="00000068">
      <w:pPr>
        <w:spacing w:before="200" w:lineRule="auto"/>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レーダには高さ方向の情報が存在せず、かつメモリ節約のために、画像コンテキスト特徴は高さ軸に沿って合計することで圧縮</w:t>
      </w:r>
    </w:p>
    <w:p w:rsidR="00000000" w:rsidDel="00000000" w:rsidP="00000000" w:rsidRDefault="00000000" w:rsidRPr="00000000" w14:paraId="00000069">
      <w:pPr>
        <w:rPr>
          <w:rFonts w:ascii="Open Sans" w:cs="Open Sans" w:eastAsia="Open Sans" w:hAnsi="Open Sans"/>
        </w:rPr>
      </w:pPr>
      <w:r w:rsidDel="00000000" w:rsidR="00000000" w:rsidRPr="00000000">
        <w:rPr>
          <w:rtl w:val="0"/>
        </w:rPr>
      </w:r>
    </w:p>
    <w:p w:rsidR="00000000" w:rsidDel="00000000" w:rsidP="00000000" w:rsidRDefault="00000000" w:rsidRPr="00000000" w14:paraId="0000006A">
      <w:pPr>
        <w:rPr>
          <w:rFonts w:ascii="Open Sans" w:cs="Open Sans" w:eastAsia="Open Sans" w:hAnsi="Open Sans"/>
        </w:rPr>
      </w:pPr>
      <w:r w:rsidDel="00000000" w:rsidR="00000000" w:rsidRPr="00000000">
        <w:rPr>
          <w:rFonts w:ascii="Arial Unicode MS" w:cs="Arial Unicode MS" w:eastAsia="Arial Unicode MS" w:hAnsi="Arial Unicode MS"/>
          <w:b w:val="1"/>
          <w:rtl w:val="0"/>
        </w:rPr>
        <w:t xml:space="preserve">精度の低い深度分布</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b w:val="1"/>
          <w:rtl w:val="0"/>
        </w:rPr>
        <w:t xml:space="preserve">疎だが精度の高いレーダ占有情報</w:t>
      </w:r>
      <w:r w:rsidDel="00000000" w:rsidR="00000000" w:rsidRPr="00000000">
        <w:rPr>
          <w:rFonts w:ascii="Arial Unicode MS" w:cs="Arial Unicode MS" w:eastAsia="Arial Unicode MS" w:hAnsi="Arial Unicode MS"/>
          <w:rtl w:val="0"/>
        </w:rPr>
        <w:t xml:space="preserve">の両方を活用することで、空間的に高精度な画像コンテキスト特徴を得ることが可能</w:t>
      </w:r>
    </w:p>
    <w:p w:rsidR="00000000" w:rsidDel="00000000" w:rsidP="00000000" w:rsidRDefault="00000000" w:rsidRPr="00000000" w14:paraId="0000006B">
      <w:pPr>
        <w:rPr>
          <w:rFonts w:ascii="Open Sans" w:cs="Open Sans" w:eastAsia="Open Sans" w:hAnsi="Open Sans"/>
        </w:rPr>
      </w:pPr>
      <w:r w:rsidDel="00000000" w:rsidR="00000000" w:rsidRPr="00000000">
        <w:rPr>
          <w:rtl w:val="0"/>
        </w:rPr>
      </w:r>
    </w:p>
    <w:p w:rsidR="00000000" w:rsidDel="00000000" w:rsidP="00000000" w:rsidRDefault="00000000" w:rsidRPr="00000000" w14:paraId="0000006C">
      <w:pPr>
        <w:rPr>
          <w:rFonts w:ascii="Open Sans" w:cs="Open Sans" w:eastAsia="Open Sans" w:hAnsi="Open Sans"/>
          <w:b w:val="1"/>
          <w:u w:val="single"/>
        </w:rPr>
      </w:pPr>
      <w:r w:rsidDel="00000000" w:rsidR="00000000" w:rsidRPr="00000000">
        <w:rPr>
          <w:rFonts w:ascii="Open Sans" w:cs="Open Sans" w:eastAsia="Open Sans" w:hAnsi="Open Sans"/>
          <w:b w:val="1"/>
          <w:u w:val="single"/>
          <w:rtl w:val="0"/>
        </w:rPr>
        <w:t xml:space="preserve">Bird’s-Eye-View Transformation</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最後に、N枚のカメラフラスタムビューにおけるカメラおよびレーダのコンテキスト特徴マップ</w:t>
        <w:br w:type="textWrapping"/>
      </w:r>
      <m:oMath>
        <m:sSup>
          <m:sSupPr>
            <m:ctrlPr>
              <w:rPr>
                <w:rFonts w:ascii="Open Sans" w:cs="Open Sans" w:eastAsia="Open Sans" w:hAnsi="Open Sans"/>
              </w:rPr>
            </m:ctrlPr>
          </m:sSupPr>
          <m:e>
            <m:r>
              <w:rPr>
                <w:rFonts w:ascii="Open Sans" w:cs="Open Sans" w:eastAsia="Open Sans" w:hAnsi="Open Sans"/>
              </w:rPr>
              <m:t xml:space="preserve">F</m:t>
            </m:r>
          </m:e>
          <m:sup>
            <m:r>
              <w:rPr>
                <w:rFonts w:ascii="Open Sans" w:cs="Open Sans" w:eastAsia="Open Sans" w:hAnsi="Open Sans"/>
              </w:rPr>
              <m:t xml:space="preserve">FV</m:t>
            </m:r>
          </m:sup>
        </m:sSup>
        <m:r>
          <w:rPr>
            <w:rFonts w:ascii="Open Sans" w:cs="Open Sans" w:eastAsia="Open Sans" w:hAnsi="Open Sans"/>
          </w:rPr>
          <m:t xml:space="preserve">={</m:t>
        </m:r>
        <m:sSubSup>
          <m:sSubSupPr>
            <m:ctrlPr>
              <w:rPr>
                <w:rFonts w:ascii="Open Sans" w:cs="Open Sans" w:eastAsia="Open Sans" w:hAnsi="Open Sans"/>
              </w:rPr>
            </m:ctrlPr>
          </m:sSubSupPr>
          <m:e>
            <m:r>
              <w:rPr>
                <w:rFonts w:ascii="Open Sans" w:cs="Open Sans" w:eastAsia="Open Sans" w:hAnsi="Open Sans"/>
              </w:rPr>
              <m:t xml:space="preserve">C</m:t>
            </m:r>
          </m:e>
          <m:sub>
            <m:r>
              <w:rPr>
                <w:rFonts w:ascii="Open Sans" w:cs="Open Sans" w:eastAsia="Open Sans" w:hAnsi="Open Sans"/>
              </w:rPr>
              <m:t xml:space="preserve">I</m:t>
            </m:r>
          </m:sub>
          <m:sup>
            <m:r>
              <w:rPr>
                <w:rFonts w:ascii="Open Sans" w:cs="Open Sans" w:eastAsia="Open Sans" w:hAnsi="Open Sans"/>
              </w:rPr>
              <m:t xml:space="preserve">FV</m:t>
            </m:r>
          </m:sup>
        </m:sSubSup>
        <m:r>
          <w:rPr>
            <w:rFonts w:ascii="Open Sans" w:cs="Open Sans" w:eastAsia="Open Sans" w:hAnsi="Open Sans"/>
          </w:rPr>
          <m:t xml:space="preserve">,</m:t>
        </m:r>
        <m:sSubSup>
          <m:sSubSupPr>
            <m:ctrlPr>
              <w:rPr>
                <w:rFonts w:ascii="Open Sans" w:cs="Open Sans" w:eastAsia="Open Sans" w:hAnsi="Open Sans"/>
              </w:rPr>
            </m:ctrlPr>
          </m:sSubSupPr>
          <m:e>
            <m:r>
              <w:rPr>
                <w:rFonts w:ascii="Open Sans" w:cs="Open Sans" w:eastAsia="Open Sans" w:hAnsi="Open Sans"/>
              </w:rPr>
              <m:t xml:space="preserve">C</m:t>
            </m:r>
          </m:e>
          <m:sub>
            <m:r>
              <w:rPr>
                <w:rFonts w:ascii="Open Sans" w:cs="Open Sans" w:eastAsia="Open Sans" w:hAnsi="Open Sans"/>
              </w:rPr>
              <m:t xml:space="preserve">R</m:t>
            </m:r>
          </m:sub>
          <m:sup>
            <m:r>
              <w:rPr>
                <w:rFonts w:ascii="Open Sans" w:cs="Open Sans" w:eastAsia="Open Sans" w:hAnsi="Open Sans"/>
              </w:rPr>
              <m:t xml:space="preserve">FV</m:t>
            </m:r>
          </m:sup>
        </m:sSubSup>
        <m:r>
          <w:rPr>
            <w:rFonts w:ascii="Open Sans" w:cs="Open Sans" w:eastAsia="Open Sans" w:hAnsi="Open Sans"/>
          </w:rPr>
          <m:t>∈</m:t>
        </m:r>
        <m:sSup>
          <m:sSupPr>
            <m:ctrlPr>
              <w:rPr>
                <w:rFonts w:ascii="Open Sans" w:cs="Open Sans" w:eastAsia="Open Sans" w:hAnsi="Open Sans"/>
              </w:rPr>
            </m:ctrlPr>
          </m:sSupPr>
          <m:e>
            <m:r>
              <w:rPr>
                <w:rFonts w:ascii="Open Sans" w:cs="Open Sans" w:eastAsia="Open Sans" w:hAnsi="Open Sans"/>
              </w:rPr>
              <m:t xml:space="preserve">R</m:t>
            </m:r>
          </m:e>
          <m:sup>
            <m:r>
              <w:rPr>
                <w:rFonts w:ascii="Open Sans" w:cs="Open Sans" w:eastAsia="Open Sans" w:hAnsi="Open Sans"/>
              </w:rPr>
              <m:t xml:space="preserve">N</m:t>
            </m:r>
            <m:r>
              <w:rPr>
                <w:rFonts w:ascii="Open Sans" w:cs="Open Sans" w:eastAsia="Open Sans" w:hAnsi="Open Sans"/>
              </w:rPr>
              <m:t>×</m:t>
            </m:r>
            <m:r>
              <w:rPr>
                <w:rFonts w:ascii="Open Sans" w:cs="Open Sans" w:eastAsia="Open Sans" w:hAnsi="Open Sans"/>
              </w:rPr>
              <m:t xml:space="preserve">C</m:t>
            </m:r>
            <m:r>
              <w:rPr>
                <w:rFonts w:ascii="Open Sans" w:cs="Open Sans" w:eastAsia="Open Sans" w:hAnsi="Open Sans"/>
              </w:rPr>
              <m:t>×</m:t>
            </m:r>
            <m:r>
              <w:rPr>
                <w:rFonts w:ascii="Open Sans" w:cs="Open Sans" w:eastAsia="Open Sans" w:hAnsi="Open Sans"/>
              </w:rPr>
              <m:t xml:space="preserve">D</m:t>
            </m:r>
            <m:r>
              <w:rPr>
                <w:rFonts w:ascii="Open Sans" w:cs="Open Sans" w:eastAsia="Open Sans" w:hAnsi="Open Sans"/>
              </w:rPr>
              <m:t>×</m:t>
            </m:r>
            <m:r>
              <w:rPr>
                <w:rFonts w:ascii="Open Sans" w:cs="Open Sans" w:eastAsia="Open Sans" w:hAnsi="Open Sans"/>
              </w:rPr>
              <m:t xml:space="preserve">H</m:t>
            </m:r>
            <m:r>
              <w:rPr>
                <w:rFonts w:ascii="Open Sans" w:cs="Open Sans" w:eastAsia="Open Sans" w:hAnsi="Open Sans"/>
              </w:rPr>
              <m:t>×</m:t>
            </m:r>
            <m:r>
              <w:rPr>
                <w:rFonts w:ascii="Open Sans" w:cs="Open Sans" w:eastAsia="Open Sans" w:hAnsi="Open Sans"/>
              </w:rPr>
              <m:t xml:space="preserve">W</m:t>
            </m:r>
          </m:sup>
        </m:sSup>
        <m:r>
          <w:rPr>
            <w:rFonts w:ascii="Open Sans" w:cs="Open Sans" w:eastAsia="Open Sans" w:hAnsi="Open Sans"/>
          </w:rPr>
          <m:t xml:space="preserve">}</m:t>
        </m:r>
      </m:oMath>
      <w:r w:rsidDel="00000000" w:rsidR="00000000" w:rsidRPr="00000000">
        <w:rPr>
          <w:rFonts w:ascii="Arial Unicode MS" w:cs="Arial Unicode MS" w:eastAsia="Arial Unicode MS" w:hAnsi="Arial Unicode MS"/>
          <w:rtl w:val="0"/>
        </w:rPr>
        <w:t xml:space="preserve">は、</w:t>
        <w:br w:type="textWrapping"/>
      </w:r>
      <w:r w:rsidDel="00000000" w:rsidR="00000000" w:rsidRPr="00000000">
        <w:rPr>
          <w:rtl w:val="0"/>
        </w:rPr>
        <w:t xml:space="preserve">ビュー変換モジュール 𝑀  によって単一のBEV空間</w:t>
      </w:r>
      <m:oMath>
        <m:sSup>
          <m:sSupPr>
            <m:ctrlPr>
              <w:rPr/>
            </m:ctrlPr>
          </m:sSupPr>
          <m:e>
            <m:r>
              <w:rPr/>
              <m:t xml:space="preserve">R</m:t>
            </m:r>
          </m:e>
          <m:sup>
            <m:r>
              <w:rPr/>
              <m:t xml:space="preserve">C</m:t>
            </m:r>
            <m:r>
              <w:rPr/>
              <m:t>×</m:t>
            </m:r>
            <m:r>
              <w:rPr/>
              <m:t xml:space="preserve">1</m:t>
            </m:r>
            <m:r>
              <w:rPr/>
              <m:t>×</m:t>
            </m:r>
            <m:r>
              <w:rPr/>
              <m:t xml:space="preserve">X</m:t>
            </m:r>
            <m:r>
              <w:rPr/>
              <m:t>×</m:t>
            </m:r>
            <m:r>
              <w:rPr/>
              <m:t xml:space="preserve">Y</m:t>
            </m:r>
          </m:sup>
        </m:sSup>
      </m:oMath>
      <w:r w:rsidDel="00000000" w:rsidR="00000000" w:rsidRPr="00000000">
        <w:rPr>
          <w:rFonts w:ascii="Arial Unicode MS" w:cs="Arial Unicode MS" w:eastAsia="Arial Unicode MS" w:hAnsi="Arial Unicode MS"/>
          <w:rtl w:val="0"/>
        </w:rPr>
        <w:t xml:space="preserve"> に変換</w:t>
      </w:r>
    </w:p>
    <w:p w:rsidR="00000000" w:rsidDel="00000000" w:rsidP="00000000" w:rsidRDefault="00000000" w:rsidRPr="00000000" w14:paraId="0000006E">
      <w:pPr>
        <w:rPr/>
      </w:pPr>
      <w:r w:rsidDel="00000000" w:rsidR="00000000" w:rsidRPr="00000000">
        <w:rPr/>
        <w:drawing>
          <wp:inline distB="114300" distT="114300" distL="114300" distR="114300">
            <wp:extent cx="2969895" cy="347440"/>
            <wp:effectExtent b="0" l="0" r="0" t="0"/>
            <wp:docPr id="13"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2969895" cy="34744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具体的には、CUDA対応のVoxel Pooling [33] 実装を採用し、和ではなく平均プーリングを用いて各BEVグリッド内の特徴を集約するように改良</w:t>
      </w:r>
    </w:p>
    <w:p w:rsidR="00000000" w:rsidDel="00000000" w:rsidP="00000000" w:rsidRDefault="00000000" w:rsidRPr="00000000" w14:paraId="00000071">
      <w:pPr>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これにより、視点投影の影響で近距離のBEVグリッドがより多くのフラスタムグリッドに対応してしまうにもかかわらず、ネットワークは自車との距離に依存せず、一貫したBEV特徴マップを予測できる</w:t>
      </w:r>
    </w:p>
    <w:p w:rsidR="00000000" w:rsidDel="00000000" w:rsidP="00000000" w:rsidRDefault="00000000" w:rsidRPr="00000000" w14:paraId="00000072">
      <w:pPr>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Voxel Pooling [33] ：https://arxiv.org/pdf/2209.10248</w:t>
      </w: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4"/>
        <w:spacing w:before="200" w:lineRule="auto"/>
        <w:rPr>
          <w:b w:val="1"/>
          <w:color w:val="000000"/>
        </w:rPr>
      </w:pPr>
      <w:bookmarkStart w:colFirst="0" w:colLast="0" w:name="_wu79aso4xzlb" w:id="10"/>
      <w:bookmarkEnd w:id="10"/>
      <w:r w:rsidDel="00000000" w:rsidR="00000000" w:rsidRPr="00000000">
        <w:rPr>
          <w:b w:val="1"/>
          <w:color w:val="000000"/>
          <w:rtl w:val="0"/>
        </w:rPr>
        <w:t xml:space="preserve">Multi-modal Feature Aggregation (MFA)</w:t>
      </w:r>
    </w:p>
    <w:p w:rsidR="00000000" w:rsidDel="00000000" w:rsidP="00000000" w:rsidRDefault="00000000" w:rsidRPr="00000000" w14:paraId="00000074">
      <w:pPr>
        <w:spacing w:before="200" w:lineRule="auto"/>
        <w:rPr>
          <w:b w:val="1"/>
          <w:u w:val="single"/>
        </w:rPr>
      </w:pPr>
      <w:r w:rsidDel="00000000" w:rsidR="00000000" w:rsidRPr="00000000">
        <w:rPr>
          <w:b w:val="1"/>
          <w:u w:val="single"/>
          <w:rtl w:val="0"/>
        </w:rPr>
        <w:t xml:space="preserve">Multi-modal Deformable Cross Attention (MDCA)</w:t>
      </w:r>
    </w:p>
    <w:p w:rsidR="00000000" w:rsidDel="00000000" w:rsidP="00000000" w:rsidRDefault="00000000" w:rsidRPr="00000000" w14:paraId="00000075">
      <w:pPr>
        <w:spacing w:before="200" w:lineRule="auto"/>
        <w:rPr/>
      </w:pPr>
      <w:r w:rsidDel="00000000" w:rsidR="00000000" w:rsidRPr="00000000">
        <w:rPr>
          <w:rtl w:val="0"/>
        </w:rPr>
        <w:t xml:space="preserve">Cross Attention[</w:t>
      </w:r>
      <w:r w:rsidDel="00000000" w:rsidR="00000000" w:rsidRPr="00000000">
        <w:rPr>
          <w:rFonts w:ascii="Arial Unicode MS" w:cs="Arial Unicode MS" w:eastAsia="Arial Unicode MS" w:hAnsi="Arial Unicode MS"/>
          <w:rtl w:val="0"/>
        </w:rPr>
        <w:t xml:space="preserve">76] は、本質的にマルチモーダル融合に適しているが、</w:t>
        <w:br w:type="textWrapping"/>
        <w:t xml:space="preserve">計算コストは入力シーケンス長に対して二次的に増加し、O(</w:t>
      </w:r>
      <m:oMath>
        <m:sSup>
          <m:sSupPr>
            <m:ctrlPr>
              <w:rPr/>
            </m:ctrlPr>
          </m:sSupPr>
          <m:e>
            <m:r>
              <w:rPr/>
              <m:t xml:space="preserve">N</m:t>
            </m:r>
          </m:e>
          <m:sup>
            <m:r>
              <w:rPr/>
              <m:t xml:space="preserve">2</m:t>
            </m:r>
          </m:sup>
        </m:sSup>
      </m:oMath>
      <w:r w:rsidDel="00000000" w:rsidR="00000000" w:rsidRPr="00000000">
        <w:rPr>
          <w:rFonts w:ascii="Arial Unicode MS" w:cs="Arial Unicode MS" w:eastAsia="Arial Unicode MS" w:hAnsi="Arial Unicode MS"/>
          <w:rtl w:val="0"/>
        </w:rPr>
        <w:t xml:space="preserve">)となる</w:t>
        <w:br w:type="textWrapping"/>
        <w:t xml:space="preserve">ここで N=XY (X, YはBEV特徴マップの高さと幅)</w:t>
        <w:br w:type="textWrapping"/>
        <w:t xml:space="preserve">知覚範囲を R = X/2 = Y/2と仮定すると、計算複雑性は O(16</w:t>
      </w:r>
      <m:oMath>
        <m:sSup>
          <m:sSupPr>
            <m:ctrlPr>
              <w:rPr/>
            </m:ctrlPr>
          </m:sSupPr>
          <m:e>
            <m:r>
              <w:rPr/>
              <m:t xml:space="preserve">R</m:t>
            </m:r>
          </m:e>
          <m:sup>
            <m:r>
              <w:rPr/>
              <m:t xml:space="preserve">4</m:t>
            </m:r>
          </m:sup>
        </m:sSup>
      </m:oMath>
      <w:r w:rsidDel="00000000" w:rsidR="00000000" w:rsidRPr="00000000">
        <w:rPr>
          <w:rFonts w:ascii="Arial Unicode MS" w:cs="Arial Unicode MS" w:eastAsia="Arial Unicode MS" w:hAnsi="Arial Unicode MS"/>
          <w:rtl w:val="0"/>
        </w:rPr>
        <w:t xml:space="preserve">)となり、長距離知覚にはスケーラブルでない</w:t>
      </w:r>
    </w:p>
    <w:p w:rsidR="00000000" w:rsidDel="00000000" w:rsidP="00000000" w:rsidRDefault="00000000" w:rsidRPr="00000000" w14:paraId="00000076">
      <w:pPr>
        <w:spacing w:before="200" w:lineRule="auto"/>
        <w:rPr/>
      </w:pPr>
      <w:r w:rsidDel="00000000" w:rsidR="00000000" w:rsidRPr="00000000">
        <w:rPr>
          <w:rFonts w:ascii="Arial Unicode MS" w:cs="Arial Unicode MS" w:eastAsia="Arial Unicode MS" w:hAnsi="Arial Unicode MS"/>
          <w:rtl w:val="0"/>
        </w:rPr>
        <w:t xml:space="preserve">そこでCRNでは、</w:t>
      </w:r>
      <w:r w:rsidDel="00000000" w:rsidR="00000000" w:rsidRPr="00000000">
        <w:rPr>
          <w:rFonts w:ascii="Arial Unicode MS" w:cs="Arial Unicode MS" w:eastAsia="Arial Unicode MS" w:hAnsi="Arial Unicode MS"/>
          <w:b w:val="1"/>
          <w:rtl w:val="0"/>
        </w:rPr>
        <w:t xml:space="preserve">Deformable Cross Attention [91] に基づく融合手法</w:t>
      </w:r>
      <w:r w:rsidDel="00000000" w:rsidR="00000000" w:rsidRPr="00000000">
        <w:rPr>
          <w:rFonts w:ascii="Arial Unicode MS" w:cs="Arial Unicode MS" w:eastAsia="Arial Unicode MS" w:hAnsi="Arial Unicode MS"/>
          <w:rtl w:val="0"/>
        </w:rPr>
        <w:t xml:space="preserve">を開発</w:t>
        <w:br w:type="textWrapping"/>
        <w:t xml:space="preserve">これは入力サイズに対して線形の計算複雑性を持ち、O(2N+NK)となる。</w:t>
        <w:br w:type="textWrapping"/>
        <w:t xml:space="preserve">ここで Kはサンプリングされるキーの総数であり、K≪N=XY</w:t>
      </w:r>
    </w:p>
    <w:p w:rsidR="00000000" w:rsidDel="00000000" w:rsidP="00000000" w:rsidRDefault="00000000" w:rsidRPr="00000000" w14:paraId="00000077">
      <w:pPr>
        <w:spacing w:before="200" w:lineRule="auto"/>
        <w:rPr/>
      </w:pPr>
      <w:r w:rsidDel="00000000" w:rsidR="00000000" w:rsidRPr="00000000">
        <w:rPr>
          <w:rFonts w:ascii="Arial Unicode MS" w:cs="Arial Unicode MS" w:eastAsia="Arial Unicode MS" w:hAnsi="Arial Unicode MS"/>
          <w:rtl w:val="0"/>
        </w:rPr>
        <w:t xml:space="preserve">Cross Attention[76] ：</w:t>
      </w:r>
      <w:hyperlink r:id="rId31">
        <w:r w:rsidDel="00000000" w:rsidR="00000000" w:rsidRPr="00000000">
          <w:rPr>
            <w:color w:val="1155cc"/>
            <w:u w:val="single"/>
            <w:rtl w:val="0"/>
          </w:rPr>
          <w:t xml:space="preserve">https://arxiv.org/pdf/1706.03762</w:t>
        </w:r>
      </w:hyperlink>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Deformable Cross Attention [91]：</w:t>
      </w:r>
      <w:hyperlink r:id="rId32">
        <w:r w:rsidDel="00000000" w:rsidR="00000000" w:rsidRPr="00000000">
          <w:rPr>
            <w:color w:val="1155cc"/>
            <w:u w:val="single"/>
            <w:rtl w:val="0"/>
          </w:rPr>
          <w:t xml:space="preserve">https://arxiv.org/pdf/2010.04159</w:t>
        </w:r>
      </w:hyperlink>
      <w:r w:rsidDel="00000000" w:rsidR="00000000" w:rsidRPr="00000000">
        <w:rPr>
          <w:rtl w:val="0"/>
        </w:rPr>
      </w:r>
    </w:p>
    <w:p w:rsidR="00000000" w:rsidDel="00000000" w:rsidP="00000000" w:rsidRDefault="00000000" w:rsidRPr="00000000" w14:paraId="00000078">
      <w:pPr>
        <w:spacing w:before="200" w:lineRule="auto"/>
        <w:rPr/>
      </w:pPr>
      <w:r w:rsidDel="00000000" w:rsidR="00000000" w:rsidRPr="00000000">
        <w:rPr>
          <w:rFonts w:ascii="Arial Unicode MS" w:cs="Arial Unicode MS" w:eastAsia="Arial Unicode MS" w:hAnsi="Arial Unicode MS"/>
          <w:rtl w:val="0"/>
        </w:rPr>
        <w:t xml:space="preserve">与えられたフラット化されたBEVコンテキスト特徴マップ</w:t>
      </w:r>
      <w:r w:rsidDel="00000000" w:rsidR="00000000" w:rsidRPr="00000000">
        <w:rPr/>
        <w:drawing>
          <wp:inline distB="114300" distT="114300" distL="114300" distR="114300">
            <wp:extent cx="3488055" cy="394083"/>
            <wp:effectExtent b="0" l="0" r="0" t="0"/>
            <wp:docPr id="3"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3488055" cy="394083"/>
                    </a:xfrm>
                    <a:prstGeom prst="rect"/>
                    <a:ln/>
                  </pic:spPr>
                </pic:pic>
              </a:graphicData>
            </a:graphic>
          </wp:inline>
        </w:drawing>
      </w:r>
      <w:r w:rsidDel="00000000" w:rsidR="00000000" w:rsidRPr="00000000">
        <w:rPr>
          <w:rFonts w:ascii="Arial Unicode MS" w:cs="Arial Unicode MS" w:eastAsia="Arial Unicode MS" w:hAnsi="Arial Unicode MS"/>
          <w:rtl w:val="0"/>
        </w:rPr>
        <w:br w:type="textWrapping"/>
        <w:t xml:space="preserve">に対して、まず連結後に C次元のクエリ特徴へ射影する</w:t>
      </w:r>
      <w:r w:rsidDel="00000000" w:rsidR="00000000" w:rsidRPr="00000000">
        <w:rPr/>
        <w:drawing>
          <wp:inline distB="114300" distT="114300" distL="114300" distR="114300">
            <wp:extent cx="2794635" cy="329277"/>
            <wp:effectExtent b="0" l="0" r="0" t="0"/>
            <wp:docPr id="10"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2794635" cy="329277"/>
                    </a:xfrm>
                    <a:prstGeom prst="rect"/>
                    <a:ln/>
                  </pic:spPr>
                </pic:pic>
              </a:graphicData>
            </a:graphic>
          </wp:inline>
        </w:drawing>
      </w:r>
      <w:r w:rsidDel="00000000" w:rsidR="00000000" w:rsidRPr="00000000">
        <w:rPr>
          <w:rtl w:val="0"/>
        </w:rPr>
        <w:br w:type="textWrapping"/>
      </w:r>
      <m:oMath>
        <m:sSup>
          <m:sSupPr>
            <m:ctrlPr>
              <w:rPr/>
            </m:ctrlPr>
          </m:sSupPr>
          <m:e>
            <m:r>
              <w:rPr/>
              <m:t xml:space="preserve">W</m:t>
            </m:r>
          </m:e>
          <m:sup>
            <m:r>
              <w:rPr/>
              <m:t xml:space="preserve">Z</m:t>
            </m:r>
          </m:sup>
        </m:sSup>
        <m:r>
          <w:rPr/>
          <m:t>∈</m:t>
        </m:r>
        <m:r>
          <w:rPr/>
          <m:t xml:space="preserve">R</m:t>
        </m:r>
        <m:sSup>
          <m:sSupPr>
            <m:ctrlPr>
              <w:rPr/>
            </m:ctrlPr>
          </m:sSupPr>
          <m:e/>
          <m:sup>
            <m:r>
              <w:rPr/>
              <m:t xml:space="preserve">C</m:t>
            </m:r>
            <m:r>
              <w:rPr/>
              <m:t>×</m:t>
            </m:r>
            <m:r>
              <w:rPr/>
              <m:t xml:space="preserve">2C</m:t>
            </m:r>
          </m:sup>
        </m:sSup>
      </m:oMath>
      <w:r w:rsidDel="00000000" w:rsidR="00000000" w:rsidRPr="00000000">
        <w:rPr>
          <w:rtl w:val="0"/>
        </w:rPr>
        <w:t xml:space="preserve">は線形射影、 𝐿 𝑁 はLayer Normalization</w:t>
      </w:r>
    </w:p>
    <w:p w:rsidR="00000000" w:rsidDel="00000000" w:rsidP="00000000" w:rsidRDefault="00000000" w:rsidRPr="00000000" w14:paraId="00000079">
      <w:pPr>
        <w:spacing w:before="200" w:lineRule="auto"/>
        <w:rPr/>
      </w:pPr>
      <w:r w:rsidDel="00000000" w:rsidR="00000000" w:rsidRPr="00000000">
        <w:rPr>
          <w:rFonts w:ascii="Arial Unicode MS" w:cs="Arial Unicode MS" w:eastAsia="Arial Unicode MS" w:hAnsi="Arial Unicode MS"/>
          <w:rtl w:val="0"/>
        </w:rPr>
        <w:t xml:space="preserve">その後、この特徴マップはMulti-modal Deformable Cross Attentionによって集約</w:t>
        <w:br w:type="textWrapping"/>
      </w:r>
      <w:r w:rsidDel="00000000" w:rsidR="00000000" w:rsidRPr="00000000">
        <w:rPr/>
        <w:drawing>
          <wp:inline distB="114300" distT="114300" distL="114300" distR="114300">
            <wp:extent cx="4219575" cy="1054894"/>
            <wp:effectExtent b="0" l="0" r="0" t="0"/>
            <wp:docPr id="14"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4219575" cy="1054894"/>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A">
      <w:pPr>
        <w:spacing w:before="200" w:lineRule="auto"/>
        <w:rPr/>
      </w:pPr>
      <w:r w:rsidDel="00000000" w:rsidR="00000000" w:rsidRPr="00000000">
        <w:rPr>
          <w:rtl w:val="0"/>
        </w:rPr>
        <w:t xml:space="preserve">ここで、 ℎ , 𝑚 , 𝑘 はそれぞれアテンションヘッド、モダリティ、サンプリングポイントのインデックス</w:t>
      </w:r>
    </w:p>
    <w:p w:rsidR="00000000" w:rsidDel="00000000" w:rsidP="00000000" w:rsidRDefault="00000000" w:rsidRPr="00000000" w14:paraId="0000007B">
      <w:pPr>
        <w:spacing w:before="200" w:lineRule="auto"/>
        <w:rPr/>
      </w:pPr>
      <w:r w:rsidDel="00000000" w:rsidR="00000000" w:rsidRPr="00000000">
        <w:rPr>
          <w:rFonts w:ascii="Arial Unicode MS" w:cs="Arial Unicode MS" w:eastAsia="Arial Unicode MS" w:hAnsi="Arial Unicode MS"/>
          <w:rtl w:val="0"/>
        </w:rPr>
        <w:t xml:space="preserve">マルチモーダル情報をより効果的に活用するために、マルチモーダル特徴マップ </w:t>
      </w:r>
      <m:oMath>
        <m:sSub>
          <m:sSubPr>
            <m:ctrlPr>
              <w:rPr/>
            </m:ctrlPr>
          </m:sSubPr>
          <m:e>
            <m:r>
              <w:rPr/>
              <m:t xml:space="preserve">x</m:t>
            </m:r>
          </m:e>
          <m:sub>
            <m:r>
              <w:rPr/>
              <m:t xml:space="preserve">m</m:t>
            </m:r>
          </m:sub>
        </m:sSub>
      </m:oMath>
      <w:r w:rsidDel="00000000" w:rsidR="00000000" w:rsidRPr="00000000">
        <w:rPr>
          <w:rFonts w:ascii="Arial Unicode MS" w:cs="Arial Unicode MS" w:eastAsia="Arial Unicode MS" w:hAnsi="Arial Unicode MS"/>
          <w:rtl w:val="0"/>
        </w:rPr>
        <w:t xml:space="preserve">に対して、アテンション重み </w:t>
      </w:r>
      <m:oMath>
        <m:sSub>
          <m:sSubPr>
            <m:ctrlPr>
              <w:rPr/>
            </m:ctrlPr>
          </m:sSubPr>
          <m:e>
            <m:r>
              <w:rPr/>
              <m:t xml:space="preserve">A</m:t>
            </m:r>
          </m:e>
          <m:sub>
            <m:r>
              <w:rPr/>
              <m:t xml:space="preserve">hmqk</m:t>
            </m:r>
          </m:sub>
        </m:sSub>
      </m:oMath>
      <w:r w:rsidDel="00000000" w:rsidR="00000000" w:rsidRPr="00000000">
        <w:rPr>
          <w:rtl w:val="0"/>
        </w:rPr>
        <w:t xml:space="preserve"> とサンプリングオフセット Δ 𝑝 ℎ 𝑚 𝑞 𝑘 をそれぞれ個別に適用</w:t>
      </w:r>
    </w:p>
    <w:p w:rsidR="00000000" w:rsidDel="00000000" w:rsidP="00000000" w:rsidRDefault="00000000" w:rsidRPr="00000000" w14:paraId="0000007C">
      <w:pPr>
        <w:spacing w:before="200" w:lineRule="auto"/>
        <w:rPr/>
      </w:pPr>
      <w:r w:rsidDel="00000000" w:rsidR="00000000" w:rsidRPr="00000000">
        <w:rPr/>
        <w:drawing>
          <wp:inline distB="114300" distT="114300" distL="114300" distR="114300">
            <wp:extent cx="5296196" cy="3709035"/>
            <wp:effectExtent b="0" l="0" r="0" t="0"/>
            <wp:docPr id="6"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296196" cy="370903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before="200" w:lineRule="auto"/>
        <w:rPr/>
      </w:pPr>
      <w:r w:rsidDel="00000000" w:rsidR="00000000" w:rsidRPr="00000000">
        <w:rPr>
          <w:rFonts w:ascii="Arial Unicode MS" w:cs="Arial Unicode MS" w:eastAsia="Arial Unicode MS" w:hAnsi="Arial Unicode MS"/>
          <w:rtl w:val="0"/>
        </w:rPr>
        <w:t xml:space="preserve">画像では、遮蔽された車両（白）や遠距離でほとんど見えない車両（青）は検出されない</w:t>
        <w:br w:type="textWrapping"/>
        <w:t xml:space="preserve">レーダでは、壁からのクラッタ（黒）や低いRCSを持つ歩行者（赤）が原因で失敗する</w:t>
      </w:r>
    </w:p>
    <w:p w:rsidR="00000000" w:rsidDel="00000000" w:rsidP="00000000" w:rsidRDefault="00000000" w:rsidRPr="00000000" w14:paraId="0000007E">
      <w:pPr>
        <w:spacing w:before="200" w:lineRule="auto"/>
        <w:rPr/>
      </w:pPr>
      <w:r w:rsidDel="00000000" w:rsidR="00000000" w:rsidRPr="00000000">
        <w:rPr>
          <w:rFonts w:ascii="Arial Unicode MS" w:cs="Arial Unicode MS" w:eastAsia="Arial Unicode MS" w:hAnsi="Arial Unicode MS"/>
          <w:rtl w:val="0"/>
        </w:rPr>
        <w:t xml:space="preserve">MFAはFusionにより、より信頼性の高いBEV特徴マップを生成</w:t>
        <w:br w:type="textWrapping"/>
        <w:t xml:space="preserve">(可視化を分かりやすくするため、BEV特徴マップはクロップされている)</w:t>
      </w:r>
    </w:p>
    <w:p w:rsidR="00000000" w:rsidDel="00000000" w:rsidP="00000000" w:rsidRDefault="00000000" w:rsidRPr="00000000" w14:paraId="0000007F">
      <w:pPr>
        <w:spacing w:before="200" w:lineRule="auto"/>
        <w:rPr>
          <w:b w:val="1"/>
          <w:u w:val="single"/>
        </w:rPr>
      </w:pPr>
      <w:r w:rsidDel="00000000" w:rsidR="00000000" w:rsidRPr="00000000">
        <w:rPr>
          <w:b w:val="1"/>
          <w:u w:val="single"/>
          <w:rtl w:val="0"/>
        </w:rPr>
        <w:t xml:space="preserve">Sparse Aggregation</w:t>
      </w:r>
    </w:p>
    <w:p w:rsidR="00000000" w:rsidDel="00000000" w:rsidP="00000000" w:rsidRDefault="00000000" w:rsidRPr="00000000" w14:paraId="00000080">
      <w:pPr>
        <w:spacing w:before="200" w:lineRule="auto"/>
        <w:rPr/>
      </w:pPr>
      <w:r w:rsidDel="00000000" w:rsidR="00000000" w:rsidRPr="00000000">
        <w:rPr>
          <w:rFonts w:ascii="Arial Unicode MS" w:cs="Arial Unicode MS" w:eastAsia="Arial Unicode MS" w:hAnsi="Arial Unicode MS"/>
          <w:rtl w:val="0"/>
        </w:rPr>
        <w:t xml:space="preserve">MDCAはBEVグリッドのサイズに対して線形の計算量を持つものの、知覚範囲が大きくなると依然としてボトルネックとなり得る</w:t>
      </w:r>
    </w:p>
    <w:p w:rsidR="00000000" w:rsidDel="00000000" w:rsidP="00000000" w:rsidRDefault="00000000" w:rsidRPr="00000000" w14:paraId="00000081">
      <w:pPr>
        <w:spacing w:before="200" w:lineRule="auto"/>
        <w:rPr/>
      </w:pPr>
      <w:r w:rsidDel="00000000" w:rsidR="00000000" w:rsidRPr="00000000">
        <w:rPr>
          <w:rFonts w:ascii="Arial Unicode MS" w:cs="Arial Unicode MS" w:eastAsia="Arial Unicode MS" w:hAnsi="Arial Unicode MS"/>
          <w:rtl w:val="0"/>
        </w:rPr>
        <w:t xml:space="preserve">そこで [62] に着想を得て、信頼度上位kの特徴を利用することで、入力クエリ数を</w:t>
      </w:r>
      <w:r w:rsidDel="00000000" w:rsidR="00000000" w:rsidRPr="00000000">
        <w:rPr>
          <w:rFonts w:ascii="Arial Unicode MS" w:cs="Arial Unicode MS" w:eastAsia="Arial Unicode MS" w:hAnsi="Arial Unicode MS"/>
          <w:rtl w:val="0"/>
        </w:rPr>
        <w:t xml:space="preserve"> N= XY から N=</w:t>
      </w:r>
      <m:oMath>
        <m:sSub>
          <m:sSubPr>
            <m:ctrlPr>
              <w:rPr/>
            </m:ctrlPr>
          </m:sSubPr>
          <m:e>
            <m:r>
              <w:rPr/>
              <m:t xml:space="preserve">N</m:t>
            </m:r>
          </m:e>
          <m:sub>
            <m:r>
              <w:rPr/>
              <m:t xml:space="preserve">k</m:t>
            </m:r>
          </m:sub>
        </m:sSub>
      </m:oMath>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≪XY</w:t>
      </w:r>
      <w:r w:rsidDel="00000000" w:rsidR="00000000" w:rsidRPr="00000000">
        <w:rPr>
          <w:rFonts w:ascii="Arial Unicode MS" w:cs="Arial Unicode MS" w:eastAsia="Arial Unicode MS" w:hAnsi="Arial Unicode MS"/>
          <w:rtl w:val="0"/>
        </w:rPr>
        <w:t xml:space="preserve">にさらに削減する手法を提案</w:t>
      </w:r>
    </w:p>
    <w:p w:rsidR="00000000" w:rsidDel="00000000" w:rsidP="00000000" w:rsidRDefault="00000000" w:rsidRPr="00000000" w14:paraId="00000082">
      <w:pPr>
        <w:spacing w:before="200" w:lineRule="auto"/>
        <w:rPr/>
      </w:pPr>
      <w:r w:rsidDel="00000000" w:rsidR="00000000" w:rsidRPr="00000000">
        <w:rPr>
          <w:rFonts w:ascii="Arial Unicode MS" w:cs="Arial Unicode MS" w:eastAsia="Arial Unicode MS" w:hAnsi="Arial Unicode MS"/>
          <w:rtl w:val="0"/>
        </w:rPr>
        <w:t xml:space="preserve">具体的には、BEVの深度分布</w:t>
      </w:r>
      <w:r w:rsidDel="00000000" w:rsidR="00000000" w:rsidRPr="00000000">
        <w:rPr>
          <w:rtl w:val="0"/>
        </w:rPr>
        <w:t xml:space="preserve">D</w:t>
      </w:r>
      <w:r w:rsidDel="00000000" w:rsidR="00000000" w:rsidRPr="00000000">
        <w:rPr>
          <w:rtl w:val="0"/>
        </w:rPr>
        <w:t xml:space="preserve">I</w:t>
      </w:r>
      <w:r w:rsidDel="00000000" w:rsidR="00000000" w:rsidRPr="00000000">
        <w:rPr>
          <w:rFonts w:ascii="Arial Unicode MS" w:cs="Arial Unicode MS" w:eastAsia="Arial Unicode MS" w:hAnsi="Arial Unicode MS"/>
          <w:rtl w:val="0"/>
        </w:rPr>
        <w:t xml:space="preserve">とレーダ占有情報 OP が与えられたとき、入力クエリ</w:t>
      </w:r>
      <w:r w:rsidDel="00000000" w:rsidR="00000000" w:rsidRPr="00000000">
        <w:rPr>
          <w:rtl w:val="0"/>
        </w:rPr>
      </w:r>
    </w:p>
    <w:p w:rsidR="00000000" w:rsidDel="00000000" w:rsidP="00000000" w:rsidRDefault="00000000" w:rsidRPr="00000000" w14:paraId="00000083">
      <w:pPr>
        <w:spacing w:before="200" w:lineRule="auto"/>
        <w:rPr/>
      </w:pPr>
      <m:oMath>
        <m:sSubSup>
          <m:sSubSupPr>
            <m:ctrlPr>
              <w:rPr/>
            </m:ctrlPr>
          </m:sSubSupPr>
          <m:e>
            <m:r>
              <w:rPr/>
              <m:t xml:space="preserve">Z</m:t>
            </m:r>
          </m:e>
          <m:sub>
            <m:r>
              <w:rPr/>
              <m:t xml:space="preserve">q</m:t>
            </m:r>
          </m:sub>
          <m:sup/>
        </m:sSubSup>
        <m:r>
          <w:rPr/>
          <m:t>∈</m:t>
        </m:r>
        <m:sSup>
          <m:sSupPr>
            <m:ctrlPr>
              <w:rPr/>
            </m:ctrlPr>
          </m:sSupPr>
          <m:e>
            <m:r>
              <w:rPr/>
              <m:t xml:space="preserve">R</m:t>
            </m:r>
          </m:e>
          <m:sup>
            <m:r>
              <w:rPr/>
              <m:t xml:space="preserve">C</m:t>
            </m:r>
            <m:r>
              <w:rPr/>
              <m:t>×</m:t>
            </m:r>
            <m:r>
              <w:rPr/>
              <m:t xml:space="preserve">XY</m:t>
            </m:r>
          </m:sup>
        </m:sSup>
      </m:oMath>
      <w:r w:rsidDel="00000000" w:rsidR="00000000" w:rsidRPr="00000000">
        <w:rPr>
          <w:rFonts w:ascii="Arial Unicode MS" w:cs="Arial Unicode MS" w:eastAsia="Arial Unicode MS" w:hAnsi="Arial Unicode MS"/>
          <w:rtl w:val="0"/>
        </w:rPr>
        <w:t xml:space="preserve">から確率 max⁡(DI,OP)に基づいて、</w:t>
      </w:r>
      <m:oMath>
        <m:sSub>
          <m:sSubPr>
            <m:ctrlPr>
              <w:rPr/>
            </m:ctrlPr>
          </m:sSubPr>
          <m:e>
            <m:r>
              <w:rPr/>
              <m:t xml:space="preserve">N</m:t>
            </m:r>
          </m:e>
          <m:sub>
            <m:r>
              <w:rPr/>
              <m:t xml:space="preserve">k</m:t>
            </m:r>
          </m:sub>
        </m:sSub>
      </m:oMath>
      <w:r w:rsidDel="00000000" w:rsidR="00000000" w:rsidRPr="00000000">
        <w:rPr>
          <w:rFonts w:ascii="Arial Unicode MS" w:cs="Arial Unicode MS" w:eastAsia="Arial Unicode MS" w:hAnsi="Arial Unicode MS"/>
          <w:rtl w:val="0"/>
        </w:rPr>
        <w:t xml:space="preserve">個の特徴</w:t>
      </w:r>
      <m:oMath>
        <m:sSubSup>
          <m:sSubSupPr>
            <m:ctrlPr>
              <w:rPr/>
            </m:ctrlPr>
          </m:sSubSupPr>
          <m:e>
            <m:r>
              <w:rPr/>
              <m:t xml:space="preserve">Z</m:t>
            </m:r>
          </m:e>
          <m:sub>
            <m:r>
              <w:rPr/>
              <m:t xml:space="preserve">q</m:t>
            </m:r>
          </m:sub>
          <m:sup>
            <m:sSub>
              <m:sSubPr>
                <m:ctrlPr>
                  <w:rPr/>
                </m:ctrlPr>
              </m:sSubPr>
              <m:e>
                <m:r>
                  <w:rPr/>
                  <m:t xml:space="preserve">N</m:t>
                </m:r>
              </m:e>
              <m:sub>
                <m:r>
                  <w:rPr/>
                  <m:t xml:space="preserve">k</m:t>
                </m:r>
              </m:sub>
            </m:sSub>
          </m:sup>
        </m:sSubSup>
        <m:r>
          <w:rPr/>
          <m:t>∈</m:t>
        </m:r>
        <m:sSup>
          <m:sSupPr>
            <m:ctrlPr>
              <w:rPr/>
            </m:ctrlPr>
          </m:sSupPr>
          <m:e>
            <m:r>
              <w:rPr/>
              <m:t xml:space="preserve">R</m:t>
            </m:r>
          </m:e>
          <m:sup>
            <m:r>
              <w:rPr/>
              <m:t xml:space="preserve">C</m:t>
            </m:r>
            <m:r>
              <w:rPr/>
              <m:t>×</m:t>
            </m:r>
            <m:sSub>
              <m:sSubPr>
                <m:ctrlPr>
                  <w:rPr/>
                </m:ctrlPr>
              </m:sSubPr>
              <m:e>
                <m:r>
                  <w:rPr/>
                  <m:t xml:space="preserve">N</m:t>
                </m:r>
              </m:e>
              <m:sub>
                <m:r>
                  <w:rPr/>
                  <m:t xml:space="preserve">k</m:t>
                </m:r>
              </m:sub>
            </m:sSub>
          </m:sup>
        </m:sSup>
      </m:oMath>
      <w:r w:rsidDel="00000000" w:rsidR="00000000" w:rsidRPr="00000000">
        <w:rPr>
          <w:rFonts w:ascii="Arial Unicode MS" w:cs="Arial Unicode MS" w:eastAsia="Arial Unicode MS" w:hAnsi="Arial Unicode MS"/>
          <w:rtl w:val="0"/>
        </w:rPr>
        <w:t xml:space="preserve">を選択</w:t>
      </w:r>
    </w:p>
    <w:p w:rsidR="00000000" w:rsidDel="00000000" w:rsidP="00000000" w:rsidRDefault="00000000" w:rsidRPr="00000000" w14:paraId="00000084">
      <w:pPr>
        <w:spacing w:before="200" w:lineRule="auto"/>
        <w:rPr>
          <w:b w:val="1"/>
        </w:rPr>
      </w:pPr>
      <w:r w:rsidDel="00000000" w:rsidR="00000000" w:rsidRPr="00000000">
        <w:rPr>
          <w:rFonts w:ascii="Arial Unicode MS" w:cs="Arial Unicode MS" w:eastAsia="Arial Unicode MS" w:hAnsi="Arial Unicode MS"/>
          <w:rtl w:val="0"/>
        </w:rPr>
        <w:t xml:space="preserve">この手法の</w:t>
      </w:r>
      <w:r w:rsidDel="00000000" w:rsidR="00000000" w:rsidRPr="00000000">
        <w:rPr>
          <w:rFonts w:ascii="Arial Unicode MS" w:cs="Arial Unicode MS" w:eastAsia="Arial Unicode MS" w:hAnsi="Arial Unicode MS"/>
          <w:b w:val="1"/>
          <w:rtl w:val="0"/>
        </w:rPr>
        <w:t xml:space="preserve">スパース集約の計算量は知覚範囲に依存しなくなるため、長距離知覚においてより効率的</w:t>
      </w:r>
    </w:p>
    <w:p w:rsidR="00000000" w:rsidDel="00000000" w:rsidP="00000000" w:rsidRDefault="00000000" w:rsidRPr="00000000" w14:paraId="00000085">
      <w:pPr>
        <w:spacing w:before="200" w:lineRule="auto"/>
        <w:rPr>
          <w:b w:val="1"/>
        </w:rPr>
      </w:pPr>
      <w:r w:rsidDel="00000000" w:rsidR="00000000" w:rsidRPr="00000000">
        <w:rPr>
          <w:rFonts w:ascii="Arial Unicode MS" w:cs="Arial Unicode MS" w:eastAsia="Arial Unicode MS" w:hAnsi="Arial Unicode MS"/>
          <w:rtl w:val="0"/>
        </w:rPr>
        <w:t xml:space="preserve">[62]：https://arxiv.org/pdf/2110.00966</w:t>
      </w: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3"/>
        <w:spacing w:before="200" w:lineRule="auto"/>
        <w:rPr>
          <w:b w:val="1"/>
          <w:color w:val="000000"/>
        </w:rPr>
      </w:pPr>
      <w:bookmarkStart w:colFirst="0" w:colLast="0" w:name="_2z6jia643iux" w:id="11"/>
      <w:bookmarkEnd w:id="11"/>
      <w:r w:rsidDel="00000000" w:rsidR="00000000" w:rsidRPr="00000000">
        <w:rPr>
          <w:rFonts w:ascii="Arial Unicode MS" w:cs="Arial Unicode MS" w:eastAsia="Arial Unicode MS" w:hAnsi="Arial Unicode MS"/>
          <w:b w:val="1"/>
          <w:color w:val="000000"/>
          <w:rtl w:val="0"/>
        </w:rPr>
        <w:t xml:space="preserve">学習目的とタスクヘッド</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すべてのタスクにおいて、BEVDepth [35] に従い、</w:t>
      </w:r>
      <w:r w:rsidDel="00000000" w:rsidR="00000000" w:rsidRPr="00000000">
        <w:rPr>
          <w:rFonts w:ascii="Arial Unicode MS" w:cs="Arial Unicode MS" w:eastAsia="Arial Unicode MS" w:hAnsi="Arial Unicode MS"/>
          <w:b w:val="1"/>
          <w:rtl w:val="0"/>
        </w:rPr>
        <w:t xml:space="preserve">LiDAR点群を画像ビューへ射影して得られた深度マップを用いて、深度分布ネットワークを学習</w:t>
      </w:r>
      <w:r w:rsidDel="00000000" w:rsidR="00000000" w:rsidRPr="00000000">
        <w:rPr>
          <w:rtl w:val="0"/>
        </w:rPr>
      </w:r>
    </w:p>
    <w:p w:rsidR="00000000" w:rsidDel="00000000" w:rsidP="00000000" w:rsidRDefault="00000000" w:rsidRPr="00000000" w14:paraId="00000088">
      <w:pPr>
        <w:spacing w:after="240" w:before="200" w:lineRule="auto"/>
        <w:rPr>
          <w:b w:val="1"/>
          <w:u w:val="single"/>
        </w:rPr>
      </w:pPr>
      <w:r w:rsidDel="00000000" w:rsidR="00000000" w:rsidRPr="00000000">
        <w:rPr>
          <w:rFonts w:ascii="Arial Unicode MS" w:cs="Arial Unicode MS" w:eastAsia="Arial Unicode MS" w:hAnsi="Arial Unicode MS"/>
          <w:b w:val="1"/>
          <w:u w:val="single"/>
          <w:rtl w:val="0"/>
        </w:rPr>
        <w:t xml:space="preserve">3D検出とトラッキング</w:t>
      </w:r>
    </w:p>
    <w:p w:rsidR="00000000" w:rsidDel="00000000" w:rsidP="00000000" w:rsidRDefault="00000000" w:rsidRPr="00000000" w14:paraId="00000089">
      <w:pPr>
        <w:spacing w:after="240" w:before="200" w:lineRule="auto"/>
        <w:rPr/>
      </w:pPr>
      <w:r w:rsidDel="00000000" w:rsidR="00000000" w:rsidRPr="00000000">
        <w:rPr>
          <w:rFonts w:ascii="Arial Unicode MS" w:cs="Arial Unicode MS" w:eastAsia="Arial Unicode MS" w:hAnsi="Arial Unicode MS"/>
          <w:rtl w:val="0"/>
        </w:rPr>
        <w:t xml:space="preserve">3D物体検出タスクでは、CenterPoint [84] に従い、アンカーフリーかつマルチグループヘッド [90] を用いて中心ヒートマップを予測</w:t>
      </w:r>
    </w:p>
    <w:p w:rsidR="00000000" w:rsidDel="00000000" w:rsidP="00000000" w:rsidRDefault="00000000" w:rsidRPr="00000000" w14:paraId="0000008A">
      <w:pPr>
        <w:spacing w:after="240" w:before="200" w:lineRule="auto"/>
        <w:rPr/>
      </w:pPr>
      <w:r w:rsidDel="00000000" w:rsidR="00000000" w:rsidRPr="00000000">
        <w:rPr>
          <w:rFonts w:ascii="Arial Unicode MS" w:cs="Arial Unicode MS" w:eastAsia="Arial Unicode MS" w:hAnsi="Arial Unicode MS"/>
          <w:rtl w:val="0"/>
        </w:rPr>
        <w:t xml:space="preserve">その後、速度ベースの最も近い距離マッチング [84] による検出ベースのトラッキング（tracking-by-detection）を行う</w:t>
      </w:r>
    </w:p>
    <w:p w:rsidR="00000000" w:rsidDel="00000000" w:rsidP="00000000" w:rsidRDefault="00000000" w:rsidRPr="00000000" w14:paraId="0000008B">
      <w:pPr>
        <w:spacing w:after="240" w:before="200" w:lineRule="auto"/>
        <w:rPr/>
      </w:pPr>
      <w:r w:rsidDel="00000000" w:rsidR="00000000" w:rsidRPr="00000000">
        <w:rPr>
          <w:rFonts w:ascii="Arial Unicode MS" w:cs="Arial Unicode MS" w:eastAsia="Arial Unicode MS" w:hAnsi="Arial Unicode MS"/>
          <w:rtl w:val="0"/>
        </w:rPr>
        <w:t xml:space="preserve">スパース集約設定の学習では、正解の深度マップを得る際に3Dバウンディングボックス外のLiDAR点群を除外</w:t>
        <w:br w:type="textWrapping"/>
        <w:t xml:space="preserve">さらに、式(3)のsoftmaxをsigmoidに置き換え、前景物体を含む特徴グリッドのみが高い確率を持つようにする</w:t>
      </w:r>
    </w:p>
    <w:p w:rsidR="00000000" w:rsidDel="00000000" w:rsidP="00000000" w:rsidRDefault="00000000" w:rsidRPr="00000000" w14:paraId="0000008C">
      <w:pPr>
        <w:spacing w:after="240" w:before="200" w:lineRule="auto"/>
        <w:rPr/>
      </w:pPr>
      <w:r w:rsidDel="00000000" w:rsidR="00000000" w:rsidRPr="00000000">
        <w:rPr>
          <w:rFonts w:ascii="Arial Unicode MS" w:cs="Arial Unicode MS" w:eastAsia="Arial Unicode MS" w:hAnsi="Arial Unicode MS"/>
          <w:rtl w:val="0"/>
        </w:rPr>
        <w:t xml:space="preserve">CenterPoint [84]：</w:t>
      </w:r>
      <w:hyperlink r:id="rId37">
        <w:r w:rsidDel="00000000" w:rsidR="00000000" w:rsidRPr="00000000">
          <w:rPr>
            <w:color w:val="1155cc"/>
            <w:u w:val="single"/>
            <w:rtl w:val="0"/>
          </w:rPr>
          <w:t xml:space="preserve">https://arxiv.org/pdf/2006.11275</w:t>
        </w:r>
      </w:hyperlink>
      <w:r w:rsidDel="00000000" w:rsidR="00000000" w:rsidRPr="00000000">
        <w:rPr>
          <w:rFonts w:ascii="Arial Unicode MS" w:cs="Arial Unicode MS" w:eastAsia="Arial Unicode MS" w:hAnsi="Arial Unicode MS"/>
          <w:rtl w:val="0"/>
        </w:rPr>
        <w:br w:type="textWrapping"/>
        <w:t xml:space="preserve">Multi-group head[90]：</w:t>
      </w:r>
      <w:hyperlink r:id="rId38">
        <w:r w:rsidDel="00000000" w:rsidR="00000000" w:rsidRPr="00000000">
          <w:rPr>
            <w:color w:val="1155cc"/>
            <w:u w:val="single"/>
            <w:rtl w:val="0"/>
          </w:rPr>
          <w:t xml:space="preserve">https://arxiv.org/pdf/1908.09492</w:t>
        </w:r>
      </w:hyperlink>
      <w:r w:rsidDel="00000000" w:rsidR="00000000" w:rsidRPr="00000000">
        <w:rPr>
          <w:rtl w:val="0"/>
        </w:rPr>
      </w:r>
    </w:p>
    <w:p w:rsidR="00000000" w:rsidDel="00000000" w:rsidP="00000000" w:rsidRDefault="00000000" w:rsidRPr="00000000" w14:paraId="0000008D">
      <w:pPr>
        <w:pStyle w:val="Heading3"/>
        <w:spacing w:after="240" w:before="200" w:lineRule="auto"/>
        <w:rPr>
          <w:b w:val="1"/>
          <w:color w:val="000000"/>
        </w:rPr>
      </w:pPr>
      <w:bookmarkStart w:colFirst="0" w:colLast="0" w:name="_yhdnrd61cexi" w:id="12"/>
      <w:bookmarkEnd w:id="12"/>
      <w:r w:rsidDel="00000000" w:rsidR="00000000" w:rsidRPr="00000000">
        <w:rPr>
          <w:rFonts w:ascii="Arial Unicode MS" w:cs="Arial Unicode MS" w:eastAsia="Arial Unicode MS" w:hAnsi="Arial Unicode MS"/>
          <w:b w:val="1"/>
          <w:color w:val="000000"/>
          <w:rtl w:val="0"/>
        </w:rPr>
        <w:t xml:space="preserve">実験</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b w:val="1"/>
          <w:rtl w:val="0"/>
        </w:rPr>
        <w:t xml:space="preserve">実装の詳細</w:t>
        <w:br w:type="textWrapping"/>
      </w:r>
      <w:r w:rsidDel="00000000" w:rsidR="00000000" w:rsidRPr="00000000">
        <w:rPr>
          <w:rFonts w:ascii="Arial Unicode MS" w:cs="Arial Unicode MS" w:eastAsia="Arial Unicode MS" w:hAnsi="Arial Unicode MS"/>
          <w:rtl w:val="0"/>
        </w:rPr>
        <w:t xml:space="preserve">カメラストリームに関しては、BEVDepth [35] をベースラインとしていくつかの改良を追加</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具体的には、深度推定層の数を減らし、深度リファインメントモジュールを削除し、性能を大きく損なうことなく推論速度を向</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レーダについては、直近6回分のスイープを蓄積し、GRIF Net [26] に従って正規化されたRCSとドップラー速度を特徴量として使用</w:t>
        <w:br w:type="textWrapping"/>
        <w:t xml:space="preserve">特に断りがない限り、実装および学習の詳細は標準的な手法 [35] に従う。</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さらに、BEVFormer [36] と同様に、1秒間隔で直近3つのBEV特徴マップを蓄積している。モデルは特に断りがない限り、AdamW [47] オプティマイザを用いて24エポックのエンドツーエンド学習を行う。画像およびBEVデータのデータ拡張 [35] に加えて、レーダについてはスイープおよび点群のランダムドロップ [30] を行う。</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推論時間は、Intel Core i9 CPUおよびRTX 3090 GPU上で、単一バッチかつFP16精度で測定</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GRIF Net [26]：</w:t>
      </w:r>
      <w:hyperlink r:id="rId39">
        <w:r w:rsidDel="00000000" w:rsidR="00000000" w:rsidRPr="00000000">
          <w:rPr>
            <w:color w:val="1155cc"/>
            <w:u w:val="single"/>
            <w:rtl w:val="0"/>
          </w:rPr>
          <w:t xml:space="preserve">https://ieeexplore.ieee.org/document/9341177</w:t>
        </w:r>
      </w:hyperlink>
      <w:r w:rsidDel="00000000" w:rsidR="00000000" w:rsidRPr="00000000">
        <w:rPr>
          <w:rFonts w:ascii="Arial Unicode MS" w:cs="Arial Unicode MS" w:eastAsia="Arial Unicode MS" w:hAnsi="Arial Unicode MS"/>
          <w:rtl w:val="0"/>
        </w:rPr>
        <w:br w:type="textWrapping"/>
        <w:t xml:space="preserve">BEVFormer [36] ：</w:t>
      </w:r>
      <w:hyperlink r:id="rId40">
        <w:r w:rsidDel="00000000" w:rsidR="00000000" w:rsidRPr="00000000">
          <w:rPr>
            <w:color w:val="1155cc"/>
            <w:u w:val="single"/>
            <w:rtl w:val="0"/>
          </w:rPr>
          <w:t xml:space="preserve">https://arxiv.org/pdf/2203.17270</w:t>
        </w:r>
      </w:hyperlink>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3"/>
        <w:spacing w:after="240" w:before="240" w:lineRule="auto"/>
        <w:rPr/>
      </w:pPr>
      <w:bookmarkStart w:colFirst="0" w:colLast="0" w:name="_wlp7bmwvs5se" w:id="13"/>
      <w:bookmarkEnd w:id="13"/>
      <w:r w:rsidDel="00000000" w:rsidR="00000000" w:rsidRPr="00000000">
        <w:rPr>
          <w:rFonts w:ascii="Arial Unicode MS" w:cs="Arial Unicode MS" w:eastAsia="Arial Unicode MS" w:hAnsi="Arial Unicode MS"/>
          <w:rtl w:val="0"/>
        </w:rPr>
        <w:t xml:space="preserve">解析</w:t>
      </w:r>
    </w:p>
    <w:p w:rsidR="00000000" w:rsidDel="00000000" w:rsidP="00000000" w:rsidRDefault="00000000" w:rsidRPr="00000000" w14:paraId="00000096">
      <w:pPr>
        <w:rPr>
          <w:b w:val="1"/>
        </w:rPr>
      </w:pPr>
      <w:r w:rsidDel="00000000" w:rsidR="00000000" w:rsidRPr="00000000">
        <w:rPr>
          <w:rFonts w:ascii="Arial Unicode MS" w:cs="Arial Unicode MS" w:eastAsia="Arial Unicode MS" w:hAnsi="Arial Unicode MS"/>
          <w:b w:val="1"/>
          <w:rtl w:val="0"/>
        </w:rPr>
        <w:t xml:space="preserve">知覚範囲の拡大（Scaling Up Perception Range）</w:t>
      </w:r>
    </w:p>
    <w:p w:rsidR="00000000" w:rsidDel="00000000" w:rsidP="00000000" w:rsidRDefault="00000000" w:rsidRPr="00000000" w14:paraId="00000097">
      <w:pPr>
        <w:spacing w:before="200" w:lineRule="auto"/>
        <w:rPr/>
      </w:pPr>
      <w:r w:rsidDel="00000000" w:rsidR="00000000" w:rsidRPr="00000000">
        <w:rPr>
          <w:rFonts w:ascii="Arial Unicode MS" w:cs="Arial Unicode MS" w:eastAsia="Arial Unicode MS" w:hAnsi="Arial Unicode MS"/>
          <w:rtl w:val="0"/>
        </w:rPr>
        <w:t xml:space="preserve">知覚範囲を51.2mから102.4mに拡大した場合、</w:t>
        <w:br w:type="textWrapping"/>
        <w:t xml:space="preserve">CenterPoint [84] は10回分のLiDARスイープを使用するが、範囲が広がるにつれて点群は極端に疎になり、遠距離では性能が大幅に低下する。</w:t>
      </w:r>
    </w:p>
    <w:p w:rsidR="00000000" w:rsidDel="00000000" w:rsidP="00000000" w:rsidRDefault="00000000" w:rsidRPr="00000000" w14:paraId="00000098">
      <w:pPr>
        <w:spacing w:before="200" w:lineRule="auto"/>
        <w:rPr/>
      </w:pPr>
      <w:r w:rsidDel="00000000" w:rsidR="00000000" w:rsidRPr="00000000">
        <w:rPr>
          <w:rFonts w:ascii="Arial Unicode MS" w:cs="Arial Unicode MS" w:eastAsia="Arial Unicode MS" w:hAnsi="Arial Unicode MS"/>
          <w:rtl w:val="0"/>
        </w:rPr>
        <w:t xml:space="preserve">一方で、</w:t>
      </w:r>
      <w:r w:rsidDel="00000000" w:rsidR="00000000" w:rsidRPr="00000000">
        <w:rPr>
          <w:rFonts w:ascii="Arial Unicode MS" w:cs="Arial Unicode MS" w:eastAsia="Arial Unicode MS" w:hAnsi="Arial Unicode MS"/>
          <w:b w:val="1"/>
          <w:rtl w:val="0"/>
        </w:rPr>
        <w:t xml:space="preserve">CRNは特に30m以上の遠距離でLiDARを上回る性能</w:t>
      </w:r>
      <w:r w:rsidDel="00000000" w:rsidR="00000000" w:rsidRPr="00000000">
        <w:rPr>
          <w:rFonts w:ascii="Arial Unicode MS" w:cs="Arial Unicode MS" w:eastAsia="Arial Unicode MS" w:hAnsi="Arial Unicode MS"/>
          <w:rtl w:val="0"/>
        </w:rPr>
        <w:t xml:space="preserve">を示し、かつ</w:t>
      </w:r>
      <w:r w:rsidDel="00000000" w:rsidR="00000000" w:rsidRPr="00000000">
        <w:rPr>
          <w:rFonts w:ascii="Arial Unicode MS" w:cs="Arial Unicode MS" w:eastAsia="Arial Unicode MS" w:hAnsi="Arial Unicode MS"/>
          <w:b w:val="1"/>
          <w:rtl w:val="0"/>
        </w:rPr>
        <w:t xml:space="preserve">FPSも大幅に高速</w:t>
      </w:r>
      <w:r w:rsidDel="00000000" w:rsidR="00000000" w:rsidRPr="00000000">
        <w:rPr>
          <w:rFonts w:ascii="Arial Unicode MS" w:cs="Arial Unicode MS" w:eastAsia="Arial Unicode MS" w:hAnsi="Arial Unicode MS"/>
          <w:rtl w:val="0"/>
        </w:rPr>
        <w:t xml:space="preserve">であり、長距離知覚におけるカメラとレーダの有効性が示される</w:t>
      </w:r>
    </w:p>
    <w:p w:rsidR="00000000" w:rsidDel="00000000" w:rsidP="00000000" w:rsidRDefault="00000000" w:rsidRPr="00000000" w14:paraId="00000099">
      <w:pPr>
        <w:spacing w:before="200" w:lineRule="auto"/>
        <w:rPr/>
      </w:pPr>
      <w:r w:rsidDel="00000000" w:rsidR="00000000" w:rsidRPr="00000000">
        <w:rPr>
          <w:rFonts w:ascii="Arial Unicode MS" w:cs="Arial Unicode MS" w:eastAsia="Arial Unicode MS" w:hAnsi="Arial Unicode MS"/>
          <w:rtl w:val="0"/>
        </w:rPr>
        <w:t xml:space="preserve">さらに、スパース集約を用いたCRNは、性能をほぼ維持しつつ推論速度をさらに向上可能</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b w:val="1"/>
          <w:rtl w:val="0"/>
        </w:rPr>
        <w:t xml:space="preserve">頑健性（Robustness）</w:t>
        <w:br w:type="textWrapping"/>
      </w:r>
      <w:r w:rsidDel="00000000" w:rsidR="00000000" w:rsidRPr="00000000">
        <w:rPr>
          <w:rFonts w:ascii="Arial Unicode MS" w:cs="Arial Unicode MS" w:eastAsia="Arial Unicode MS" w:hAnsi="Arial Unicode MS"/>
          <w:rtl w:val="0"/>
        </w:rPr>
        <w:t xml:space="preserve">CRNは、すべてのモダリティが利用可能な場合だけでなく、センサー故障時においてもBEVFusionより高いmAPを維持</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CRNはRVTおよびMFAの複数ステージでレーダ点を使用するため、各モジュールは疎で曖昧なレーダ点に対して頑健になるよう学習</w:t>
        <w:br w:type="textWrapping"/>
        <w:t xml:space="preserve">特に、レーダ入力が完全に利用できない場合、BEVFusionはBEVDepthに比べて性能が大幅に低下する（-15.0%）が、CRNは依然として競合する性能を維持（-5.6%）</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これは、どのモダリティを使用するかを適応的に選択できるアテンションモジュールに起因</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b w:val="1"/>
          <w:rtl w:val="0"/>
        </w:rPr>
        <w:t xml:space="preserve">天候および照明条件（Weather and Lighting）</w:t>
        <w:br w:type="textWrapping"/>
      </w:r>
      <w:r w:rsidDel="00000000" w:rsidR="00000000" w:rsidRPr="00000000">
        <w:rPr>
          <w:rFonts w:ascii="Arial Unicode MS" w:cs="Arial Unicode MS" w:eastAsia="Arial Unicode MS" w:hAnsi="Arial Unicode MS"/>
          <w:rtl w:val="0"/>
        </w:rPr>
        <w:t xml:space="preserve">雨天時のLiDARノイズや夜間のカメラの低照度により、LiDAR単独やカメラ単独の手法では物体検出が困難</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しかし、レーダとの融合により、CRNはカメラ単独手法に比べて常に10以上のmAP向上を示し、あらゆる天候条件下でのカメラとレーダセンサーの有効性と頑健性を実証</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b w:val="1"/>
          <w:rtl w:val="0"/>
        </w:rPr>
        <w:t xml:space="preserve">推論時間（Inference Time）</w:t>
        <w:br w:type="textWrapping"/>
      </w:r>
      <w:r w:rsidDel="00000000" w:rsidR="00000000" w:rsidRPr="00000000">
        <w:rPr>
          <w:rFonts w:ascii="Arial Unicode MS" w:cs="Arial Unicode MS" w:eastAsia="Arial Unicode MS" w:hAnsi="Arial Unicode MS"/>
          <w:rtl w:val="0"/>
        </w:rPr>
        <w:t xml:space="preserve">すべての分析において、CRNはBEV特徴マップを取得する際に時系列情報（例えば、時系列ステレオ手法 [33, 54]）を使用しないため、前フレーム T−1のBEV特徴マップを保存して現在フレーム Tでアクセスできると仮定</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つまり、マルチフレームを使用してもBEVヘッドの遅延のみが増加することを意味</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CRNは、ポイントエンコーダや融合モジュールに対して追加計算コストはほとんど不要であるが、追加遅延に対する性能向上は大きい</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さらに、小さな入力サイズの本手法は、より大きな入力のカメラ単独手法よりも、遅延と性能の両面で優れる。</w:t>
        <w:br w:type="textWrapping"/>
        <w:t xml:space="preserve">今後、推論最適化手法（例：TensorRT）により、大規模モデルの遅延をさらに低減できると期待</w: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3"/>
        <w:spacing w:after="240" w:before="240" w:lineRule="auto"/>
        <w:rPr>
          <w:b w:val="1"/>
          <w:color w:val="000000"/>
        </w:rPr>
      </w:pPr>
      <w:bookmarkStart w:colFirst="0" w:colLast="0" w:name="_9sq0ddiq8jwo" w:id="14"/>
      <w:bookmarkEnd w:id="14"/>
      <w:r w:rsidDel="00000000" w:rsidR="00000000" w:rsidRPr="00000000">
        <w:rPr>
          <w:rFonts w:ascii="Arial Unicode MS" w:cs="Arial Unicode MS" w:eastAsia="Arial Unicode MS" w:hAnsi="Arial Unicode MS"/>
          <w:b w:val="1"/>
          <w:color w:val="000000"/>
          <w:rtl w:val="0"/>
        </w:rPr>
        <w:t xml:space="preserve">実装確認</w:t>
      </w:r>
    </w:p>
    <w:p w:rsidR="00000000" w:rsidDel="00000000" w:rsidP="00000000" w:rsidRDefault="00000000" w:rsidRPr="00000000" w14:paraId="000000A4">
      <w:pPr>
        <w:rPr/>
      </w:pPr>
      <w:r w:rsidDel="00000000" w:rsidR="00000000" w:rsidRPr="00000000">
        <w:rPr>
          <w:rtl w:val="0"/>
        </w:rPr>
        <w:t xml:space="preserve">CRN_r50_256x704_128x128_4key</w:t>
      </w:r>
      <w:r w:rsidDel="00000000" w:rsidR="00000000" w:rsidRPr="00000000">
        <w:rPr>
          <w:rtl w:val="0"/>
        </w:rPr>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162.5"/>
        <w:gridCol w:w="1162.5"/>
        <w:gridCol w:w="1162.5"/>
        <w:gridCol w:w="1162.5"/>
        <w:gridCol w:w="1162.5"/>
        <w:gridCol w:w="1162.5"/>
        <w:tblGridChange w:id="0">
          <w:tblGrid>
            <w:gridCol w:w="2265"/>
            <w:gridCol w:w="1162.5"/>
            <w:gridCol w:w="1162.5"/>
            <w:gridCol w:w="1162.5"/>
            <w:gridCol w:w="1162.5"/>
            <w:gridCol w:w="1162.5"/>
            <w:gridCol w:w="11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rPr>
            </w:pPr>
            <w:r w:rsidDel="00000000" w:rsidR="00000000" w:rsidRPr="00000000">
              <w:rPr>
                <w:b w:val="1"/>
                <w:rtl w:val="0"/>
              </w:rPr>
              <w:t xml:space="preserve">Object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center"/>
              <w:rPr>
                <w:b w:val="1"/>
              </w:rPr>
            </w:pPr>
            <w:r w:rsidDel="00000000" w:rsidR="00000000" w:rsidRPr="00000000">
              <w:rPr>
                <w:b w:val="1"/>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center"/>
              <w:rPr>
                <w:b w:val="1"/>
              </w:rPr>
            </w:pPr>
            <w:r w:rsidDel="00000000" w:rsidR="00000000" w:rsidRPr="00000000">
              <w:rPr>
                <w:b w:val="1"/>
                <w:rtl w:val="0"/>
              </w:rPr>
              <w:t xml:space="preserv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center"/>
              <w:rPr>
                <w:b w:val="1"/>
              </w:rPr>
            </w:pPr>
            <w:r w:rsidDel="00000000" w:rsidR="00000000" w:rsidRPr="00000000">
              <w:rPr>
                <w:b w:val="1"/>
                <w:rtl w:val="0"/>
              </w:rPr>
              <w:t xml:space="preserv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center"/>
              <w:rPr>
                <w:b w:val="1"/>
              </w:rPr>
            </w:pPr>
            <w:r w:rsidDel="00000000" w:rsidR="00000000" w:rsidRPr="00000000">
              <w:rPr>
                <w:b w:val="1"/>
                <w:rtl w:val="0"/>
              </w:rPr>
              <w:t xml:space="preserve">AOE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center"/>
              <w:rPr>
                <w:b w:val="1"/>
              </w:rPr>
            </w:pPr>
            <w:r w:rsidDel="00000000" w:rsidR="00000000" w:rsidRPr="00000000">
              <w:rPr>
                <w:b w:val="1"/>
                <w:rtl w:val="0"/>
              </w:rPr>
              <w:t xml:space="preserve">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center"/>
              <w:rPr>
                <w:b w:val="1"/>
              </w:rPr>
            </w:pPr>
            <w:r w:rsidDel="00000000" w:rsidR="00000000" w:rsidRPr="00000000">
              <w:rPr>
                <w:b w:val="1"/>
                <w:rtl w:val="0"/>
              </w:rPr>
              <w:t xml:space="preserve">AAE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rtl w:val="0"/>
              </w:rPr>
              <w:t xml:space="preserve">0.719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rtl w:val="0"/>
              </w:rPr>
              <w:t xml:space="preserve">0.307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rtl w:val="0"/>
              </w:rPr>
              <w:t xml:space="preserve">0.169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rtl w:val="0"/>
              </w:rPr>
              <w:t xml:space="preserve">0.129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rtl w:val="0"/>
              </w:rPr>
              <w:t xml:space="preserve">0.296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rtl w:val="0"/>
              </w:rPr>
              <w:t xml:space="preserve">0.192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truck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rtl w:val="0"/>
              </w:rPr>
              <w:t xml:space="preserve">0.427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rtl w:val="0"/>
              </w:rPr>
              <w:t xml:space="preserve">0.498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rtl w:val="0"/>
              </w:rPr>
              <w:t xml:space="preserve">0.219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rtl w:val="0"/>
              </w:rPr>
              <w:t xml:space="preserve">0.140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rtl w:val="0"/>
              </w:rPr>
              <w:t xml:space="preserve">0.231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rtl w:val="0"/>
              </w:rPr>
              <w:t xml:space="preserve">0.190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rtl w:val="0"/>
              </w:rPr>
              <w:t xml:space="preserve">0.533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rtl w:val="0"/>
              </w:rPr>
              <w:t xml:space="preserve">0.565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rtl w:val="0"/>
              </w:rPr>
              <w:t xml:space="preserve">0.202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rtl w:val="0"/>
              </w:rPr>
              <w:t xml:space="preserve">0.093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rtl w:val="0"/>
              </w:rPr>
              <w:t xml:space="preserve">0.389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rtl w:val="0"/>
              </w:rPr>
              <w:t xml:space="preserve">0.202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trailer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rtl w:val="0"/>
              </w:rPr>
              <w:t xml:space="preserve">0.239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rtl w:val="0"/>
              </w:rPr>
              <w:t xml:space="preserve">0.834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rtl w:val="0"/>
              </w:rPr>
              <w:t xml:space="preserve">0.255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rtl w:val="0"/>
              </w:rPr>
              <w:t xml:space="preserve">0.671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rtl w:val="0"/>
              </w:rPr>
              <w:t xml:space="preserve">0.189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rtl w:val="0"/>
              </w:rPr>
              <w:t xml:space="preserve">0.075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construction_vehicle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rtl w:val="0"/>
              </w:rPr>
              <w:t xml:space="preserve">0.158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rtl w:val="0"/>
              </w:rPr>
              <w:t xml:space="preserve">0.857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rtl w:val="0"/>
              </w:rPr>
              <w:t xml:space="preserve">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rtl w:val="0"/>
              </w:rPr>
              <w:t xml:space="preserve">1.289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rtl w:val="0"/>
              </w:rPr>
              <w:t xml:space="preserve">0.124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rtl w:val="0"/>
              </w:rPr>
              <w:t xml:space="preserve">0.354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pedestrian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rtl w:val="0"/>
              </w:rPr>
              <w:t xml:space="preserve">0.462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rtl w:val="0"/>
              </w:rPr>
              <w:t xml:space="preserve">0.561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rtl w:val="0"/>
              </w:rPr>
              <w:t xml:space="preserve">0.293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rtl w:val="0"/>
              </w:rPr>
              <w:t xml:space="preserve">0.668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rtl w:val="0"/>
              </w:rPr>
              <w:t xml:space="preserve">0.358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rtl w:val="0"/>
              </w:rPr>
              <w:t xml:space="preserve">0.178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motorcycle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rtl w:val="0"/>
              </w:rPr>
              <w:t xml:space="preserve">0.541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rtl w:val="0"/>
              </w:rPr>
              <w:t xml:space="preserve">0.396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rtl w:val="0"/>
              </w:rPr>
              <w:t xml:space="preserve">0.258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rtl w:val="0"/>
              </w:rPr>
              <w:t xml:space="preserve">0.599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rtl w:val="0"/>
              </w:rPr>
              <w:t xml:space="preserve">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rtl w:val="0"/>
              </w:rPr>
              <w:t xml:space="preserve">0.215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bicycle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rtl w:val="0"/>
              </w:rPr>
              <w:t xml:space="preserve">0.459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rtl w:val="0"/>
              </w:rPr>
              <w:t xml:space="preserve">0.400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rtl w:val="0"/>
              </w:rPr>
              <w:t xml:space="preserve">0.258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rtl w:val="0"/>
              </w:rPr>
              <w:t xml:space="preserve">0.707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rtl w:val="0"/>
              </w:rPr>
              <w:t xml:space="preserve">0.173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tl w:val="0"/>
              </w:rPr>
              <w:t xml:space="preserve">0.016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traffic_cone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tl w:val="0"/>
              </w:rPr>
              <w:t xml:space="preserve">0.577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rtl w:val="0"/>
              </w:rPr>
              <w:t xml:space="preserve">0.397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rtl w:val="0"/>
              </w:rPr>
              <w:t xml:space="preserve">0.390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rtl w:val="0"/>
              </w:rPr>
              <w:t xml:space="preserve">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rtl w:val="0"/>
              </w:rPr>
              <w:t xml:space="preserve">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rtl w:val="0"/>
              </w:rPr>
              <w:t xml:space="preserve">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barrier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rtl w:val="0"/>
              </w:rPr>
              <w:t xml:space="preserve">0.610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rtl w:val="0"/>
              </w:rPr>
              <w:t xml:space="preserve">0.375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rtl w:val="0"/>
              </w:rPr>
              <w:t xml:space="preserve">0.276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rtl w:val="0"/>
              </w:rPr>
              <w:t xml:space="preserve">0.146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rtl w:val="0"/>
              </w:rPr>
              <w:t xml:space="preserve">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rtl w:val="0"/>
              </w:rPr>
              <w:t xml:space="preserve">nan</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3165"/>
        <w:gridCol w:w="1290"/>
        <w:tblGridChange w:id="0">
          <w:tblGrid>
            <w:gridCol w:w="4905"/>
            <w:gridCol w:w="3165"/>
            <w:gridCol w:w="129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jc w:val="left"/>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jc w:val="left"/>
              <w:rPr>
                <w:b w:val="1"/>
              </w:rPr>
            </w:pPr>
            <w:r w:rsidDel="00000000" w:rsidR="00000000" w:rsidRPr="00000000">
              <w:rPr>
                <w:b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jc w:val="left"/>
              <w:rPr>
                <w:b w:val="1"/>
              </w:rPr>
            </w:pPr>
            <w:r w:rsidDel="00000000" w:rsidR="00000000" w:rsidRPr="00000000">
              <w:rPr>
                <w:b w:val="1"/>
                <w:rtl w:val="0"/>
              </w:rPr>
              <w:t xml:space="preserve">Params</w:t>
            </w:r>
          </w:p>
        </w:tc>
      </w:tr>
      <w:tr>
        <w:trPr>
          <w:cantSplit w:val="0"/>
          <w:trHeight w:val="2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jc w:val="left"/>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jc w:val="left"/>
              <w:rPr/>
            </w:pPr>
            <w:r w:rsidDel="00000000" w:rsidR="00000000" w:rsidRPr="00000000">
              <w:rPr>
                <w:rtl w:val="0"/>
              </w:rPr>
              <w:t xml:space="preserve">CameraRadarNetDet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jc w:val="left"/>
              <w:rPr/>
            </w:pPr>
            <w:r w:rsidDel="00000000" w:rsidR="00000000" w:rsidRPr="00000000">
              <w:rPr>
                <w:rtl w:val="0"/>
              </w:rPr>
              <w:t xml:space="preserve">61.4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jc w:val="left"/>
              <w:rPr/>
            </w:pPr>
            <w:r w:rsidDel="00000000" w:rsidR="00000000" w:rsidRPr="00000000">
              <w:rPr>
                <w:rtl w:val="0"/>
              </w:rPr>
              <w:t xml:space="preserve">model.backbone_img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jc w:val="left"/>
              <w:rPr/>
            </w:pPr>
            <w:r w:rsidDel="00000000" w:rsidR="00000000" w:rsidRPr="00000000">
              <w:rPr>
                <w:rtl w:val="0"/>
              </w:rPr>
              <w:t xml:space="preserve">RVTLSSFPN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jc w:val="left"/>
              <w:rPr/>
            </w:pPr>
            <w:r w:rsidDel="00000000" w:rsidR="00000000" w:rsidRPr="00000000">
              <w:rPr>
                <w:rtl w:val="0"/>
              </w:rPr>
              <w:t xml:space="preserve">31.6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jc w:val="left"/>
              <w:rPr/>
            </w:pPr>
            <w:r w:rsidDel="00000000" w:rsidR="00000000" w:rsidRPr="00000000">
              <w:rPr>
                <w:rtl w:val="0"/>
              </w:rPr>
              <w:t xml:space="preserve">model.backbone_img.img_backbone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jc w:val="left"/>
              <w:rPr/>
            </w:pPr>
            <w:r w:rsidDel="00000000" w:rsidR="00000000" w:rsidRPr="00000000">
              <w:rPr>
                <w:rtl w:val="0"/>
              </w:rPr>
              <w:t xml:space="preserve">ResNet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jc w:val="left"/>
              <w:rPr/>
            </w:pPr>
            <w:r w:rsidDel="00000000" w:rsidR="00000000" w:rsidRPr="00000000">
              <w:rPr>
                <w:rtl w:val="0"/>
              </w:rPr>
              <w:t xml:space="preserve">23.5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jc w:val="left"/>
              <w:rPr/>
            </w:pPr>
            <w:r w:rsidDel="00000000" w:rsidR="00000000" w:rsidRPr="00000000">
              <w:rPr>
                <w:rtl w:val="0"/>
              </w:rPr>
              <w:t xml:space="preserve">model.backbone_img.img_neck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jc w:val="left"/>
              <w:rPr/>
            </w:pPr>
            <w:r w:rsidDel="00000000" w:rsidR="00000000" w:rsidRPr="00000000">
              <w:rPr>
                <w:rtl w:val="0"/>
              </w:rPr>
              <w:t xml:space="preserve">SECONDFPN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jc w:val="left"/>
              <w:rPr/>
            </w:pPr>
            <w:r w:rsidDel="00000000" w:rsidR="00000000" w:rsidRPr="00000000">
              <w:rPr>
                <w:rtl w:val="0"/>
              </w:rPr>
              <w:t xml:space="preserve">2.0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jc w:val="left"/>
              <w:rPr/>
            </w:pPr>
            <w:r w:rsidDel="00000000" w:rsidR="00000000" w:rsidRPr="00000000">
              <w:rPr>
                <w:rtl w:val="0"/>
              </w:rPr>
              <w:t xml:space="preserve">model.backbone_img.depth_net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jc w:val="left"/>
              <w:rPr/>
            </w:pPr>
            <w:r w:rsidDel="00000000" w:rsidR="00000000" w:rsidRPr="00000000">
              <w:rPr>
                <w:rtl w:val="0"/>
              </w:rPr>
              <w:t xml:space="preserve">DepthNet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jc w:val="left"/>
              <w:rPr/>
            </w:pPr>
            <w:r w:rsidDel="00000000" w:rsidR="00000000" w:rsidRPr="00000000">
              <w:rPr>
                <w:rtl w:val="0"/>
              </w:rPr>
              <w:t xml:space="preserve">5.4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jc w:val="left"/>
              <w:rPr/>
            </w:pPr>
            <w:r w:rsidDel="00000000" w:rsidR="00000000" w:rsidRPr="00000000">
              <w:rPr>
                <w:rtl w:val="0"/>
              </w:rPr>
              <w:t xml:space="preserve">model.backbone_img.view_aggregation_net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jc w:val="left"/>
              <w:rPr/>
            </w:pPr>
            <w:r w:rsidDel="00000000" w:rsidR="00000000" w:rsidRPr="00000000">
              <w:rPr>
                <w:rtl w:val="0"/>
              </w:rPr>
              <w:t xml:space="preserve">ViewAggregation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jc w:val="left"/>
              <w:rPr/>
            </w:pPr>
            <w:r w:rsidDel="00000000" w:rsidR="00000000" w:rsidRPr="00000000">
              <w:rPr>
                <w:rtl w:val="0"/>
              </w:rPr>
              <w:t xml:space="preserve">807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jc w:val="left"/>
              <w:rPr/>
            </w:pPr>
            <w:r w:rsidDel="00000000" w:rsidR="00000000" w:rsidRPr="00000000">
              <w:rPr>
                <w:rtl w:val="0"/>
              </w:rPr>
              <w:t xml:space="preserve">model.backbone_pts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jc w:val="left"/>
              <w:rPr/>
            </w:pPr>
            <w:r w:rsidDel="00000000" w:rsidR="00000000" w:rsidRPr="00000000">
              <w:rPr>
                <w:rtl w:val="0"/>
              </w:rPr>
              <w:t xml:space="preserve">PtsBackbone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jc w:val="left"/>
              <w:rPr/>
            </w:pPr>
            <w:r w:rsidDel="00000000" w:rsidR="00000000" w:rsidRPr="00000000">
              <w:rPr>
                <w:rtl w:val="0"/>
              </w:rPr>
              <w:t xml:space="preserve">5.7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jc w:val="left"/>
              <w:rPr/>
            </w:pPr>
            <w:r w:rsidDel="00000000" w:rsidR="00000000" w:rsidRPr="00000000">
              <w:rPr>
                <w:rtl w:val="0"/>
              </w:rPr>
              <w:t xml:space="preserve">model.backbone_pts.pts_voxel_layer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jc w:val="left"/>
              <w:rPr/>
            </w:pPr>
            <w:r w:rsidDel="00000000" w:rsidR="00000000" w:rsidRPr="00000000">
              <w:rPr>
                <w:rtl w:val="0"/>
              </w:rPr>
              <w:t xml:space="preserve">Voxelization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jc w:val="left"/>
              <w:rPr/>
            </w:pPr>
            <w:r w:rsidDel="00000000" w:rsidR="00000000" w:rsidRPr="00000000">
              <w:rPr>
                <w:rtl w:val="0"/>
              </w:rPr>
              <w:t xml:space="preserve">model.backbone_pts.pts_voxel_encoder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jc w:val="left"/>
              <w:rPr/>
            </w:pPr>
            <w:r w:rsidDel="00000000" w:rsidR="00000000" w:rsidRPr="00000000">
              <w:rPr>
                <w:rtl w:val="0"/>
              </w:rPr>
              <w:t xml:space="preserve">PillarFeatureNet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jc w:val="left"/>
              <w:rPr/>
            </w:pPr>
            <w:r w:rsidDel="00000000" w:rsidR="00000000" w:rsidRPr="00000000">
              <w:rPr>
                <w:rtl w:val="0"/>
              </w:rPr>
              <w:t xml:space="preserve">2.3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jc w:val="left"/>
              <w:rPr/>
            </w:pPr>
            <w:r w:rsidDel="00000000" w:rsidR="00000000" w:rsidRPr="00000000">
              <w:rPr>
                <w:rtl w:val="0"/>
              </w:rPr>
              <w:t xml:space="preserve">model.backbone_pts.pts_middle_encoder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jc w:val="left"/>
              <w:rPr/>
            </w:pPr>
            <w:r w:rsidDel="00000000" w:rsidR="00000000" w:rsidRPr="00000000">
              <w:rPr>
                <w:rtl w:val="0"/>
              </w:rPr>
              <w:t xml:space="preserve">PointPillarsScatter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jc w:val="left"/>
              <w:rPr/>
            </w:pPr>
            <w:r w:rsidDel="00000000" w:rsidR="00000000" w:rsidRPr="00000000">
              <w:rPr>
                <w:rtl w:val="0"/>
              </w:rPr>
              <w:t xml:space="preserve">model.backbone_pts.pts_backbone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jc w:val="left"/>
              <w:rPr/>
            </w:pPr>
            <w:r w:rsidDel="00000000" w:rsidR="00000000" w:rsidRPr="00000000">
              <w:rPr>
                <w:rtl w:val="0"/>
              </w:rPr>
              <w:t xml:space="preserve">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jc w:val="left"/>
              <w:rPr/>
            </w:pPr>
            <w:r w:rsidDel="00000000" w:rsidR="00000000" w:rsidRPr="00000000">
              <w:rPr>
                <w:rtl w:val="0"/>
              </w:rPr>
              <w:t xml:space="preserve">4.2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jc w:val="left"/>
              <w:rPr/>
            </w:pPr>
            <w:r w:rsidDel="00000000" w:rsidR="00000000" w:rsidRPr="00000000">
              <w:rPr>
                <w:rtl w:val="0"/>
              </w:rPr>
              <w:t xml:space="preserve">model.backbone_pts.pts_neck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jc w:val="left"/>
              <w:rPr/>
            </w:pPr>
            <w:r w:rsidDel="00000000" w:rsidR="00000000" w:rsidRPr="00000000">
              <w:rPr>
                <w:rtl w:val="0"/>
              </w:rPr>
              <w:t xml:space="preserve">SECONDFPN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jc w:val="left"/>
              <w:rPr/>
            </w:pPr>
            <w:r w:rsidDel="00000000" w:rsidR="00000000" w:rsidRPr="00000000">
              <w:rPr>
                <w:rtl w:val="0"/>
              </w:rPr>
              <w:t xml:space="preserve">180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jc w:val="left"/>
              <w:rPr/>
            </w:pPr>
            <w:r w:rsidDel="00000000" w:rsidR="00000000" w:rsidRPr="00000000">
              <w:rPr>
                <w:rtl w:val="0"/>
              </w:rPr>
              <w:t xml:space="preserve">model.backbone_pts.pred_context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jc w:val="left"/>
              <w:rPr/>
            </w:pPr>
            <w:r w:rsidDel="00000000" w:rsidR="00000000" w:rsidRPr="00000000">
              <w:rPr>
                <w:rtl w:val="0"/>
              </w:rPr>
              <w:t xml:space="preserve">Sequential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jc w:val="left"/>
              <w:rPr/>
            </w:pPr>
            <w:r w:rsidDel="00000000" w:rsidR="00000000" w:rsidRPr="00000000">
              <w:rPr>
                <w:rtl w:val="0"/>
              </w:rPr>
              <w:t xml:space="preserve">679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jc w:val="left"/>
              <w:rPr/>
            </w:pPr>
            <w:r w:rsidDel="00000000" w:rsidR="00000000" w:rsidRPr="00000000">
              <w:rPr>
                <w:rtl w:val="0"/>
              </w:rPr>
              <w:t xml:space="preserve">model.backbone_pts.pred_occupancy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jc w:val="left"/>
              <w:rPr/>
            </w:pPr>
            <w:r w:rsidDel="00000000" w:rsidR="00000000" w:rsidRPr="00000000">
              <w:rPr>
                <w:rtl w:val="0"/>
              </w:rPr>
              <w:t xml:space="preserve">Sequential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jc w:val="left"/>
              <w:rPr/>
            </w:pPr>
            <w:r w:rsidDel="00000000" w:rsidR="00000000" w:rsidRPr="00000000">
              <w:rPr>
                <w:rtl w:val="0"/>
              </w:rPr>
              <w:t xml:space="preserve">664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jc w:val="left"/>
              <w:rPr/>
            </w:pPr>
            <w:r w:rsidDel="00000000" w:rsidR="00000000" w:rsidRPr="00000000">
              <w:rPr>
                <w:rtl w:val="0"/>
              </w:rPr>
              <w:t xml:space="preserve">model.fuser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jc w:val="left"/>
              <w:rPr/>
            </w:pPr>
            <w:r w:rsidDel="00000000" w:rsidR="00000000" w:rsidRPr="00000000">
              <w:rPr>
                <w:rtl w:val="0"/>
              </w:rPr>
              <w:t xml:space="preserve">MFAFuser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jc w:val="left"/>
              <w:rPr/>
            </w:pPr>
            <w:r w:rsidDel="00000000" w:rsidR="00000000" w:rsidRPr="00000000">
              <w:rPr>
                <w:rtl w:val="0"/>
              </w:rPr>
              <w:t xml:space="preserve">1.2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jc w:val="left"/>
              <w:rPr/>
            </w:pPr>
            <w:r w:rsidDel="00000000" w:rsidR="00000000" w:rsidRPr="00000000">
              <w:rPr>
                <w:rtl w:val="0"/>
              </w:rPr>
              <w:t xml:space="preserve">model.fuser.norm_img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jc w:val="left"/>
              <w:rPr/>
            </w:pPr>
            <w:r w:rsidDel="00000000" w:rsidR="00000000" w:rsidRPr="00000000">
              <w:rPr>
                <w:rtl w:val="0"/>
              </w:rPr>
              <w:t xml:space="preserve">LayerNorm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jc w:val="left"/>
              <w:rPr/>
            </w:pPr>
            <w:r w:rsidDel="00000000" w:rsidR="00000000" w:rsidRPr="00000000">
              <w:rPr>
                <w:rtl w:val="0"/>
              </w:rPr>
              <w:t xml:space="preserve">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jc w:val="left"/>
              <w:rPr/>
            </w:pPr>
            <w:r w:rsidDel="00000000" w:rsidR="00000000" w:rsidRPr="00000000">
              <w:rPr>
                <w:rtl w:val="0"/>
              </w:rPr>
              <w:t xml:space="preserve">model.fuser.norm_pts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jc w:val="left"/>
              <w:rPr/>
            </w:pPr>
            <w:r w:rsidDel="00000000" w:rsidR="00000000" w:rsidRPr="00000000">
              <w:rPr>
                <w:rtl w:val="0"/>
              </w:rPr>
              <w:t xml:space="preserve">LayerNorm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jc w:val="left"/>
              <w:rPr/>
            </w:pPr>
            <w:r w:rsidDel="00000000" w:rsidR="00000000" w:rsidRPr="00000000">
              <w:rPr>
                <w:rtl w:val="0"/>
              </w:rPr>
              <w:t xml:space="preserve">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jc w:val="left"/>
              <w:rPr/>
            </w:pPr>
            <w:r w:rsidDel="00000000" w:rsidR="00000000" w:rsidRPr="00000000">
              <w:rPr>
                <w:rtl w:val="0"/>
              </w:rPr>
              <w:t xml:space="preserve">model.fuser.input_proj</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jc w:val="left"/>
              <w:rPr/>
            </w:pPr>
            <w:r w:rsidDel="00000000" w:rsidR="00000000" w:rsidRPr="00000000">
              <w:rPr>
                <w:rtl w:val="0"/>
              </w:rPr>
              <w:t xml:space="preserve">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jc w:val="left"/>
              <w:rPr/>
            </w:pPr>
            <w:r w:rsidDel="00000000" w:rsidR="00000000" w:rsidRPr="00000000">
              <w:rPr>
                <w:rtl w:val="0"/>
              </w:rPr>
              <w:t xml:space="preserve">20.6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jc w:val="left"/>
              <w:rPr/>
            </w:pPr>
            <w:r w:rsidDel="00000000" w:rsidR="00000000" w:rsidRPr="00000000">
              <w:rPr>
                <w:rtl w:val="0"/>
              </w:rPr>
              <w:t xml:space="preserve">model.fuser.positional_encoding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jc w:val="left"/>
              <w:rPr/>
            </w:pPr>
            <w:r w:rsidDel="00000000" w:rsidR="00000000" w:rsidRPr="00000000">
              <w:rPr>
                <w:rtl w:val="0"/>
              </w:rPr>
              <w:t xml:space="preserve">LearnedPositionalEncoding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jc w:val="left"/>
              <w:rPr/>
            </w:pPr>
            <w:r w:rsidDel="00000000" w:rsidR="00000000" w:rsidRPr="00000000">
              <w:rPr>
                <w:rtl w:val="0"/>
              </w:rPr>
              <w:t xml:space="preserve">16.4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jc w:val="left"/>
              <w:rPr/>
            </w:pPr>
            <w:r w:rsidDel="00000000" w:rsidR="00000000" w:rsidRPr="00000000">
              <w:rPr>
                <w:rtl w:val="0"/>
              </w:rPr>
              <w:t xml:space="preserve">model.fuser.ffn_layers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jc w:val="left"/>
              <w:rPr/>
            </w:pPr>
            <w:r w:rsidDel="00000000" w:rsidR="00000000" w:rsidRPr="00000000">
              <w:rPr>
                <w:rtl w:val="0"/>
              </w:rPr>
              <w:t xml:space="preserve">ModuleList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jc w:val="left"/>
              <w:rPr/>
            </w:pPr>
            <w:r w:rsidDel="00000000" w:rsidR="00000000" w:rsidRPr="00000000">
              <w:rPr>
                <w:rtl w:val="0"/>
              </w:rPr>
              <w:t xml:space="preserve">395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jc w:val="left"/>
              <w:rPr/>
            </w:pPr>
            <w:r w:rsidDel="00000000" w:rsidR="00000000" w:rsidRPr="00000000">
              <w:rPr>
                <w:rtl w:val="0"/>
              </w:rPr>
              <w:t xml:space="preserve">model.fuser.norm_layers1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jc w:val="left"/>
              <w:rPr/>
            </w:pPr>
            <w:r w:rsidDel="00000000" w:rsidR="00000000" w:rsidRPr="00000000">
              <w:rPr>
                <w:rtl w:val="0"/>
              </w:rPr>
              <w:t xml:space="preserve">ModuleList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jc w:val="left"/>
              <w:rPr/>
            </w:pPr>
            <w:r w:rsidDel="00000000" w:rsidR="00000000" w:rsidRPr="00000000">
              <w:rPr>
                <w:rtl w:val="0"/>
              </w:rPr>
              <w:t xml:space="preserve">1.5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jc w:val="left"/>
              <w:rPr/>
            </w:pPr>
            <w:r w:rsidDel="00000000" w:rsidR="00000000" w:rsidRPr="00000000">
              <w:rPr>
                <w:rtl w:val="0"/>
              </w:rPr>
              <w:t xml:space="preserve">model.fuser.norm_layers2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jc w:val="left"/>
              <w:rPr/>
            </w:pPr>
            <w:r w:rsidDel="00000000" w:rsidR="00000000" w:rsidRPr="00000000">
              <w:rPr>
                <w:rtl w:val="0"/>
              </w:rPr>
              <w:t xml:space="preserve">ModuleList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jc w:val="left"/>
              <w:rPr/>
            </w:pPr>
            <w:r w:rsidDel="00000000" w:rsidR="00000000" w:rsidRPr="00000000">
              <w:rPr>
                <w:rtl w:val="0"/>
              </w:rPr>
              <w:t xml:space="preserve">1.5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jc w:val="left"/>
              <w:rPr/>
            </w:pPr>
            <w:r w:rsidDel="00000000" w:rsidR="00000000" w:rsidRPr="00000000">
              <w:rPr>
                <w:rtl w:val="0"/>
              </w:rPr>
              <w:t xml:space="preserve">model.fuser.attn_layers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jc w:val="left"/>
              <w:rPr/>
            </w:pPr>
            <w:r w:rsidDel="00000000" w:rsidR="00000000" w:rsidRPr="00000000">
              <w:rPr>
                <w:rtl w:val="0"/>
              </w:rPr>
              <w:t xml:space="preserve">ModuleList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jc w:val="left"/>
              <w:rPr/>
            </w:pPr>
            <w:r w:rsidDel="00000000" w:rsidR="00000000" w:rsidRPr="00000000">
              <w:rPr>
                <w:rtl w:val="0"/>
              </w:rPr>
              <w:t xml:space="preserve">198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jc w:val="left"/>
              <w:rPr/>
            </w:pPr>
            <w:r w:rsidDel="00000000" w:rsidR="00000000" w:rsidRPr="00000000">
              <w:rPr>
                <w:rtl w:val="0"/>
              </w:rPr>
              <w:t xml:space="preserve">model.fuser.reduce_conv</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jc w:val="left"/>
              <w:rPr/>
            </w:pPr>
            <w:r w:rsidDel="00000000" w:rsidR="00000000" w:rsidRPr="00000000">
              <w:rPr>
                <w:rtl w:val="0"/>
              </w:rPr>
              <w:t xml:space="preserve">Sequential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jc w:val="left"/>
              <w:rPr/>
            </w:pPr>
            <w:r w:rsidDel="00000000" w:rsidR="00000000" w:rsidRPr="00000000">
              <w:rPr>
                <w:rtl w:val="0"/>
              </w:rPr>
              <w:t xml:space="preserve">590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jc w:val="left"/>
              <w:rPr/>
            </w:pPr>
            <w:r w:rsidDel="00000000" w:rsidR="00000000" w:rsidRPr="00000000">
              <w:rPr>
                <w:rtl w:val="0"/>
              </w:rPr>
              <w:t xml:space="preserve">model.head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jc w:val="left"/>
              <w:rPr/>
            </w:pPr>
            <w:r w:rsidDel="00000000" w:rsidR="00000000" w:rsidRPr="00000000">
              <w:rPr>
                <w:rtl w:val="0"/>
              </w:rPr>
              <w:t xml:space="preserve">BEVDepthHead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jc w:val="left"/>
              <w:rPr/>
            </w:pPr>
            <w:r w:rsidDel="00000000" w:rsidR="00000000" w:rsidRPr="00000000">
              <w:rPr>
                <w:rtl w:val="0"/>
              </w:rPr>
              <w:t xml:space="preserve">22.8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jc w:val="left"/>
              <w:rPr/>
            </w:pPr>
            <w:r w:rsidDel="00000000" w:rsidR="00000000" w:rsidRPr="00000000">
              <w:rPr>
                <w:rtl w:val="0"/>
              </w:rPr>
              <w:t xml:space="preserve">model.head.loss_cls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jc w:val="left"/>
              <w:rPr/>
            </w:pPr>
            <w:r w:rsidDel="00000000" w:rsidR="00000000" w:rsidRPr="00000000">
              <w:rPr>
                <w:rtl w:val="0"/>
              </w:rPr>
              <w:t xml:space="preserve">GaussianFocalLoss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jc w:val="left"/>
              <w:rPr/>
            </w:pPr>
            <w:r w:rsidDel="00000000" w:rsidR="00000000" w:rsidRPr="00000000">
              <w:rPr>
                <w:rtl w:val="0"/>
              </w:rPr>
              <w:t xml:space="preserve">model.head.loss_bbox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jc w:val="left"/>
              <w:rPr/>
            </w:pPr>
            <w:r w:rsidDel="00000000" w:rsidR="00000000" w:rsidRPr="00000000">
              <w:rPr>
                <w:rtl w:val="0"/>
              </w:rPr>
              <w:t xml:space="preserve">L1Loss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jc w:val="left"/>
              <w:rPr/>
            </w:pPr>
            <w:r w:rsidDel="00000000" w:rsidR="00000000" w:rsidRPr="00000000">
              <w:rPr>
                <w:rtl w:val="0"/>
              </w:rPr>
              <w:t xml:space="preserve">model.head.shared_conv</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jc w:val="left"/>
              <w:rPr/>
            </w:pPr>
            <w:r w:rsidDel="00000000" w:rsidR="00000000" w:rsidRPr="00000000">
              <w:rPr>
                <w:rtl w:val="0"/>
              </w:rPr>
              <w:t xml:space="preserve">ConvModule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jc w:val="left"/>
              <w:rPr/>
            </w:pPr>
            <w:r w:rsidDel="00000000" w:rsidR="00000000" w:rsidRPr="00000000">
              <w:rPr>
                <w:rtl w:val="0"/>
              </w:rPr>
              <w:t xml:space="preserve">147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jc w:val="left"/>
              <w:rPr/>
            </w:pPr>
            <w:r w:rsidDel="00000000" w:rsidR="00000000" w:rsidRPr="00000000">
              <w:rPr>
                <w:rtl w:val="0"/>
              </w:rPr>
              <w:t xml:space="preserve">model.head.task_heads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jc w:val="left"/>
              <w:rPr/>
            </w:pPr>
            <w:r w:rsidDel="00000000" w:rsidR="00000000" w:rsidRPr="00000000">
              <w:rPr>
                <w:rtl w:val="0"/>
              </w:rPr>
              <w:t xml:space="preserve">ModuleList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jc w:val="left"/>
              <w:rPr/>
            </w:pPr>
            <w:r w:rsidDel="00000000" w:rsidR="00000000" w:rsidRPr="00000000">
              <w:rPr>
                <w:rtl w:val="0"/>
              </w:rPr>
              <w:t xml:space="preserve">1.4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jc w:val="left"/>
              <w:rPr/>
            </w:pPr>
            <w:r w:rsidDel="00000000" w:rsidR="00000000" w:rsidRPr="00000000">
              <w:rPr>
                <w:rtl w:val="0"/>
              </w:rPr>
              <w:t xml:space="preserve">model.head.trunk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jc w:val="left"/>
              <w:rPr/>
            </w:pPr>
            <w:r w:rsidDel="00000000" w:rsidR="00000000" w:rsidRPr="00000000">
              <w:rPr>
                <w:rtl w:val="0"/>
              </w:rPr>
              <w:t xml:space="preserve">ResNet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jc w:val="left"/>
              <w:rPr/>
            </w:pPr>
            <w:r w:rsidDel="00000000" w:rsidR="00000000" w:rsidRPr="00000000">
              <w:rPr>
                <w:rtl w:val="0"/>
              </w:rPr>
              <w:t xml:space="preserve">18.3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jc w:val="left"/>
              <w:rPr/>
            </w:pPr>
            <w:r w:rsidDel="00000000" w:rsidR="00000000" w:rsidRPr="00000000">
              <w:rPr>
                <w:rtl w:val="0"/>
              </w:rPr>
              <w:t xml:space="preserve">model.head.neck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jc w:val="left"/>
              <w:rPr/>
            </w:pPr>
            <w:r w:rsidDel="00000000" w:rsidR="00000000" w:rsidRPr="00000000">
              <w:rPr>
                <w:rtl w:val="0"/>
              </w:rPr>
              <w:t xml:space="preserve">SECONDFPN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jc w:val="left"/>
              <w:rPr/>
            </w:pPr>
            <w:r w:rsidDel="00000000" w:rsidR="00000000" w:rsidRPr="00000000">
              <w:rPr>
                <w:rtl w:val="0"/>
              </w:rPr>
              <w:t xml:space="preserve">3.0 M</w:t>
            </w:r>
          </w:p>
        </w:tc>
      </w:tr>
    </w:tbl>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240" w:before="200" w:lineRule="auto"/>
        <w:rPr/>
      </w:pPr>
      <w:r w:rsidDel="00000000" w:rsidR="00000000" w:rsidRPr="00000000">
        <w:rPr>
          <w:rtl w:val="0"/>
        </w:rPr>
        <w:br w:type="textWrapping"/>
      </w:r>
    </w:p>
    <w:sectPr>
      <w:headerReference r:id="rId4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2203.17270" TargetMode="External"/><Relationship Id="rId20" Type="http://schemas.openxmlformats.org/officeDocument/2006/relationships/hyperlink" Target="https://arxiv.org/pdf/1512.03385" TargetMode="External"/><Relationship Id="rId41" Type="http://schemas.openxmlformats.org/officeDocument/2006/relationships/header" Target="header1.xml"/><Relationship Id="rId22" Type="http://schemas.openxmlformats.org/officeDocument/2006/relationships/hyperlink" Target="https://arxiv.org/pdf/2008.05711" TargetMode="External"/><Relationship Id="rId21" Type="http://schemas.openxmlformats.org/officeDocument/2006/relationships/hyperlink" Target="https://arxiv.org/pdf/1612.03144" TargetMode="External"/><Relationship Id="rId24" Type="http://schemas.openxmlformats.org/officeDocument/2006/relationships/image" Target="media/image4.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arxiv.org/pdf/1612.00593" TargetMode="External"/><Relationship Id="rId25" Type="http://schemas.openxmlformats.org/officeDocument/2006/relationships/hyperlink" Target="https://arxiv.org/pdf/1812.05784" TargetMode="External"/><Relationship Id="rId28" Type="http://schemas.openxmlformats.org/officeDocument/2006/relationships/image" Target="media/image17.png"/><Relationship Id="rId27" Type="http://schemas.openxmlformats.org/officeDocument/2006/relationships/hyperlink" Target="https://www.mdpi.com/1424-8220/18/10/3337" TargetMode="External"/><Relationship Id="rId5" Type="http://schemas.openxmlformats.org/officeDocument/2006/relationships/styles" Target="styles.xml"/><Relationship Id="rId6" Type="http://schemas.openxmlformats.org/officeDocument/2006/relationships/hyperlink" Target="https://arxiv.org/pdf/2304.00670" TargetMode="External"/><Relationship Id="rId29" Type="http://schemas.openxmlformats.org/officeDocument/2006/relationships/image" Target="media/image12.png"/><Relationship Id="rId7" Type="http://schemas.openxmlformats.org/officeDocument/2006/relationships/hyperlink" Target="https://github.com/youngskkim/CRN?tab=readme-ov-file" TargetMode="External"/><Relationship Id="rId8" Type="http://schemas.openxmlformats.org/officeDocument/2006/relationships/hyperlink" Target="https://www.youtube.com/watch?v=AVngiIULGt0" TargetMode="External"/><Relationship Id="rId31" Type="http://schemas.openxmlformats.org/officeDocument/2006/relationships/hyperlink" Target="https://arxiv.org/pdf/1706.03762" TargetMode="External"/><Relationship Id="rId30" Type="http://schemas.openxmlformats.org/officeDocument/2006/relationships/image" Target="media/image18.png"/><Relationship Id="rId11" Type="http://schemas.openxmlformats.org/officeDocument/2006/relationships/image" Target="media/image13.png"/><Relationship Id="rId33" Type="http://schemas.openxmlformats.org/officeDocument/2006/relationships/image" Target="media/image16.png"/><Relationship Id="rId10" Type="http://schemas.openxmlformats.org/officeDocument/2006/relationships/image" Target="media/image10.png"/><Relationship Id="rId32" Type="http://schemas.openxmlformats.org/officeDocument/2006/relationships/hyperlink" Target="https://arxiv.org/pdf/2010.04159" TargetMode="External"/><Relationship Id="rId13" Type="http://schemas.openxmlformats.org/officeDocument/2006/relationships/hyperlink" Target="https://arxiv.org/pdf/2206.10092" TargetMode="External"/><Relationship Id="rId35" Type="http://schemas.openxmlformats.org/officeDocument/2006/relationships/image" Target="media/image5.png"/><Relationship Id="rId12" Type="http://schemas.openxmlformats.org/officeDocument/2006/relationships/image" Target="media/image2.png"/><Relationship Id="rId34" Type="http://schemas.openxmlformats.org/officeDocument/2006/relationships/image" Target="media/image1.png"/><Relationship Id="rId15" Type="http://schemas.openxmlformats.org/officeDocument/2006/relationships/image" Target="media/image14.png"/><Relationship Id="rId37" Type="http://schemas.openxmlformats.org/officeDocument/2006/relationships/hyperlink" Target="https://arxiv.org/pdf/2006.11275" TargetMode="External"/><Relationship Id="rId14" Type="http://schemas.openxmlformats.org/officeDocument/2006/relationships/image" Target="media/image15.png"/><Relationship Id="rId36" Type="http://schemas.openxmlformats.org/officeDocument/2006/relationships/image" Target="media/image9.png"/><Relationship Id="rId17" Type="http://schemas.openxmlformats.org/officeDocument/2006/relationships/image" Target="media/image3.png"/><Relationship Id="rId39" Type="http://schemas.openxmlformats.org/officeDocument/2006/relationships/hyperlink" Target="https://ieeexplore.ieee.org/document/9341177" TargetMode="External"/><Relationship Id="rId16" Type="http://schemas.openxmlformats.org/officeDocument/2006/relationships/hyperlink" Target="https://arxiv.org/pdf/2203.17270" TargetMode="External"/><Relationship Id="rId38" Type="http://schemas.openxmlformats.org/officeDocument/2006/relationships/hyperlink" Target="https://arxiv.org/pdf/1908.09492" TargetMode="External"/><Relationship Id="rId19" Type="http://schemas.openxmlformats.org/officeDocument/2006/relationships/image" Target="media/image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