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Projet 1 MGL7760 – </w:t>
      </w:r>
      <w:r>
        <w:rPr>
          <w:b/>
          <w:bCs/>
        </w:rPr>
        <w:t>Proposition de répartition des tâches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Développement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Créer votre dépôt de code source privé sur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Cloner le dépôt Git localement sur votre machine de développement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Créer l'environnement de développement local avec des conteneurs Docker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3465A4"/>
        </w:rPr>
        <w:t>Kevin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Développer l'application Web de gestion de bibliothèque personnelle 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afficher la liste de tous les livres avec des informations sur le livre, ses catégories, le(s) auteur(s) et l'éditeur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69A2E"/>
        </w:rPr>
        <w:t>Khadija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filtrer la liste des livres par catégorie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EA7500"/>
        </w:rPr>
        <w:t>Babacar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afficher un livre en particuler avec tous les détails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69A2E"/>
        </w:rPr>
        <w:t>Khadija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rechercher des livres par titre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3465A4"/>
        </w:rPr>
        <w:t>Kevin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rechercher des livres par auteur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EA7500"/>
        </w:rPr>
        <w:t>Babacar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Développer un script Shell gerer-conteneurs.sh qui permet de 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réer l'environnement de développement avec tous les conteneurs à partir de votre dépôt d</w:t>
      </w: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 xml:space="preserve">code source et d'une base de données initiale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EA7500"/>
        </w:rPr>
        <w:t>Babacar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mporter de nouveaux livres, à partir d'un fichier C</w:t>
      </w:r>
      <w:r>
        <w:rPr>
          <w:b w:val="false"/>
          <w:bCs w:val="false"/>
        </w:rPr>
        <w:t>SV</w:t>
      </w:r>
      <w:r>
        <w:rPr>
          <w:b w:val="false"/>
          <w:bCs w:val="false"/>
        </w:rPr>
        <w:t xml:space="preserve">, dans la base de données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69A2E"/>
        </w:rPr>
        <w:t>Khadija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upprimer l'environnement de développement avec tous les conteneurs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3465A4"/>
        </w:rPr>
        <w:t>Kevin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émarrer des conteneurs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rrêter des conteneurs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Rédiger un rapport de synthèse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Nombre de pages : ≈ 20 pages (à titre indicatif)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Expliquez votre démarche pour la création de l'environnement de développem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 avec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conteneurs pour les quatre (4) étapes mentionnées plus haut.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3465A4"/>
        </w:rPr>
        <w:t>Kevin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Expliquez le fonctionnement du script Shell gerer-conteneurs.sh 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EA7500"/>
        </w:rPr>
        <w:t>Babacar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Expliquez l'importance des enjeux reliés à la qualité et la productivité engendré par l'utilisation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d'outils logiciels modernes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bénéfices d'utilisation de Github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3465A4"/>
        </w:rPr>
        <w:t>Kevin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bénéficies d'utilisation des conteneurs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69A2E"/>
        </w:rPr>
        <w:t>Khadija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bénéficies d'utilisation de Visual Studio Code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EA7500"/>
          <w:shd w:fill="auto" w:val="clear"/>
        </w:rPr>
        <w:t>Babacar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Expliquez l'architecture logicielle de votre application </w:t>
      </w:r>
      <w:r>
        <w:rPr>
          <w:b w:val="false"/>
          <w:bCs w:val="false"/>
          <w:color w:val="069A2E"/>
        </w:rPr>
        <w:t>(Khadija)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267</Words>
  <Characters>1520</Characters>
  <CharactersWithSpaces>1756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2023-01-26T02:08:39Z</dcterms:created>
  <dc:creator/>
  <dc:description/>
  <dc:language>en-US</dc:language>
  <cp:lastModifiedBy/>
  <dcterms:modified xsi:type="dcterms:W3CDTF">2023-01-26T05:13:32Z</dcterms:modified>
  <cp:revision>2</cp:revision>
  <dc:subject/>
  <dc:title/>
</cp:coreProperties>
</file>