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class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EncapsulationDemo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has a private instance variable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empName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which is not directly accessible from outside the class.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class provides two public methods: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getEmpName()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setEmpName(String newValue)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These methods act as interfaces for accessing and modifying the private variable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empName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getEmpName()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is a getter method that allows the outside world to retrieve the value of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empName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setEmpName(String newValue)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is a setter method that allows the outside world to update the value of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empName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EncapsTest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contains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method, where an object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EncapsulationDemo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is created.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using the setter method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setEmpName("Mario")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empName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variable in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EncapsulationDemo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is updated with the value "Mario".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Finally, the getter method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getEmpName()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used to retrieve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empName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("Mario") and print it as output.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