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6D8E" w14:textId="5AAA3AC9" w:rsidR="0029483D" w:rsidRDefault="0029483D" w:rsidP="0029483D">
      <w:pPr>
        <w:rPr>
          <w:rFonts w:ascii="Arial" w:hAnsi="Arial" w:cs="Arial"/>
        </w:rPr>
      </w:pPr>
      <w:r w:rsidRPr="0029483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</w:t>
      </w:r>
      <w:r w:rsidRPr="0029483D">
        <w:rPr>
          <w:rFonts w:ascii="Arial" w:hAnsi="Arial" w:cs="Arial"/>
        </w:rPr>
        <w:t xml:space="preserve">ethod </w:t>
      </w:r>
      <w:r>
        <w:rPr>
          <w:rFonts w:ascii="Arial" w:hAnsi="Arial" w:cs="Arial"/>
        </w:rPr>
        <w:t>s</w:t>
      </w:r>
      <w:r w:rsidRPr="0029483D">
        <w:rPr>
          <w:rFonts w:ascii="Arial" w:hAnsi="Arial" w:cs="Arial"/>
        </w:rPr>
        <w:t xml:space="preserve">tatement will depend on the complexity and size of the job and is intended to show how the work will be executed safely. The </w:t>
      </w:r>
      <w:r>
        <w:rPr>
          <w:rFonts w:ascii="Arial" w:hAnsi="Arial" w:cs="Arial"/>
        </w:rPr>
        <w:t>m</w:t>
      </w:r>
      <w:r w:rsidRPr="0029483D">
        <w:rPr>
          <w:rFonts w:ascii="Arial" w:hAnsi="Arial" w:cs="Arial"/>
        </w:rPr>
        <w:t xml:space="preserve">ethod </w:t>
      </w:r>
      <w:r>
        <w:rPr>
          <w:rFonts w:ascii="Arial" w:hAnsi="Arial" w:cs="Arial"/>
        </w:rPr>
        <w:t>s</w:t>
      </w:r>
      <w:r w:rsidRPr="0029483D">
        <w:rPr>
          <w:rFonts w:ascii="Arial" w:hAnsi="Arial" w:cs="Arial"/>
        </w:rPr>
        <w:t>tatement should give details of the following</w:t>
      </w:r>
      <w:r>
        <w:rPr>
          <w:rFonts w:ascii="Arial" w:hAnsi="Arial" w:cs="Arial"/>
        </w:rPr>
        <w:t>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42"/>
        <w:gridCol w:w="681"/>
        <w:gridCol w:w="680"/>
      </w:tblGrid>
      <w:tr w:rsidR="009E579B" w:rsidRPr="009E579B" w14:paraId="583B03B9" w14:textId="77777777" w:rsidTr="000B5E5A">
        <w:trPr>
          <w:trHeight w:val="567"/>
        </w:trPr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4499C28" w14:textId="60F03FBF" w:rsidR="009E579B" w:rsidRPr="001B169A" w:rsidRDefault="009E579B" w:rsidP="001B169A">
            <w:pPr>
              <w:pStyle w:val="ListParagraph"/>
              <w:ind w:left="426" w:hanging="389"/>
              <w:rPr>
                <w:rFonts w:ascii="Arial" w:hAnsi="Arial" w:cs="Arial"/>
                <w:b/>
              </w:rPr>
            </w:pPr>
            <w:r w:rsidRPr="001B169A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56F87CA7" w14:textId="45BDB565" w:rsidR="009E579B" w:rsidRPr="001B169A" w:rsidRDefault="009E579B" w:rsidP="000B5E5A">
            <w:pPr>
              <w:pStyle w:val="ListParagraph"/>
              <w:ind w:left="426" w:hanging="426"/>
              <w:jc w:val="center"/>
              <w:rPr>
                <w:rFonts w:ascii="Arial" w:hAnsi="Arial" w:cs="Arial"/>
                <w:b/>
              </w:rPr>
            </w:pPr>
            <w:r w:rsidRPr="001B169A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15D2EF82" w14:textId="7692C439" w:rsidR="009E579B" w:rsidRPr="001B169A" w:rsidRDefault="009E579B" w:rsidP="000B5E5A">
            <w:pPr>
              <w:pStyle w:val="ListParagraph"/>
              <w:ind w:left="0" w:firstLine="33"/>
              <w:jc w:val="center"/>
              <w:rPr>
                <w:rFonts w:ascii="Arial" w:hAnsi="Arial" w:cs="Arial"/>
                <w:b/>
              </w:rPr>
            </w:pPr>
            <w:r w:rsidRPr="001B169A">
              <w:rPr>
                <w:rFonts w:ascii="Arial" w:hAnsi="Arial" w:cs="Arial"/>
                <w:b/>
              </w:rPr>
              <w:t>No</w:t>
            </w:r>
          </w:p>
        </w:tc>
      </w:tr>
      <w:tr w:rsidR="009E579B" w:rsidRPr="009E579B" w14:paraId="62121573" w14:textId="1C9DA4F0" w:rsidTr="000B5E5A">
        <w:trPr>
          <w:trHeight w:val="567"/>
        </w:trPr>
        <w:tc>
          <w:tcPr>
            <w:tcW w:w="7655" w:type="dxa"/>
            <w:vAlign w:val="center"/>
          </w:tcPr>
          <w:p w14:paraId="6052C310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supervisory personnel on site who will be responsible for the work to be undertaken. </w:t>
            </w:r>
          </w:p>
        </w:tc>
        <w:sdt>
          <w:sdtPr>
            <w:rPr>
              <w:rFonts w:ascii="Arial" w:hAnsi="Arial" w:cs="Arial"/>
            </w:rPr>
            <w:id w:val="-617688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44357363" w14:textId="288D5ED1" w:rsidR="009E579B" w:rsidRPr="009E579B" w:rsidRDefault="000B5E5A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43194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66CD54C4" w14:textId="3B65C53D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5F402BE" w14:textId="6E39CB47" w:rsidTr="000B5E5A">
        <w:trPr>
          <w:trHeight w:val="567"/>
        </w:trPr>
        <w:tc>
          <w:tcPr>
            <w:tcW w:w="7655" w:type="dxa"/>
            <w:vAlign w:val="center"/>
          </w:tcPr>
          <w:p w14:paraId="6ACDD868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Safety Consultant and their name and telephone number. </w:t>
            </w:r>
          </w:p>
        </w:tc>
        <w:sdt>
          <w:sdtPr>
            <w:rPr>
              <w:rFonts w:ascii="Arial" w:hAnsi="Arial" w:cs="Arial"/>
            </w:rPr>
            <w:id w:val="-609513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ED9681D" w14:textId="2CB7D0D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070383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3A384819" w14:textId="03D3F70D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5E8B6814" w14:textId="1C32B0BD" w:rsidTr="000B5E5A">
        <w:trPr>
          <w:trHeight w:val="567"/>
        </w:trPr>
        <w:tc>
          <w:tcPr>
            <w:tcW w:w="7655" w:type="dxa"/>
            <w:vAlign w:val="center"/>
          </w:tcPr>
          <w:p w14:paraId="2D1A21B2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any personnel not involved on site but who can be contacted regarding design or other specialist information if necessary. </w:t>
            </w:r>
          </w:p>
        </w:tc>
        <w:sdt>
          <w:sdtPr>
            <w:rPr>
              <w:rFonts w:ascii="Arial" w:hAnsi="Arial" w:cs="Arial"/>
            </w:rPr>
            <w:id w:val="-939601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11BC757B" w14:textId="1D933B72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963121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FB30B57" w14:textId="7012E1AB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0B08A62E" w14:textId="72C6E9C9" w:rsidTr="000B5E5A">
        <w:trPr>
          <w:trHeight w:val="567"/>
        </w:trPr>
        <w:tc>
          <w:tcPr>
            <w:tcW w:w="7655" w:type="dxa"/>
            <w:vAlign w:val="center"/>
          </w:tcPr>
          <w:p w14:paraId="2524ACDF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Work sequences. </w:t>
            </w:r>
          </w:p>
        </w:tc>
        <w:sdt>
          <w:sdtPr>
            <w:rPr>
              <w:rFonts w:ascii="Arial" w:hAnsi="Arial" w:cs="Arial"/>
            </w:rPr>
            <w:id w:val="-6879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6DAD7A3D" w14:textId="191B5535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545442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403B469" w14:textId="3B13E63C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40CFA8F6" w14:textId="2D2D0BAB" w:rsidTr="000B5E5A">
        <w:trPr>
          <w:trHeight w:val="567"/>
        </w:trPr>
        <w:tc>
          <w:tcPr>
            <w:tcW w:w="7655" w:type="dxa"/>
            <w:vAlign w:val="center"/>
          </w:tcPr>
          <w:p w14:paraId="65DBEAE8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Stabilisation of the works during their progress e.g., any temporary props, struts or supports that are required. </w:t>
            </w:r>
          </w:p>
        </w:tc>
        <w:sdt>
          <w:sdtPr>
            <w:rPr>
              <w:rFonts w:ascii="Arial" w:hAnsi="Arial" w:cs="Arial"/>
            </w:rPr>
            <w:id w:val="-1996256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6EFBBF9A" w14:textId="281B016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269205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34256BB3" w14:textId="10AA95C4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68A5F74F" w14:textId="1AA17DEF" w:rsidTr="000B5E5A">
        <w:trPr>
          <w:trHeight w:val="567"/>
        </w:trPr>
        <w:tc>
          <w:tcPr>
            <w:tcW w:w="7655" w:type="dxa"/>
            <w:vAlign w:val="center"/>
          </w:tcPr>
          <w:p w14:paraId="7991C7AB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The method of executing the works which will include methods of lifting, fixing, holding or bolting. Slinging and unslinging practice where necessary. </w:t>
            </w:r>
          </w:p>
        </w:tc>
        <w:sdt>
          <w:sdtPr>
            <w:rPr>
              <w:rFonts w:ascii="Arial" w:hAnsi="Arial" w:cs="Arial"/>
            </w:rPr>
            <w:id w:val="20661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1BAEB2C" w14:textId="0D33B21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50767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4068ED60" w14:textId="0A6926E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CC8A66C" w14:textId="14675485" w:rsidTr="000B5E5A">
        <w:trPr>
          <w:trHeight w:val="567"/>
        </w:trPr>
        <w:tc>
          <w:tcPr>
            <w:tcW w:w="7655" w:type="dxa"/>
            <w:vAlign w:val="center"/>
          </w:tcPr>
          <w:p w14:paraId="420D8C35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Methods to prevent any falls from heights. Full details should be given i.e., working, platforms, handrails, safety harnesses or other means of preventing falling. </w:t>
            </w:r>
          </w:p>
        </w:tc>
        <w:sdt>
          <w:sdtPr>
            <w:rPr>
              <w:rFonts w:ascii="Arial" w:hAnsi="Arial" w:cs="Arial"/>
            </w:rPr>
            <w:id w:val="-1826121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2F3AF74" w14:textId="69695197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788476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B222138" w14:textId="6927733B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552ABDB3" w14:textId="4761564F" w:rsidTr="000B5E5A">
        <w:trPr>
          <w:trHeight w:val="567"/>
        </w:trPr>
        <w:tc>
          <w:tcPr>
            <w:tcW w:w="7655" w:type="dxa"/>
            <w:vAlign w:val="center"/>
          </w:tcPr>
          <w:p w14:paraId="58A5368E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Access and egress to the job, i.e., by ladders, mobile work access platforms, hoists etc. Location of any ladders or other means of access. </w:t>
            </w:r>
          </w:p>
        </w:tc>
        <w:sdt>
          <w:sdtPr>
            <w:rPr>
              <w:rFonts w:ascii="Arial" w:hAnsi="Arial" w:cs="Arial"/>
            </w:rPr>
            <w:id w:val="-1841922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0FAA8000" w14:textId="413B4E5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002624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7C38DCED" w14:textId="561BFC8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4EB7CEF8" w14:textId="2C807433" w:rsidTr="000B5E5A">
        <w:trPr>
          <w:trHeight w:val="567"/>
        </w:trPr>
        <w:tc>
          <w:tcPr>
            <w:tcW w:w="7655" w:type="dxa"/>
            <w:vAlign w:val="center"/>
          </w:tcPr>
          <w:p w14:paraId="63BC6D3E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Methods of protecting materials falling from heights i.e., toe boards, debris/brick guards, boarding on platforms etc. </w:t>
            </w:r>
          </w:p>
        </w:tc>
        <w:sdt>
          <w:sdtPr>
            <w:rPr>
              <w:rFonts w:ascii="Arial" w:hAnsi="Arial" w:cs="Arial"/>
            </w:rPr>
            <w:id w:val="-391128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00D1A84C" w14:textId="20155D5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2114630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6F684FE" w14:textId="1601EB70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EEC1834" w14:textId="4A58F484" w:rsidTr="000B5E5A">
        <w:trPr>
          <w:trHeight w:val="567"/>
        </w:trPr>
        <w:tc>
          <w:tcPr>
            <w:tcW w:w="7655" w:type="dxa"/>
            <w:vAlign w:val="center"/>
          </w:tcPr>
          <w:p w14:paraId="7C8BEC10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The description of plant to be used in the execution of the work its safe working load and details of any tests, certificates, inspections/registers which are applicable. </w:t>
            </w:r>
          </w:p>
        </w:tc>
        <w:sdt>
          <w:sdtPr>
            <w:rPr>
              <w:rFonts w:ascii="Arial" w:hAnsi="Arial" w:cs="Arial"/>
            </w:rPr>
            <w:id w:val="-125812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48D463B6" w14:textId="7C16D65C" w:rsidR="009E579B" w:rsidRPr="009E579B" w:rsidRDefault="000B5E5A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598523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1A9498A" w14:textId="5643E52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94C0656" w14:textId="667707F3" w:rsidTr="000B5E5A">
        <w:trPr>
          <w:trHeight w:val="567"/>
        </w:trPr>
        <w:tc>
          <w:tcPr>
            <w:tcW w:w="7655" w:type="dxa"/>
            <w:vAlign w:val="center"/>
          </w:tcPr>
          <w:p w14:paraId="62693611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what to do in case of emergency. This would include details of first aid and names of qualified first aiders. </w:t>
            </w:r>
          </w:p>
        </w:tc>
        <w:sdt>
          <w:sdtPr>
            <w:rPr>
              <w:rFonts w:ascii="Arial" w:hAnsi="Arial" w:cs="Arial"/>
            </w:rPr>
            <w:id w:val="213729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48832E43" w14:textId="50EA0FB3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838187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7F78E6CA" w14:textId="6AB488C4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EFD7AB4" w14:textId="5C3ADAB4" w:rsidTr="000B5E5A">
        <w:trPr>
          <w:trHeight w:val="567"/>
        </w:trPr>
        <w:tc>
          <w:tcPr>
            <w:tcW w:w="7655" w:type="dxa"/>
            <w:vAlign w:val="center"/>
          </w:tcPr>
          <w:p w14:paraId="749BFB1D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storage and stacking of items on site together with any delivery procedures and any assembly work that is going to be carried out. </w:t>
            </w:r>
          </w:p>
        </w:tc>
        <w:sdt>
          <w:sdtPr>
            <w:rPr>
              <w:rFonts w:ascii="Arial" w:hAnsi="Arial" w:cs="Arial"/>
            </w:rPr>
            <w:id w:val="-648281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6FCD63ED" w14:textId="13829D6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823812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8E50707" w14:textId="3EC09282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5B44902A" w14:textId="654B7700" w:rsidTr="000B5E5A">
        <w:trPr>
          <w:trHeight w:val="567"/>
        </w:trPr>
        <w:tc>
          <w:tcPr>
            <w:tcW w:w="7655" w:type="dxa"/>
            <w:vAlign w:val="center"/>
          </w:tcPr>
          <w:p w14:paraId="7D5905E8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Detailed calculations for any loading platforms, props, temporary works or supports that are to be provided during the progress of the job. </w:t>
            </w:r>
          </w:p>
        </w:tc>
        <w:sdt>
          <w:sdtPr>
            <w:rPr>
              <w:rFonts w:ascii="Arial" w:hAnsi="Arial" w:cs="Arial"/>
            </w:rPr>
            <w:id w:val="608549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75EC5341" w14:textId="6A3A6240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258490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1B212494" w14:textId="7096E909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F0718FE" w14:textId="6184F29E" w:rsidTr="000B5E5A">
        <w:trPr>
          <w:trHeight w:val="567"/>
        </w:trPr>
        <w:tc>
          <w:tcPr>
            <w:tcW w:w="7655" w:type="dxa"/>
            <w:vAlign w:val="center"/>
          </w:tcPr>
          <w:p w14:paraId="705B70E6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Personal protective equipment to be provided for employees and sub-contractors in particular, safety helmets etc. </w:t>
            </w:r>
          </w:p>
        </w:tc>
        <w:sdt>
          <w:sdtPr>
            <w:rPr>
              <w:rFonts w:ascii="Arial" w:hAnsi="Arial" w:cs="Arial"/>
            </w:rPr>
            <w:id w:val="264200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4B0F889D" w14:textId="35CAAD7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925613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445C81B9" w14:textId="179B8083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261418C" w14:textId="2BE96662" w:rsidTr="000B5E5A">
        <w:trPr>
          <w:trHeight w:val="567"/>
        </w:trPr>
        <w:tc>
          <w:tcPr>
            <w:tcW w:w="7655" w:type="dxa"/>
            <w:vAlign w:val="center"/>
          </w:tcPr>
          <w:p w14:paraId="4E56C8C6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any confined space hazards and where necessary, atmospheric monitoring procedures and emergency equipment to be provided. </w:t>
            </w:r>
          </w:p>
        </w:tc>
        <w:sdt>
          <w:sdtPr>
            <w:rPr>
              <w:rFonts w:ascii="Arial" w:hAnsi="Arial" w:cs="Arial"/>
            </w:rPr>
            <w:id w:val="-83915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3A873ED6" w14:textId="6783FC6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99248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34097EB7" w14:textId="74465F41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A8420D6" w14:textId="6B4F0666" w:rsidTr="000B5E5A">
        <w:trPr>
          <w:trHeight w:val="567"/>
        </w:trPr>
        <w:tc>
          <w:tcPr>
            <w:tcW w:w="7655" w:type="dxa"/>
            <w:vAlign w:val="center"/>
          </w:tcPr>
          <w:p w14:paraId="181C8E19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any shoring to be provided in excavations, means of entry and barriers or secure coverings to be provided. </w:t>
            </w:r>
          </w:p>
        </w:tc>
        <w:sdt>
          <w:sdtPr>
            <w:rPr>
              <w:rFonts w:ascii="Arial" w:hAnsi="Arial" w:cs="Arial"/>
            </w:rPr>
            <w:id w:val="-1236703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30FC38F4" w14:textId="090C6F3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189611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1B561AD" w14:textId="789A7CE5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609FDCB9" w14:textId="367115F8" w:rsidTr="000B5E5A">
        <w:trPr>
          <w:trHeight w:val="567"/>
        </w:trPr>
        <w:tc>
          <w:tcPr>
            <w:tcW w:w="7655" w:type="dxa"/>
            <w:vAlign w:val="center"/>
          </w:tcPr>
          <w:p w14:paraId="59EC7DB8" w14:textId="693145FB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certification of personnel on site i.e., Construction Industry Training Board Certification Scheme for </w:t>
            </w:r>
            <w:r w:rsidR="00430BDC" w:rsidRPr="009E579B">
              <w:rPr>
                <w:rFonts w:ascii="Arial" w:hAnsi="Arial" w:cs="Arial"/>
              </w:rPr>
              <w:t xml:space="preserve">scaffolding, steel erectors, plant operators, demolition operatives </w:t>
            </w:r>
            <w:r w:rsidRPr="009E579B">
              <w:rPr>
                <w:rFonts w:ascii="Arial" w:hAnsi="Arial" w:cs="Arial"/>
              </w:rPr>
              <w:t xml:space="preserve">etc. Details of any certification such as </w:t>
            </w:r>
            <w:r w:rsidR="00430BDC" w:rsidRPr="009E579B">
              <w:rPr>
                <w:rFonts w:ascii="Arial" w:hAnsi="Arial" w:cs="Arial"/>
              </w:rPr>
              <w:t>mounting</w:t>
            </w:r>
            <w:r w:rsidRPr="009E579B">
              <w:rPr>
                <w:rFonts w:ascii="Arial" w:hAnsi="Arial" w:cs="Arial"/>
              </w:rPr>
              <w:t xml:space="preserve"> of </w:t>
            </w:r>
            <w:r w:rsidR="00430BDC" w:rsidRPr="009E579B">
              <w:rPr>
                <w:rFonts w:ascii="Arial" w:hAnsi="Arial" w:cs="Arial"/>
              </w:rPr>
              <w:t>abrasive wheels</w:t>
            </w:r>
            <w:r w:rsidRPr="009E579B">
              <w:rPr>
                <w:rFonts w:ascii="Arial" w:hAnsi="Arial" w:cs="Arial"/>
              </w:rPr>
              <w:t xml:space="preserve">, </w:t>
            </w:r>
            <w:r w:rsidR="00430BDC" w:rsidRPr="009E579B">
              <w:rPr>
                <w:rFonts w:ascii="Arial" w:hAnsi="Arial" w:cs="Arial"/>
              </w:rPr>
              <w:t xml:space="preserve">cartridge operated tools </w:t>
            </w:r>
            <w:r w:rsidRPr="009E579B">
              <w:rPr>
                <w:rFonts w:ascii="Arial" w:hAnsi="Arial" w:cs="Arial"/>
              </w:rPr>
              <w:t xml:space="preserve">etc. </w:t>
            </w:r>
          </w:p>
        </w:tc>
        <w:sdt>
          <w:sdtPr>
            <w:rPr>
              <w:rFonts w:ascii="Arial" w:hAnsi="Arial" w:cs="Arial"/>
            </w:rPr>
            <w:id w:val="18013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43574F91" w14:textId="79931BE6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631010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2B64A90E" w14:textId="2E8F452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0A816801" w14:textId="4FB64F62" w:rsidTr="000B5E5A">
        <w:trPr>
          <w:trHeight w:val="567"/>
        </w:trPr>
        <w:tc>
          <w:tcPr>
            <w:tcW w:w="7655" w:type="dxa"/>
            <w:vAlign w:val="center"/>
          </w:tcPr>
          <w:p w14:paraId="6FE3A016" w14:textId="07ADFDB6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The training of operatives on site i.e., induction training and any details regarding their part to be played within the </w:t>
            </w:r>
            <w:r w:rsidR="000B5E5A">
              <w:rPr>
                <w:rFonts w:ascii="Arial" w:hAnsi="Arial" w:cs="Arial"/>
              </w:rPr>
              <w:t>w</w:t>
            </w:r>
            <w:r w:rsidRPr="009E579B">
              <w:rPr>
                <w:rFonts w:ascii="Arial" w:hAnsi="Arial" w:cs="Arial"/>
              </w:rPr>
              <w:t xml:space="preserve">ork </w:t>
            </w:r>
            <w:r w:rsidR="000B5E5A">
              <w:rPr>
                <w:rFonts w:ascii="Arial" w:hAnsi="Arial" w:cs="Arial"/>
              </w:rPr>
              <w:t>m</w:t>
            </w:r>
            <w:r w:rsidRPr="009E579B">
              <w:rPr>
                <w:rFonts w:ascii="Arial" w:hAnsi="Arial" w:cs="Arial"/>
              </w:rPr>
              <w:t xml:space="preserve">ethod </w:t>
            </w:r>
            <w:r w:rsidR="000B5E5A">
              <w:rPr>
                <w:rFonts w:ascii="Arial" w:hAnsi="Arial" w:cs="Arial"/>
              </w:rPr>
              <w:t>s</w:t>
            </w:r>
            <w:r w:rsidRPr="009E579B">
              <w:rPr>
                <w:rFonts w:ascii="Arial" w:hAnsi="Arial" w:cs="Arial"/>
              </w:rPr>
              <w:t xml:space="preserve">tatement. </w:t>
            </w:r>
          </w:p>
        </w:tc>
        <w:sdt>
          <w:sdtPr>
            <w:rPr>
              <w:rFonts w:ascii="Arial" w:hAnsi="Arial" w:cs="Arial"/>
            </w:rPr>
            <w:id w:val="-566950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5C43BEBF" w14:textId="5FEB94C2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437509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3" w:type="dxa"/>
                <w:vAlign w:val="center"/>
              </w:tcPr>
              <w:p w14:paraId="20103F84" w14:textId="245D1B81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</w:tbl>
    <w:p w14:paraId="41794B4F" w14:textId="654AE306" w:rsidR="009E579B" w:rsidRDefault="009E579B" w:rsidP="0029483D">
      <w:pPr>
        <w:rPr>
          <w:rFonts w:ascii="Arial" w:hAnsi="Arial" w:cs="Arial"/>
        </w:rPr>
      </w:pPr>
    </w:p>
    <w:p w14:paraId="04F44868" w14:textId="77777777" w:rsidR="009E579B" w:rsidRPr="0029483D" w:rsidRDefault="009E579B" w:rsidP="0029483D">
      <w:pPr>
        <w:rPr>
          <w:rFonts w:ascii="Arial" w:hAnsi="Arial" w:cs="Arial"/>
        </w:rPr>
      </w:pPr>
    </w:p>
    <w:sectPr w:rsidR="009E579B" w:rsidRPr="0029483D" w:rsidSect="009C3CBB">
      <w:headerReference w:type="default" r:id="rId11"/>
      <w:footerReference w:type="default" r:id="rId12"/>
      <w:pgSz w:w="11906" w:h="16838"/>
      <w:pgMar w:top="1440" w:right="1558" w:bottom="1440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4035" w14:textId="77777777" w:rsidR="0029483D" w:rsidRDefault="0029483D" w:rsidP="0029483D">
      <w:pPr>
        <w:spacing w:after="0" w:line="240" w:lineRule="auto"/>
      </w:pPr>
      <w:r>
        <w:separator/>
      </w:r>
    </w:p>
  </w:endnote>
  <w:endnote w:type="continuationSeparator" w:id="0">
    <w:p w14:paraId="5EF2A1C7" w14:textId="77777777" w:rsidR="0029483D" w:rsidRDefault="0029483D" w:rsidP="0029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31"/>
      <w:gridCol w:w="1005"/>
      <w:gridCol w:w="705"/>
      <w:gridCol w:w="851"/>
      <w:gridCol w:w="991"/>
      <w:gridCol w:w="425"/>
      <w:gridCol w:w="1390"/>
    </w:tblGrid>
    <w:tr w:rsidR="009C3CBB" w14:paraId="03F87C15" w14:textId="77777777" w:rsidTr="00223BBD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C7B9C1A" w14:textId="7C5AB7C1" w:rsidR="009C3CBB" w:rsidRDefault="009C3CBB" w:rsidP="009C3CBB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0" w:name="_Hlk5784937"/>
          <w:r w:rsidRPr="009C3CBB">
            <w:rPr>
              <w:b/>
              <w:color w:val="FFFFFF"/>
              <w:sz w:val="20"/>
              <w:szCs w:val="18"/>
            </w:rPr>
            <w:t>Information &amp; Guidance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D207F85" w14:textId="0F08A978" w:rsidR="009C3CBB" w:rsidRDefault="009C3CBB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IG002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32C8BE46" w14:textId="77777777" w:rsidR="009C3CBB" w:rsidRDefault="009C3CBB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A385CAB" w14:textId="107A4D1D" w:rsidR="009C3CBB" w:rsidRDefault="00223BBD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3F47F2C6" w14:textId="77777777" w:rsidR="009C3CBB" w:rsidRDefault="009C3CBB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463969ED" w14:textId="77777777" w:rsidR="009C3CBB" w:rsidRDefault="009C3CBB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23A17454" w14:textId="77777777" w:rsidR="009C3CBB" w:rsidRDefault="009C3CBB" w:rsidP="009C3CBB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0"/>
    </w:tr>
  </w:tbl>
  <w:p w14:paraId="37AA3F94" w14:textId="77777777" w:rsidR="00EB3A6E" w:rsidRDefault="00EB3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416B" w14:textId="77777777" w:rsidR="0029483D" w:rsidRDefault="0029483D" w:rsidP="0029483D">
      <w:pPr>
        <w:spacing w:after="0" w:line="240" w:lineRule="auto"/>
      </w:pPr>
      <w:r>
        <w:separator/>
      </w:r>
    </w:p>
  </w:footnote>
  <w:footnote w:type="continuationSeparator" w:id="0">
    <w:p w14:paraId="5238E0DB" w14:textId="77777777" w:rsidR="0029483D" w:rsidRDefault="0029483D" w:rsidP="0029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E70D" w14:textId="72231E7E" w:rsidR="0029483D" w:rsidRPr="0029483D" w:rsidRDefault="00223BBD">
    <w:pPr>
      <w:pStyle w:val="Header"/>
      <w:rPr>
        <w:rFonts w:ascii="Arial" w:hAnsi="Arial" w:cs="Arial"/>
        <w:b/>
        <w:sz w:val="32"/>
        <w:szCs w:val="32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4855AC54" wp14:editId="4A4269B2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7C2">
      <w:rPr>
        <w:rFonts w:ascii="Arial" w:hAnsi="Arial" w:cs="Arial"/>
        <w:b/>
        <w:sz w:val="32"/>
        <w:szCs w:val="32"/>
      </w:rPr>
      <w:t xml:space="preserve">Method </w:t>
    </w:r>
    <w:r w:rsidR="00B50968">
      <w:rPr>
        <w:rFonts w:ascii="Arial" w:hAnsi="Arial" w:cs="Arial"/>
        <w:b/>
        <w:sz w:val="32"/>
        <w:szCs w:val="32"/>
      </w:rPr>
      <w:t>S</w:t>
    </w:r>
    <w:r w:rsidR="000647C2">
      <w:rPr>
        <w:rFonts w:ascii="Arial" w:hAnsi="Arial" w:cs="Arial"/>
        <w:b/>
        <w:sz w:val="32"/>
        <w:szCs w:val="32"/>
      </w:rPr>
      <w:t xml:space="preserve">tatement </w:t>
    </w:r>
    <w:r w:rsidR="00B50968">
      <w:rPr>
        <w:rFonts w:ascii="Arial" w:hAnsi="Arial" w:cs="Arial"/>
        <w:b/>
        <w:sz w:val="32"/>
        <w:szCs w:val="32"/>
      </w:rPr>
      <w:t>C</w:t>
    </w:r>
    <w:r w:rsidR="000647C2">
      <w:rPr>
        <w:rFonts w:ascii="Arial" w:hAnsi="Arial" w:cs="Arial"/>
        <w:b/>
        <w:sz w:val="32"/>
        <w:szCs w:val="32"/>
      </w:rPr>
      <w:t>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1C4"/>
    <w:multiLevelType w:val="hybridMultilevel"/>
    <w:tmpl w:val="954E7AAA"/>
    <w:lvl w:ilvl="0" w:tplc="3588081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31878"/>
    <w:multiLevelType w:val="hybridMultilevel"/>
    <w:tmpl w:val="5C7EE7CA"/>
    <w:lvl w:ilvl="0" w:tplc="4F7A90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E1381"/>
    <w:multiLevelType w:val="hybridMultilevel"/>
    <w:tmpl w:val="DEE0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17453">
    <w:abstractNumId w:val="2"/>
  </w:num>
  <w:num w:numId="2" w16cid:durableId="1464731525">
    <w:abstractNumId w:val="1"/>
  </w:num>
  <w:num w:numId="3" w16cid:durableId="82621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3D"/>
    <w:rsid w:val="000647C2"/>
    <w:rsid w:val="000B5E5A"/>
    <w:rsid w:val="001B169A"/>
    <w:rsid w:val="00223BBD"/>
    <w:rsid w:val="0029483D"/>
    <w:rsid w:val="00330864"/>
    <w:rsid w:val="00430BDC"/>
    <w:rsid w:val="004E784C"/>
    <w:rsid w:val="0052491D"/>
    <w:rsid w:val="006F6E84"/>
    <w:rsid w:val="00775DDB"/>
    <w:rsid w:val="009C3CBB"/>
    <w:rsid w:val="009E579B"/>
    <w:rsid w:val="00B50968"/>
    <w:rsid w:val="00B77E19"/>
    <w:rsid w:val="00C12DFD"/>
    <w:rsid w:val="00CC6D56"/>
    <w:rsid w:val="00DC42EF"/>
    <w:rsid w:val="00E4319D"/>
    <w:rsid w:val="00EB3A6E"/>
    <w:rsid w:val="00EC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6B8BD61"/>
  <w15:chartTrackingRefBased/>
  <w15:docId w15:val="{A6259A38-098A-40ED-AA2C-A7B1C50B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3D"/>
  </w:style>
  <w:style w:type="paragraph" w:styleId="Footer">
    <w:name w:val="footer"/>
    <w:basedOn w:val="Normal"/>
    <w:link w:val="FooterChar"/>
    <w:uiPriority w:val="99"/>
    <w:unhideWhenUsed/>
    <w:rsid w:val="002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3D"/>
  </w:style>
  <w:style w:type="paragraph" w:styleId="ListParagraph">
    <w:name w:val="List Paragraph"/>
    <w:basedOn w:val="Normal"/>
    <w:uiPriority w:val="34"/>
    <w:qFormat/>
    <w:rsid w:val="0029483D"/>
    <w:pPr>
      <w:ind w:left="720"/>
      <w:contextualSpacing/>
    </w:pPr>
  </w:style>
  <w:style w:type="table" w:styleId="TableGrid">
    <w:name w:val="Table Grid"/>
    <w:basedOn w:val="TableNormal"/>
    <w:uiPriority w:val="39"/>
    <w:rsid w:val="009E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BB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9C3CBB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24M2EFFCCYFR-1587107089-8072</_dlc_DocId>
    <_dlc_DocIdUrl xmlns="1abd4661-8f3c-4953-a77a-98371fb104ac">
      <Url>https://bdamanagement1993.sharepoint.com/sites/Document-Store/_layouts/15/DocIdRedir.aspx?ID=24M2EFFCCYFR-1587107089-8072</Url>
      <Description>24M2EFFCCYFR-1587107089-8072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086A4D-5E64-4E5C-809A-D6405791C62F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customXml/itemProps2.xml><?xml version="1.0" encoding="utf-8"?>
<ds:datastoreItem xmlns:ds="http://schemas.openxmlformats.org/officeDocument/2006/customXml" ds:itemID="{96180AD6-7D16-4C98-BB6D-CA813108C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91051-461A-43BA-A3AC-6C2FF5138A1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4E58B44-4105-4749-A745-A0DDC72AB2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Sian Maguire</cp:lastModifiedBy>
  <cp:revision>15</cp:revision>
  <dcterms:created xsi:type="dcterms:W3CDTF">2018-09-03T08:24:00Z</dcterms:created>
  <dcterms:modified xsi:type="dcterms:W3CDTF">2023-01-04T15:19:00Z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13833400</vt:r8>
  </property>
  <property fmtid="{D5CDD505-2E9C-101B-9397-08002B2CF9AE}" pid="4" name="_dlc_DocIdItemGuid">
    <vt:lpwstr>ee3222b2-6844-423f-9f98-b9ea3269de5c</vt:lpwstr>
  </property>
  <property fmtid="{D5CDD505-2E9C-101B-9397-08002B2CF9AE}" pid="5" name="MediaServiceImageTags">
    <vt:lpwstr/>
  </property>
</Properties>
</file>