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9ED36B">
      <w:pPr>
        <w:bidi w:val="0"/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Q1.</w:t>
      </w:r>
    </w:p>
    <w:p w14:paraId="7E650388">
      <w:pPr>
        <w:bidi w:val="0"/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Answer is C.</w:t>
      </w:r>
    </w:p>
    <w:p w14:paraId="33F2280A">
      <w:pPr>
        <w:bidi w:val="0"/>
        <w:rPr>
          <w:rFonts w:hint="default"/>
          <w:sz w:val="28"/>
          <w:szCs w:val="28"/>
          <w:lang w:val="en-US"/>
        </w:rPr>
      </w:pPr>
    </w:p>
    <w:p w14:paraId="723AD1AF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A: </w:t>
      </w:r>
      <w:r>
        <w:rPr>
          <w:sz w:val="28"/>
          <w:szCs w:val="28"/>
        </w:rPr>
        <w:t>Syntax error: WHERE cannot be used after GROUP BY</w:t>
      </w:r>
      <w:r>
        <w:rPr>
          <w:rFonts w:hint="default"/>
          <w:sz w:val="28"/>
          <w:szCs w:val="28"/>
          <w:lang w:val="en-US"/>
        </w:rPr>
        <w:t>.</w:t>
      </w:r>
    </w:p>
    <w:p w14:paraId="26A3C870">
      <w:pPr>
        <w:bidi w:val="0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114300" distR="114300">
            <wp:extent cx="5274310" cy="1170305"/>
            <wp:effectExtent l="0" t="0" r="1397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70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82F9FB">
      <w:pPr>
        <w:bidi w:val="0"/>
        <w:rPr>
          <w:sz w:val="28"/>
          <w:szCs w:val="28"/>
        </w:rPr>
      </w:pPr>
    </w:p>
    <w:p w14:paraId="7F45C870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B: </w:t>
      </w:r>
      <w:r>
        <w:rPr>
          <w:sz w:val="28"/>
          <w:szCs w:val="28"/>
        </w:rPr>
        <w:t>Syntax error: WHERE cannot contain aggregate functions; also GROUP BY must come before HAVING</w:t>
      </w:r>
      <w:r>
        <w:rPr>
          <w:rFonts w:hint="default"/>
          <w:sz w:val="28"/>
          <w:szCs w:val="28"/>
          <w:lang w:val="en-US"/>
        </w:rPr>
        <w:t>.</w:t>
      </w:r>
    </w:p>
    <w:p w14:paraId="1B56F2D8">
      <w:pPr>
        <w:bidi w:val="0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114300" distR="114300">
            <wp:extent cx="5272405" cy="1236980"/>
            <wp:effectExtent l="0" t="0" r="635" b="1270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236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4CEDF3">
      <w:pPr>
        <w:bidi w:val="0"/>
        <w:rPr>
          <w:sz w:val="28"/>
          <w:szCs w:val="28"/>
        </w:rPr>
      </w:pPr>
    </w:p>
    <w:p w14:paraId="72781069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C: Correct.</w:t>
      </w:r>
    </w:p>
    <w:p w14:paraId="1DF0E908">
      <w:pPr>
        <w:bidi w:val="0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114300" distR="114300">
            <wp:extent cx="5272405" cy="1017905"/>
            <wp:effectExtent l="0" t="0" r="635" b="3175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017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0F6FBE">
      <w:pPr>
        <w:bidi w:val="0"/>
        <w:rPr>
          <w:sz w:val="28"/>
          <w:szCs w:val="28"/>
        </w:rPr>
      </w:pPr>
    </w:p>
    <w:p w14:paraId="5B44C9DE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D: Also Correct. Work in Latest Oracle version.</w:t>
      </w:r>
    </w:p>
    <w:p w14:paraId="6B663921">
      <w:pPr>
        <w:bidi w:val="0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114300" distR="114300">
            <wp:extent cx="5266690" cy="978535"/>
            <wp:effectExtent l="0" t="0" r="6350" b="12065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978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CF562F">
      <w:pPr>
        <w:bidi w:val="0"/>
        <w:rPr>
          <w:sz w:val="28"/>
          <w:szCs w:val="28"/>
        </w:rPr>
      </w:pPr>
    </w:p>
    <w:p w14:paraId="305D8C80">
      <w:pPr>
        <w:bidi w:val="0"/>
        <w:rPr>
          <w:sz w:val="28"/>
          <w:szCs w:val="28"/>
        </w:rPr>
      </w:pPr>
    </w:p>
    <w:p w14:paraId="0A725E5C">
      <w:pPr>
        <w:bidi w:val="0"/>
        <w:rPr>
          <w:sz w:val="28"/>
          <w:szCs w:val="28"/>
        </w:rPr>
      </w:pPr>
    </w:p>
    <w:p w14:paraId="24635CB6">
      <w:pPr>
        <w:pBdr>
          <w:bottom w:val="single" w:color="auto" w:sz="12" w:space="0"/>
        </w:pBdr>
        <w:bidi w:val="0"/>
        <w:rPr>
          <w:sz w:val="28"/>
          <w:szCs w:val="28"/>
        </w:rPr>
      </w:pPr>
    </w:p>
    <w:p w14:paraId="2F4772E6">
      <w:pPr>
        <w:bidi w:val="0"/>
        <w:rPr>
          <w:rFonts w:hint="default"/>
          <w:sz w:val="28"/>
          <w:szCs w:val="28"/>
          <w:lang w:val="en-US"/>
        </w:rPr>
      </w:pPr>
    </w:p>
    <w:p w14:paraId="352D9BC5">
      <w:pPr>
        <w:bidi w:val="0"/>
        <w:rPr>
          <w:rFonts w:hint="default"/>
          <w:sz w:val="28"/>
          <w:szCs w:val="28"/>
          <w:lang w:val="en-US"/>
        </w:rPr>
      </w:pPr>
    </w:p>
    <w:p w14:paraId="61C0B83D">
      <w:pPr>
        <w:bidi w:val="0"/>
        <w:rPr>
          <w:rFonts w:hint="default"/>
          <w:sz w:val="28"/>
          <w:szCs w:val="28"/>
          <w:lang w:val="en-US"/>
        </w:rPr>
      </w:pPr>
    </w:p>
    <w:p w14:paraId="7F913BB6">
      <w:pPr>
        <w:bidi w:val="0"/>
        <w:rPr>
          <w:rFonts w:hint="default"/>
          <w:sz w:val="28"/>
          <w:szCs w:val="28"/>
          <w:lang w:val="en-US"/>
        </w:rPr>
      </w:pPr>
    </w:p>
    <w:p w14:paraId="7A315146">
      <w:pPr>
        <w:bidi w:val="0"/>
        <w:rPr>
          <w:rFonts w:hint="default"/>
          <w:sz w:val="28"/>
          <w:szCs w:val="28"/>
          <w:lang w:val="en-US"/>
        </w:rPr>
      </w:pPr>
    </w:p>
    <w:p w14:paraId="22E74B2E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Q2.</w:t>
      </w:r>
    </w:p>
    <w:p w14:paraId="1D1B4468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Answer is C.</w:t>
      </w:r>
    </w:p>
    <w:p w14:paraId="1624A508">
      <w:pPr>
        <w:bidi w:val="0"/>
        <w:rPr>
          <w:rFonts w:hint="default"/>
          <w:sz w:val="28"/>
          <w:szCs w:val="28"/>
          <w:lang w:val="en-US"/>
        </w:rPr>
      </w:pPr>
    </w:p>
    <w:p w14:paraId="37319FB7">
      <w:pPr>
        <w:bidi w:val="0"/>
        <w:rPr>
          <w:rFonts w:hint="default"/>
          <w:sz w:val="28"/>
          <w:szCs w:val="28"/>
          <w:lang w:val="en-US"/>
        </w:rPr>
      </w:pPr>
      <w:r>
        <w:drawing>
          <wp:inline distT="0" distB="0" distL="114300" distR="114300">
            <wp:extent cx="5272405" cy="1272540"/>
            <wp:effectExtent l="0" t="0" r="635" b="7620"/>
            <wp:docPr id="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27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1F989D">
      <w:pPr>
        <w:bidi w:val="0"/>
        <w:rPr>
          <w:rFonts w:hint="default"/>
          <w:sz w:val="28"/>
          <w:szCs w:val="28"/>
          <w:lang w:val="en-US"/>
        </w:rPr>
      </w:pPr>
    </w:p>
    <w:p w14:paraId="3248DBBC">
      <w:pPr>
        <w:bidi w:val="0"/>
      </w:pPr>
      <w:r>
        <w:drawing>
          <wp:inline distT="0" distB="0" distL="114300" distR="114300">
            <wp:extent cx="5269865" cy="2146300"/>
            <wp:effectExtent l="0" t="0" r="3175" b="2540"/>
            <wp:docPr id="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14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4F0B3D">
      <w:pPr>
        <w:bidi w:val="0"/>
        <w:rPr>
          <w:rFonts w:hint="default"/>
          <w:sz w:val="28"/>
          <w:szCs w:val="28"/>
          <w:lang w:val="en-US"/>
        </w:rPr>
      </w:pPr>
    </w:p>
    <w:p w14:paraId="5155DA5B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A: </w:t>
      </w:r>
      <w:r>
        <w:rPr>
          <w:sz w:val="28"/>
          <w:szCs w:val="28"/>
        </w:rPr>
        <w:t>AVG is used correctly</w:t>
      </w:r>
      <w:r>
        <w:rPr>
          <w:rFonts w:hint="default"/>
          <w:sz w:val="28"/>
          <w:szCs w:val="28"/>
          <w:lang w:val="en-US"/>
        </w:rPr>
        <w:t>.</w:t>
      </w:r>
    </w:p>
    <w:p w14:paraId="4E373E8F">
      <w:pPr>
        <w:bidi w:val="0"/>
        <w:rPr>
          <w:rFonts w:hint="default"/>
          <w:sz w:val="28"/>
          <w:szCs w:val="28"/>
          <w:lang w:val="en-US"/>
        </w:rPr>
      </w:pPr>
    </w:p>
    <w:p w14:paraId="647B476E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B: </w:t>
      </w:r>
      <w:r>
        <w:rPr>
          <w:sz w:val="28"/>
          <w:szCs w:val="28"/>
        </w:rPr>
        <w:t>GROUP BY is already in correct place; WHERE comes before GROUP BY but that’s not the issue</w:t>
      </w:r>
      <w:r>
        <w:rPr>
          <w:rFonts w:hint="default"/>
          <w:sz w:val="28"/>
          <w:szCs w:val="28"/>
          <w:lang w:val="en-US"/>
        </w:rPr>
        <w:t>.</w:t>
      </w:r>
    </w:p>
    <w:p w14:paraId="67F6D0B4">
      <w:pPr>
        <w:bidi w:val="0"/>
        <w:rPr>
          <w:rFonts w:hint="default"/>
          <w:sz w:val="28"/>
          <w:szCs w:val="28"/>
          <w:lang w:val="en-US"/>
        </w:rPr>
      </w:pPr>
    </w:p>
    <w:p w14:paraId="4AE611C3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C: </w:t>
      </w:r>
      <w:r>
        <w:rPr>
          <w:sz w:val="28"/>
          <w:szCs w:val="28"/>
        </w:rPr>
        <w:t>Correct: alias can't be used in WHERE because aggregation happens later</w:t>
      </w:r>
      <w:r>
        <w:rPr>
          <w:rFonts w:hint="default"/>
          <w:sz w:val="28"/>
          <w:szCs w:val="28"/>
          <w:lang w:val="en-US"/>
        </w:rPr>
        <w:t>.</w:t>
      </w:r>
    </w:p>
    <w:p w14:paraId="0FB6EEEB">
      <w:pPr>
        <w:bidi w:val="0"/>
        <w:rPr>
          <w:rFonts w:hint="default"/>
          <w:sz w:val="28"/>
          <w:szCs w:val="28"/>
          <w:lang w:val="en-US"/>
        </w:rPr>
      </w:pPr>
    </w:p>
    <w:p w14:paraId="5A9A8507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D: </w:t>
      </w:r>
      <w:r>
        <w:rPr>
          <w:sz w:val="28"/>
          <w:szCs w:val="28"/>
        </w:rPr>
        <w:t>No need to include customer_id inside AVG</w:t>
      </w:r>
      <w:r>
        <w:rPr>
          <w:rFonts w:hint="default"/>
          <w:sz w:val="28"/>
          <w:szCs w:val="28"/>
          <w:lang w:val="en-US"/>
        </w:rPr>
        <w:t>.</w:t>
      </w:r>
    </w:p>
    <w:p w14:paraId="7E623571">
      <w:pPr>
        <w:bidi w:val="0"/>
        <w:rPr>
          <w:rFonts w:hint="default"/>
          <w:sz w:val="28"/>
          <w:szCs w:val="28"/>
          <w:lang w:val="en-US"/>
        </w:rPr>
      </w:pPr>
    </w:p>
    <w:p w14:paraId="5FC005EB">
      <w:pPr>
        <w:bidi w:val="0"/>
        <w:rPr>
          <w:rFonts w:hint="default"/>
          <w:sz w:val="28"/>
          <w:szCs w:val="28"/>
          <w:lang w:val="en-US"/>
        </w:rPr>
      </w:pPr>
    </w:p>
    <w:p w14:paraId="07E3E214">
      <w:pPr>
        <w:bidi w:val="0"/>
        <w:rPr>
          <w:rFonts w:hint="default"/>
          <w:sz w:val="28"/>
          <w:szCs w:val="28"/>
          <w:lang w:val="en-US"/>
        </w:rPr>
      </w:pPr>
    </w:p>
    <w:p w14:paraId="4DCA86E7">
      <w:pPr>
        <w:pBdr>
          <w:bottom w:val="single" w:color="auto" w:sz="12" w:space="0"/>
        </w:pBdr>
        <w:bidi w:val="0"/>
        <w:rPr>
          <w:rFonts w:hint="default"/>
          <w:sz w:val="28"/>
          <w:szCs w:val="28"/>
          <w:lang w:val="en-US"/>
        </w:rPr>
      </w:pPr>
    </w:p>
    <w:p w14:paraId="3E6DED99">
      <w:pPr>
        <w:bidi w:val="0"/>
        <w:rPr>
          <w:rFonts w:hint="default"/>
          <w:sz w:val="28"/>
          <w:szCs w:val="28"/>
          <w:lang w:val="en-US"/>
        </w:rPr>
      </w:pPr>
    </w:p>
    <w:p w14:paraId="2E4963B5">
      <w:pPr>
        <w:bidi w:val="0"/>
        <w:rPr>
          <w:rFonts w:hint="default"/>
          <w:sz w:val="28"/>
          <w:szCs w:val="28"/>
          <w:lang w:val="en-US"/>
        </w:rPr>
      </w:pPr>
    </w:p>
    <w:p w14:paraId="5A26AF81">
      <w:pPr>
        <w:bidi w:val="0"/>
        <w:rPr>
          <w:rFonts w:hint="default"/>
          <w:sz w:val="28"/>
          <w:szCs w:val="28"/>
          <w:lang w:val="en-US"/>
        </w:rPr>
      </w:pPr>
    </w:p>
    <w:p w14:paraId="37E70ADA">
      <w:pPr>
        <w:bidi w:val="0"/>
        <w:rPr>
          <w:rFonts w:hint="default"/>
          <w:sz w:val="28"/>
          <w:szCs w:val="28"/>
          <w:lang w:val="en-US"/>
        </w:rPr>
      </w:pPr>
    </w:p>
    <w:p w14:paraId="07572976">
      <w:pPr>
        <w:bidi w:val="0"/>
        <w:rPr>
          <w:rFonts w:hint="default"/>
          <w:sz w:val="28"/>
          <w:szCs w:val="28"/>
          <w:lang w:val="en-US"/>
        </w:rPr>
      </w:pPr>
    </w:p>
    <w:p w14:paraId="68E14A24">
      <w:pPr>
        <w:bidi w:val="0"/>
        <w:rPr>
          <w:rFonts w:hint="default"/>
          <w:sz w:val="28"/>
          <w:szCs w:val="28"/>
          <w:lang w:val="en-US"/>
        </w:rPr>
      </w:pPr>
    </w:p>
    <w:p w14:paraId="2F698FF6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Q3.</w:t>
      </w:r>
    </w:p>
    <w:p w14:paraId="1D1BFC68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Answer is D.</w:t>
      </w:r>
    </w:p>
    <w:p w14:paraId="565B1B9F">
      <w:pPr>
        <w:bidi w:val="0"/>
        <w:rPr>
          <w:rFonts w:hint="default"/>
          <w:sz w:val="28"/>
          <w:szCs w:val="28"/>
          <w:lang w:val="en-US"/>
        </w:rPr>
      </w:pPr>
    </w:p>
    <w:p w14:paraId="1DB3A894">
      <w:pPr>
        <w:bidi w:val="0"/>
        <w:rPr>
          <w:rFonts w:hint="default"/>
          <w:sz w:val="28"/>
          <w:szCs w:val="28"/>
          <w:lang w:val="en-US"/>
        </w:rPr>
      </w:pPr>
    </w:p>
    <w:p w14:paraId="06951482">
      <w:pPr>
        <w:bidi w:val="0"/>
        <w:rPr>
          <w:rFonts w:hint="default"/>
          <w:sz w:val="28"/>
          <w:szCs w:val="28"/>
          <w:lang w:val="en-US"/>
        </w:rPr>
      </w:pPr>
    </w:p>
    <w:p w14:paraId="027FC6C2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A: True. </w:t>
      </w:r>
      <w:r>
        <w:rPr>
          <w:sz w:val="28"/>
          <w:szCs w:val="28"/>
        </w:rPr>
        <w:t>Counts all rows regardless of NULLs</w:t>
      </w:r>
      <w:r>
        <w:rPr>
          <w:rFonts w:hint="default"/>
          <w:sz w:val="28"/>
          <w:szCs w:val="28"/>
          <w:lang w:val="en-US"/>
        </w:rPr>
        <w:t>.</w:t>
      </w:r>
    </w:p>
    <w:p w14:paraId="6CD3CC1E">
      <w:pPr>
        <w:bidi w:val="0"/>
        <w:rPr>
          <w:rFonts w:hint="default"/>
          <w:sz w:val="28"/>
          <w:szCs w:val="28"/>
          <w:lang w:val="en-US"/>
        </w:rPr>
      </w:pPr>
    </w:p>
    <w:p w14:paraId="66CB5317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B: True. </w:t>
      </w:r>
      <w:r>
        <w:rPr>
          <w:sz w:val="28"/>
          <w:szCs w:val="28"/>
        </w:rPr>
        <w:t>Only counts non-NULL values of that column</w:t>
      </w:r>
      <w:r>
        <w:rPr>
          <w:rFonts w:hint="default"/>
          <w:sz w:val="28"/>
          <w:szCs w:val="28"/>
          <w:lang w:val="en-US"/>
        </w:rPr>
        <w:t>.</w:t>
      </w:r>
    </w:p>
    <w:p w14:paraId="2A629C5C">
      <w:pPr>
        <w:bidi w:val="0"/>
        <w:rPr>
          <w:sz w:val="28"/>
          <w:szCs w:val="28"/>
        </w:rPr>
      </w:pPr>
    </w:p>
    <w:p w14:paraId="08219CC3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C: True. </w:t>
      </w:r>
      <w:r>
        <w:rPr>
          <w:sz w:val="28"/>
          <w:szCs w:val="28"/>
        </w:rPr>
        <w:t>Ignores duplicates and NULLs</w:t>
      </w:r>
      <w:r>
        <w:rPr>
          <w:rFonts w:hint="default"/>
          <w:sz w:val="28"/>
          <w:szCs w:val="28"/>
          <w:lang w:val="en-US"/>
        </w:rPr>
        <w:t>.</w:t>
      </w:r>
    </w:p>
    <w:p w14:paraId="7CA61904">
      <w:pPr>
        <w:bidi w:val="0"/>
        <w:rPr>
          <w:rFonts w:hint="default"/>
          <w:sz w:val="28"/>
          <w:szCs w:val="28"/>
          <w:lang w:val="en-US"/>
        </w:rPr>
      </w:pPr>
    </w:p>
    <w:p w14:paraId="4ED5DC9A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D: False. </w:t>
      </w:r>
      <w:r>
        <w:rPr>
          <w:sz w:val="28"/>
          <w:szCs w:val="28"/>
        </w:rPr>
        <w:t>COUNT(column_name) ignores NULLs, COUNT(*) counts all rows</w:t>
      </w:r>
      <w:r>
        <w:rPr>
          <w:rFonts w:hint="default"/>
          <w:sz w:val="28"/>
          <w:szCs w:val="28"/>
          <w:lang w:val="en-US"/>
        </w:rPr>
        <w:t>.</w:t>
      </w:r>
    </w:p>
    <w:p w14:paraId="68E7921C">
      <w:pPr>
        <w:bidi w:val="0"/>
        <w:rPr>
          <w:rFonts w:hint="default"/>
          <w:sz w:val="28"/>
          <w:szCs w:val="28"/>
          <w:lang w:val="en-US"/>
        </w:rPr>
      </w:pPr>
    </w:p>
    <w:p w14:paraId="6A49B7AA">
      <w:pPr>
        <w:bidi w:val="0"/>
        <w:rPr>
          <w:rFonts w:hint="default"/>
          <w:sz w:val="28"/>
          <w:szCs w:val="28"/>
          <w:lang w:val="en-US"/>
        </w:rPr>
      </w:pPr>
    </w:p>
    <w:p w14:paraId="732DE145">
      <w:pPr>
        <w:bidi w:val="0"/>
        <w:rPr>
          <w:rFonts w:hint="default"/>
          <w:sz w:val="28"/>
          <w:szCs w:val="28"/>
          <w:lang w:val="en-US"/>
        </w:rPr>
      </w:pPr>
    </w:p>
    <w:p w14:paraId="51F31C59">
      <w:pPr>
        <w:pBdr>
          <w:bottom w:val="single" w:color="auto" w:sz="12" w:space="0"/>
        </w:pBdr>
        <w:bidi w:val="0"/>
        <w:rPr>
          <w:rFonts w:hint="default"/>
          <w:sz w:val="28"/>
          <w:szCs w:val="28"/>
          <w:lang w:val="en-US"/>
        </w:rPr>
      </w:pPr>
    </w:p>
    <w:p w14:paraId="5A3246CD">
      <w:pPr>
        <w:bidi w:val="0"/>
        <w:rPr>
          <w:rFonts w:hint="default"/>
          <w:sz w:val="28"/>
          <w:szCs w:val="28"/>
          <w:lang w:val="en-US"/>
        </w:rPr>
      </w:pPr>
    </w:p>
    <w:p w14:paraId="7BA66C43">
      <w:pPr>
        <w:bidi w:val="0"/>
        <w:rPr>
          <w:rFonts w:hint="default"/>
          <w:sz w:val="28"/>
          <w:szCs w:val="28"/>
          <w:lang w:val="en-US"/>
        </w:rPr>
      </w:pPr>
    </w:p>
    <w:p w14:paraId="6338EADD">
      <w:pPr>
        <w:bidi w:val="0"/>
        <w:rPr>
          <w:rFonts w:hint="default"/>
          <w:sz w:val="28"/>
          <w:szCs w:val="28"/>
          <w:lang w:val="en-US"/>
        </w:rPr>
      </w:pPr>
    </w:p>
    <w:p w14:paraId="38FE3321">
      <w:pPr>
        <w:bidi w:val="0"/>
        <w:rPr>
          <w:rFonts w:hint="default"/>
          <w:sz w:val="28"/>
          <w:szCs w:val="28"/>
          <w:lang w:val="en-US"/>
        </w:rPr>
      </w:pPr>
    </w:p>
    <w:p w14:paraId="1AE1A632">
      <w:pPr>
        <w:bidi w:val="0"/>
        <w:rPr>
          <w:rFonts w:hint="default"/>
          <w:sz w:val="28"/>
          <w:szCs w:val="28"/>
          <w:lang w:val="en-US"/>
        </w:rPr>
      </w:pPr>
    </w:p>
    <w:p w14:paraId="191CDFFF">
      <w:pPr>
        <w:bidi w:val="0"/>
        <w:rPr>
          <w:rFonts w:hint="default"/>
          <w:sz w:val="28"/>
          <w:szCs w:val="28"/>
          <w:lang w:val="en-US"/>
        </w:rPr>
      </w:pPr>
    </w:p>
    <w:p w14:paraId="67FBB9F6">
      <w:pPr>
        <w:bidi w:val="0"/>
        <w:rPr>
          <w:rFonts w:hint="default"/>
          <w:sz w:val="28"/>
          <w:szCs w:val="28"/>
          <w:lang w:val="en-US"/>
        </w:rPr>
      </w:pPr>
    </w:p>
    <w:p w14:paraId="181CCBB9">
      <w:pPr>
        <w:bidi w:val="0"/>
        <w:rPr>
          <w:rFonts w:hint="default"/>
          <w:sz w:val="28"/>
          <w:szCs w:val="28"/>
          <w:lang w:val="en-US"/>
        </w:rPr>
      </w:pPr>
    </w:p>
    <w:p w14:paraId="68069BA3">
      <w:pPr>
        <w:bidi w:val="0"/>
        <w:rPr>
          <w:rFonts w:hint="default"/>
          <w:sz w:val="28"/>
          <w:szCs w:val="28"/>
          <w:lang w:val="en-US"/>
        </w:rPr>
      </w:pPr>
    </w:p>
    <w:p w14:paraId="6BF890BD">
      <w:pPr>
        <w:bidi w:val="0"/>
        <w:rPr>
          <w:rFonts w:hint="default"/>
          <w:sz w:val="28"/>
          <w:szCs w:val="28"/>
          <w:lang w:val="en-US"/>
        </w:rPr>
      </w:pPr>
    </w:p>
    <w:p w14:paraId="54DEA2D6">
      <w:pPr>
        <w:bidi w:val="0"/>
        <w:rPr>
          <w:rFonts w:hint="default"/>
          <w:sz w:val="28"/>
          <w:szCs w:val="28"/>
          <w:lang w:val="en-US"/>
        </w:rPr>
      </w:pPr>
    </w:p>
    <w:p w14:paraId="7494C711">
      <w:pPr>
        <w:bidi w:val="0"/>
        <w:rPr>
          <w:rFonts w:hint="default"/>
          <w:sz w:val="28"/>
          <w:szCs w:val="28"/>
          <w:lang w:val="en-US"/>
        </w:rPr>
      </w:pPr>
    </w:p>
    <w:p w14:paraId="151C55C9">
      <w:pPr>
        <w:bidi w:val="0"/>
        <w:rPr>
          <w:rFonts w:hint="default"/>
          <w:sz w:val="28"/>
          <w:szCs w:val="28"/>
          <w:lang w:val="en-US"/>
        </w:rPr>
      </w:pPr>
    </w:p>
    <w:p w14:paraId="53ED0D13">
      <w:pPr>
        <w:bidi w:val="0"/>
        <w:rPr>
          <w:rFonts w:hint="default"/>
          <w:sz w:val="28"/>
          <w:szCs w:val="28"/>
          <w:lang w:val="en-US"/>
        </w:rPr>
      </w:pPr>
    </w:p>
    <w:p w14:paraId="583721B3">
      <w:pPr>
        <w:bidi w:val="0"/>
        <w:rPr>
          <w:rFonts w:hint="default"/>
          <w:sz w:val="28"/>
          <w:szCs w:val="28"/>
          <w:lang w:val="en-US"/>
        </w:rPr>
      </w:pPr>
    </w:p>
    <w:p w14:paraId="60F6E551">
      <w:pPr>
        <w:bidi w:val="0"/>
        <w:rPr>
          <w:rFonts w:hint="default"/>
          <w:sz w:val="28"/>
          <w:szCs w:val="28"/>
          <w:lang w:val="en-US"/>
        </w:rPr>
      </w:pPr>
    </w:p>
    <w:p w14:paraId="60348CFB">
      <w:pPr>
        <w:bidi w:val="0"/>
        <w:rPr>
          <w:rFonts w:hint="default"/>
          <w:sz w:val="28"/>
          <w:szCs w:val="28"/>
          <w:lang w:val="en-US"/>
        </w:rPr>
      </w:pPr>
    </w:p>
    <w:p w14:paraId="50A0D07F">
      <w:pPr>
        <w:bidi w:val="0"/>
        <w:rPr>
          <w:rFonts w:hint="default"/>
          <w:sz w:val="28"/>
          <w:szCs w:val="28"/>
          <w:lang w:val="en-US"/>
        </w:rPr>
      </w:pPr>
    </w:p>
    <w:p w14:paraId="2D31697F">
      <w:pPr>
        <w:bidi w:val="0"/>
        <w:rPr>
          <w:rFonts w:hint="default"/>
          <w:sz w:val="28"/>
          <w:szCs w:val="28"/>
          <w:lang w:val="en-US"/>
        </w:rPr>
      </w:pPr>
    </w:p>
    <w:p w14:paraId="278CCB9A">
      <w:pPr>
        <w:bidi w:val="0"/>
        <w:rPr>
          <w:rFonts w:hint="default"/>
          <w:sz w:val="28"/>
          <w:szCs w:val="28"/>
          <w:lang w:val="en-US"/>
        </w:rPr>
      </w:pPr>
    </w:p>
    <w:p w14:paraId="35B9E48E">
      <w:pPr>
        <w:bidi w:val="0"/>
        <w:rPr>
          <w:rFonts w:hint="default"/>
          <w:sz w:val="28"/>
          <w:szCs w:val="28"/>
          <w:lang w:val="en-US"/>
        </w:rPr>
      </w:pPr>
    </w:p>
    <w:p w14:paraId="589C5615">
      <w:pPr>
        <w:bidi w:val="0"/>
        <w:rPr>
          <w:rFonts w:hint="default"/>
          <w:sz w:val="28"/>
          <w:szCs w:val="28"/>
          <w:lang w:val="en-US"/>
        </w:rPr>
      </w:pPr>
    </w:p>
    <w:p w14:paraId="4DBF13CA">
      <w:pPr>
        <w:bidi w:val="0"/>
        <w:rPr>
          <w:rFonts w:hint="default"/>
          <w:sz w:val="28"/>
          <w:szCs w:val="28"/>
          <w:lang w:val="en-US"/>
        </w:rPr>
      </w:pPr>
    </w:p>
    <w:p w14:paraId="32F0E84A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Q4.</w:t>
      </w:r>
    </w:p>
    <w:p w14:paraId="1284955A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Answer is A.</w:t>
      </w:r>
    </w:p>
    <w:p w14:paraId="2030FF86">
      <w:pPr>
        <w:bidi w:val="0"/>
        <w:rPr>
          <w:rFonts w:hint="default"/>
          <w:sz w:val="28"/>
          <w:szCs w:val="28"/>
          <w:lang w:val="en-US"/>
        </w:rPr>
      </w:pPr>
    </w:p>
    <w:p w14:paraId="703433D9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A: Correct.</w:t>
      </w:r>
    </w:p>
    <w:p w14:paraId="348D7F15">
      <w:pPr>
        <w:bidi w:val="0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114300" distR="114300">
            <wp:extent cx="5273040" cy="946150"/>
            <wp:effectExtent l="0" t="0" r="0" b="13970"/>
            <wp:docPr id="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94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12654D">
      <w:pPr>
        <w:bidi w:val="0"/>
        <w:rPr>
          <w:sz w:val="28"/>
          <w:szCs w:val="28"/>
        </w:rPr>
      </w:pPr>
    </w:p>
    <w:p w14:paraId="299E857F">
      <w:pPr>
        <w:bidi w:val="0"/>
        <w:rPr>
          <w:sz w:val="28"/>
          <w:szCs w:val="28"/>
        </w:rPr>
      </w:pPr>
    </w:p>
    <w:p w14:paraId="4B1288B0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B: </w:t>
      </w:r>
      <w:r>
        <w:rPr>
          <w:sz w:val="28"/>
          <w:szCs w:val="28"/>
        </w:rPr>
        <w:t>Works only in MySQL</w:t>
      </w:r>
      <w:r>
        <w:rPr>
          <w:rFonts w:hint="default"/>
          <w:sz w:val="28"/>
          <w:szCs w:val="28"/>
          <w:lang w:val="en-US"/>
        </w:rPr>
        <w:t>,not standard SQL.</w:t>
      </w:r>
    </w:p>
    <w:p w14:paraId="327E1EC5">
      <w:pPr>
        <w:bidi w:val="0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114300" distR="114300">
            <wp:extent cx="5274310" cy="1170305"/>
            <wp:effectExtent l="0" t="0" r="13970" b="3175"/>
            <wp:docPr id="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70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6AC7B4">
      <w:pPr>
        <w:bidi w:val="0"/>
        <w:rPr>
          <w:sz w:val="28"/>
          <w:szCs w:val="28"/>
        </w:rPr>
      </w:pPr>
    </w:p>
    <w:p w14:paraId="79110189">
      <w:pPr>
        <w:bidi w:val="0"/>
        <w:rPr>
          <w:sz w:val="28"/>
          <w:szCs w:val="28"/>
        </w:rPr>
      </w:pPr>
    </w:p>
    <w:p w14:paraId="32AB555B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C: Correct but more complex.</w:t>
      </w:r>
    </w:p>
    <w:p w14:paraId="7E580CCC">
      <w:pPr>
        <w:bidi w:val="0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114300" distR="114300">
            <wp:extent cx="5273675" cy="857885"/>
            <wp:effectExtent l="0" t="0" r="14605" b="10795"/>
            <wp:docPr id="1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57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77EEC5">
      <w:pPr>
        <w:bidi w:val="0"/>
        <w:rPr>
          <w:sz w:val="28"/>
          <w:szCs w:val="28"/>
        </w:rPr>
      </w:pPr>
    </w:p>
    <w:p w14:paraId="2D1DE859">
      <w:pPr>
        <w:bidi w:val="0"/>
        <w:rPr>
          <w:sz w:val="28"/>
          <w:szCs w:val="28"/>
        </w:rPr>
      </w:pPr>
    </w:p>
    <w:p w14:paraId="4FE3239F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D: Also Correct. </w:t>
      </w:r>
    </w:p>
    <w:p w14:paraId="7CA0C75E">
      <w:pPr>
        <w:bidi w:val="0"/>
        <w:rPr>
          <w:rFonts w:hint="default"/>
          <w:sz w:val="28"/>
          <w:szCs w:val="28"/>
          <w:lang w:val="en-US"/>
        </w:rPr>
      </w:pPr>
      <w:r>
        <w:rPr>
          <w:sz w:val="28"/>
          <w:szCs w:val="28"/>
        </w:rPr>
        <w:drawing>
          <wp:inline distT="0" distB="0" distL="114300" distR="114300">
            <wp:extent cx="5268595" cy="868680"/>
            <wp:effectExtent l="0" t="0" r="4445" b="0"/>
            <wp:docPr id="1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868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sz w:val="28"/>
          <w:szCs w:val="28"/>
          <w:lang w:val="en-US"/>
        </w:rPr>
        <w:t xml:space="preserve"> </w:t>
      </w:r>
    </w:p>
    <w:p w14:paraId="054445C3">
      <w:pPr>
        <w:bidi w:val="0"/>
        <w:rPr>
          <w:rFonts w:hint="default"/>
          <w:sz w:val="28"/>
          <w:szCs w:val="28"/>
          <w:lang w:val="en-US"/>
        </w:rPr>
      </w:pPr>
    </w:p>
    <w:p w14:paraId="0E9380C3">
      <w:pPr>
        <w:bidi w:val="0"/>
        <w:rPr>
          <w:rFonts w:hint="default"/>
          <w:sz w:val="28"/>
          <w:szCs w:val="28"/>
          <w:lang w:val="en-US"/>
        </w:rPr>
      </w:pPr>
    </w:p>
    <w:p w14:paraId="7662A600">
      <w:pPr>
        <w:bidi w:val="0"/>
        <w:rPr>
          <w:rFonts w:hint="default"/>
          <w:sz w:val="28"/>
          <w:szCs w:val="28"/>
          <w:lang w:val="en-US"/>
        </w:rPr>
      </w:pPr>
    </w:p>
    <w:p w14:paraId="5ACEB07A">
      <w:pPr>
        <w:pBdr>
          <w:bottom w:val="single" w:color="auto" w:sz="12" w:space="0"/>
        </w:pBdr>
        <w:bidi w:val="0"/>
        <w:rPr>
          <w:rFonts w:hint="default"/>
          <w:sz w:val="28"/>
          <w:szCs w:val="28"/>
          <w:lang w:val="en-US"/>
        </w:rPr>
      </w:pPr>
    </w:p>
    <w:p w14:paraId="00C01CA4">
      <w:pPr>
        <w:bidi w:val="0"/>
        <w:rPr>
          <w:rFonts w:hint="default"/>
          <w:sz w:val="28"/>
          <w:szCs w:val="28"/>
          <w:lang w:val="en-US"/>
        </w:rPr>
      </w:pPr>
    </w:p>
    <w:p w14:paraId="594B02DA">
      <w:pPr>
        <w:bidi w:val="0"/>
        <w:rPr>
          <w:rFonts w:hint="default"/>
          <w:sz w:val="28"/>
          <w:szCs w:val="28"/>
          <w:lang w:val="en-US"/>
        </w:rPr>
      </w:pPr>
    </w:p>
    <w:p w14:paraId="29343E59">
      <w:pPr>
        <w:bidi w:val="0"/>
        <w:rPr>
          <w:rFonts w:hint="default"/>
          <w:sz w:val="28"/>
          <w:szCs w:val="28"/>
          <w:lang w:val="en-US"/>
        </w:rPr>
      </w:pPr>
    </w:p>
    <w:p w14:paraId="38198947">
      <w:pPr>
        <w:bidi w:val="0"/>
        <w:rPr>
          <w:rFonts w:hint="default"/>
          <w:sz w:val="28"/>
          <w:szCs w:val="28"/>
          <w:lang w:val="en-US"/>
        </w:rPr>
      </w:pPr>
    </w:p>
    <w:p w14:paraId="2FA58402">
      <w:pPr>
        <w:bidi w:val="0"/>
        <w:rPr>
          <w:rFonts w:hint="default"/>
          <w:sz w:val="28"/>
          <w:szCs w:val="28"/>
          <w:lang w:val="en-US"/>
        </w:rPr>
      </w:pPr>
    </w:p>
    <w:p w14:paraId="6CD7588C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Q5.</w:t>
      </w:r>
    </w:p>
    <w:p w14:paraId="61BE4CBA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Answer is B.</w:t>
      </w:r>
    </w:p>
    <w:p w14:paraId="32882ADB">
      <w:pPr>
        <w:bidi w:val="0"/>
        <w:rPr>
          <w:rFonts w:hint="default"/>
          <w:sz w:val="28"/>
          <w:szCs w:val="28"/>
          <w:lang w:val="en-US"/>
        </w:rPr>
      </w:pPr>
    </w:p>
    <w:p w14:paraId="7F85E8EA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A: Incorrect.</w:t>
      </w:r>
    </w:p>
    <w:p w14:paraId="0B81C33A">
      <w:pPr>
        <w:bidi w:val="0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114300" distR="114300">
            <wp:extent cx="5268595" cy="951230"/>
            <wp:effectExtent l="0" t="0" r="4445" b="8890"/>
            <wp:docPr id="1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951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685ECB">
      <w:pPr>
        <w:bidi w:val="0"/>
        <w:rPr>
          <w:sz w:val="28"/>
          <w:szCs w:val="28"/>
        </w:rPr>
      </w:pPr>
    </w:p>
    <w:p w14:paraId="4AC39F22">
      <w:pPr>
        <w:bidi w:val="0"/>
        <w:rPr>
          <w:sz w:val="28"/>
          <w:szCs w:val="28"/>
        </w:rPr>
      </w:pPr>
    </w:p>
    <w:p w14:paraId="7B549BAE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B: Correct.</w:t>
      </w:r>
    </w:p>
    <w:p w14:paraId="14C87103">
      <w:pPr>
        <w:bidi w:val="0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114300" distR="114300">
            <wp:extent cx="5266055" cy="1990090"/>
            <wp:effectExtent l="0" t="0" r="6985" b="6350"/>
            <wp:docPr id="1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990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81942A">
      <w:pPr>
        <w:bidi w:val="0"/>
        <w:rPr>
          <w:sz w:val="28"/>
          <w:szCs w:val="28"/>
        </w:rPr>
      </w:pPr>
    </w:p>
    <w:p w14:paraId="1B09D9E8">
      <w:pPr>
        <w:bidi w:val="0"/>
        <w:rPr>
          <w:sz w:val="28"/>
          <w:szCs w:val="28"/>
        </w:rPr>
      </w:pPr>
    </w:p>
    <w:p w14:paraId="20E13619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C: Incorrect syntax.</w:t>
      </w:r>
    </w:p>
    <w:p w14:paraId="6BB6A970">
      <w:pPr>
        <w:bidi w:val="0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114300" distR="114300">
            <wp:extent cx="5270500" cy="1069340"/>
            <wp:effectExtent l="0" t="0" r="2540" b="12700"/>
            <wp:docPr id="1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069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6E36A3">
      <w:pPr>
        <w:bidi w:val="0"/>
        <w:rPr>
          <w:sz w:val="28"/>
          <w:szCs w:val="28"/>
        </w:rPr>
      </w:pPr>
    </w:p>
    <w:p w14:paraId="669A1311">
      <w:pPr>
        <w:bidi w:val="0"/>
        <w:rPr>
          <w:sz w:val="28"/>
          <w:szCs w:val="28"/>
        </w:rPr>
      </w:pPr>
    </w:p>
    <w:p w14:paraId="6FCEA861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D: Incorrect.</w:t>
      </w:r>
    </w:p>
    <w:p w14:paraId="20CFFCE1">
      <w:pPr>
        <w:bidi w:val="0"/>
        <w:rPr>
          <w:rFonts w:hint="default"/>
          <w:sz w:val="28"/>
          <w:szCs w:val="28"/>
          <w:lang w:val="en-US"/>
        </w:rPr>
      </w:pPr>
      <w:r>
        <w:rPr>
          <w:sz w:val="28"/>
          <w:szCs w:val="28"/>
        </w:rPr>
        <w:drawing>
          <wp:inline distT="0" distB="0" distL="114300" distR="114300">
            <wp:extent cx="5267960" cy="1281430"/>
            <wp:effectExtent l="0" t="0" r="5080" b="13970"/>
            <wp:docPr id="1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281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516A9C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ab/>
      </w:r>
      <w:r>
        <w:rPr>
          <w:rFonts w:hint="default"/>
          <w:sz w:val="28"/>
          <w:szCs w:val="28"/>
          <w:lang w:val="en-US"/>
        </w:rPr>
        <w:t xml:space="preserve"> </w:t>
      </w:r>
    </w:p>
    <w:p w14:paraId="6717A343">
      <w:pPr>
        <w:pBdr>
          <w:bottom w:val="single" w:color="auto" w:sz="12" w:space="0"/>
        </w:pBdr>
        <w:bidi w:val="0"/>
        <w:rPr>
          <w:rFonts w:hint="default"/>
          <w:sz w:val="28"/>
          <w:szCs w:val="28"/>
          <w:lang w:val="en-US"/>
        </w:rPr>
      </w:pPr>
    </w:p>
    <w:p w14:paraId="7DAF25DE">
      <w:pPr>
        <w:bidi w:val="0"/>
        <w:rPr>
          <w:rFonts w:hint="default"/>
          <w:sz w:val="28"/>
          <w:szCs w:val="28"/>
          <w:lang w:val="en-US"/>
        </w:rPr>
      </w:pPr>
    </w:p>
    <w:p w14:paraId="59B8A28B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Q6.</w:t>
      </w:r>
    </w:p>
    <w:p w14:paraId="3FEF4C92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Answer is C.</w:t>
      </w:r>
    </w:p>
    <w:p w14:paraId="323AEA71">
      <w:pPr>
        <w:bidi w:val="0"/>
        <w:rPr>
          <w:rFonts w:hint="default"/>
          <w:sz w:val="28"/>
          <w:szCs w:val="28"/>
          <w:lang w:val="en-US"/>
        </w:rPr>
      </w:pPr>
    </w:p>
    <w:p w14:paraId="05BB1032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A: can’t use where after GROUP BY.</w:t>
      </w:r>
    </w:p>
    <w:p w14:paraId="47379550">
      <w:pPr>
        <w:bidi w:val="0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114300" distR="114300">
            <wp:extent cx="5269865" cy="1657985"/>
            <wp:effectExtent l="0" t="0" r="3175" b="3175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657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FF19F0">
      <w:pPr>
        <w:bidi w:val="0"/>
        <w:rPr>
          <w:sz w:val="28"/>
          <w:szCs w:val="28"/>
        </w:rPr>
      </w:pPr>
    </w:p>
    <w:p w14:paraId="43087BAF">
      <w:pPr>
        <w:bidi w:val="0"/>
        <w:rPr>
          <w:sz w:val="28"/>
          <w:szCs w:val="28"/>
        </w:rPr>
      </w:pPr>
    </w:p>
    <w:p w14:paraId="1E55F389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B: right syntax but wrong result.</w:t>
      </w:r>
    </w:p>
    <w:p w14:paraId="45842267">
      <w:pPr>
        <w:bidi w:val="0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114300" distR="114300">
            <wp:extent cx="5270500" cy="1240790"/>
            <wp:effectExtent l="0" t="0" r="2540" b="8890"/>
            <wp:docPr id="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240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DB1BD2">
      <w:pPr>
        <w:bidi w:val="0"/>
        <w:rPr>
          <w:sz w:val="28"/>
          <w:szCs w:val="28"/>
        </w:rPr>
      </w:pPr>
    </w:p>
    <w:p w14:paraId="59E03555">
      <w:pPr>
        <w:bidi w:val="0"/>
        <w:rPr>
          <w:sz w:val="28"/>
          <w:szCs w:val="28"/>
        </w:rPr>
      </w:pPr>
    </w:p>
    <w:p w14:paraId="58073D1C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C: Correct.</w:t>
      </w:r>
    </w:p>
    <w:p w14:paraId="38EB84C5">
      <w:pPr>
        <w:bidi w:val="0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114300" distR="114300">
            <wp:extent cx="5273675" cy="1165225"/>
            <wp:effectExtent l="0" t="0" r="14605" b="8255"/>
            <wp:docPr id="1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165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BABD5B">
      <w:pPr>
        <w:bidi w:val="0"/>
        <w:rPr>
          <w:sz w:val="28"/>
          <w:szCs w:val="28"/>
        </w:rPr>
      </w:pPr>
    </w:p>
    <w:p w14:paraId="64766EAB">
      <w:pPr>
        <w:bidi w:val="0"/>
        <w:rPr>
          <w:sz w:val="28"/>
          <w:szCs w:val="28"/>
        </w:rPr>
      </w:pPr>
    </w:p>
    <w:p w14:paraId="3BF643E4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D: Also correct syntax in Oracle.</w:t>
      </w:r>
    </w:p>
    <w:p w14:paraId="032E34D8">
      <w:pPr>
        <w:bidi w:val="0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114300" distR="114300">
            <wp:extent cx="5266690" cy="1160780"/>
            <wp:effectExtent l="0" t="0" r="6350" b="12700"/>
            <wp:docPr id="1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160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D2F2B4">
      <w:pPr>
        <w:bidi w:val="0"/>
        <w:rPr>
          <w:sz w:val="28"/>
          <w:szCs w:val="28"/>
        </w:rPr>
      </w:pPr>
    </w:p>
    <w:p w14:paraId="07FDC89F">
      <w:pPr>
        <w:pBdr>
          <w:bottom w:val="single" w:color="auto" w:sz="12" w:space="0"/>
        </w:pBdr>
        <w:bidi w:val="0"/>
        <w:rPr>
          <w:sz w:val="28"/>
          <w:szCs w:val="28"/>
        </w:rPr>
      </w:pPr>
    </w:p>
    <w:p w14:paraId="3095259E">
      <w:pPr>
        <w:bidi w:val="0"/>
        <w:rPr>
          <w:rFonts w:hint="default"/>
          <w:sz w:val="28"/>
          <w:szCs w:val="28"/>
          <w:lang w:val="en-US"/>
        </w:rPr>
      </w:pPr>
    </w:p>
    <w:p w14:paraId="67426846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Q7.</w:t>
      </w:r>
    </w:p>
    <w:p w14:paraId="74E5E698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Answer is A.</w:t>
      </w:r>
    </w:p>
    <w:p w14:paraId="091751ED">
      <w:pPr>
        <w:bidi w:val="0"/>
        <w:rPr>
          <w:rFonts w:hint="default"/>
          <w:sz w:val="28"/>
          <w:szCs w:val="28"/>
          <w:lang w:val="en-US"/>
        </w:rPr>
      </w:pPr>
    </w:p>
    <w:p w14:paraId="534F84C3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A: Correct.</w:t>
      </w:r>
    </w:p>
    <w:p w14:paraId="3FD8CF5E">
      <w:pPr>
        <w:bidi w:val="0"/>
        <w:rPr>
          <w:rFonts w:hint="default"/>
          <w:sz w:val="28"/>
          <w:szCs w:val="28"/>
          <w:lang w:val="en-US"/>
        </w:rPr>
      </w:pPr>
      <w:r>
        <w:drawing>
          <wp:inline distT="0" distB="0" distL="114300" distR="114300">
            <wp:extent cx="5269230" cy="2025650"/>
            <wp:effectExtent l="0" t="0" r="3810" b="1270"/>
            <wp:docPr id="2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02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6C9749">
      <w:pPr>
        <w:bidi w:val="0"/>
        <w:rPr>
          <w:rFonts w:hint="default"/>
          <w:sz w:val="28"/>
          <w:szCs w:val="28"/>
          <w:lang w:val="en-US"/>
        </w:rPr>
      </w:pPr>
    </w:p>
    <w:p w14:paraId="73D2D26A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B: Incorrect use of HAVING.</w:t>
      </w:r>
      <w:r>
        <w:rPr>
          <w:sz w:val="28"/>
          <w:szCs w:val="28"/>
        </w:rPr>
        <w:t>HAVING is used after aggregation to filter groups</w:t>
      </w:r>
    </w:p>
    <w:p w14:paraId="4EFB5BE0">
      <w:pPr>
        <w:bidi w:val="0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114300" distR="114300">
            <wp:extent cx="5269865" cy="1293495"/>
            <wp:effectExtent l="0" t="0" r="3175" b="1905"/>
            <wp:docPr id="1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5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293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296294">
      <w:pPr>
        <w:bidi w:val="0"/>
        <w:rPr>
          <w:sz w:val="28"/>
          <w:szCs w:val="28"/>
        </w:rPr>
      </w:pPr>
    </w:p>
    <w:p w14:paraId="5F5B7228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C: Incorrect. </w:t>
      </w:r>
      <w:r>
        <w:rPr>
          <w:sz w:val="28"/>
          <w:szCs w:val="28"/>
        </w:rPr>
        <w:t>We need to count orders, not sum their IDs.</w:t>
      </w:r>
    </w:p>
    <w:p w14:paraId="1C80F738">
      <w:pPr>
        <w:bidi w:val="0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114300" distR="114300">
            <wp:extent cx="5273040" cy="1795145"/>
            <wp:effectExtent l="0" t="0" r="0" b="3175"/>
            <wp:docPr id="2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7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795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AAB361">
      <w:pPr>
        <w:bidi w:val="0"/>
        <w:rPr>
          <w:sz w:val="28"/>
          <w:szCs w:val="28"/>
        </w:rPr>
      </w:pPr>
    </w:p>
    <w:p w14:paraId="4E5B11F8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D: Incorrect syntax. Where must come before GROUP BY. </w:t>
      </w:r>
    </w:p>
    <w:p w14:paraId="56EDF526">
      <w:pPr>
        <w:pBdr>
          <w:bottom w:val="single" w:color="auto" w:sz="12" w:space="0"/>
        </w:pBdr>
        <w:bidi w:val="0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114300" distR="114300">
            <wp:extent cx="5268595" cy="1045845"/>
            <wp:effectExtent l="0" t="0" r="4445" b="5715"/>
            <wp:docPr id="2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8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045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176B73">
      <w:pPr>
        <w:pBdr>
          <w:bottom w:val="single" w:color="auto" w:sz="12" w:space="0"/>
        </w:pBdr>
        <w:bidi w:val="0"/>
        <w:rPr>
          <w:sz w:val="28"/>
          <w:szCs w:val="28"/>
        </w:rPr>
      </w:pPr>
    </w:p>
    <w:p w14:paraId="7EB074A9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Q8.</w:t>
      </w:r>
    </w:p>
    <w:p w14:paraId="765A448D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Answer is A.</w:t>
      </w:r>
    </w:p>
    <w:p w14:paraId="735AE832">
      <w:pPr>
        <w:bidi w:val="0"/>
        <w:rPr>
          <w:rFonts w:hint="default"/>
          <w:sz w:val="28"/>
          <w:szCs w:val="28"/>
          <w:lang w:val="en-US"/>
        </w:rPr>
      </w:pPr>
    </w:p>
    <w:p w14:paraId="6E17464A">
      <w:pPr>
        <w:bidi w:val="0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114300" distR="114300">
            <wp:extent cx="5270500" cy="2252345"/>
            <wp:effectExtent l="0" t="0" r="2540" b="3175"/>
            <wp:docPr id="2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9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252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98953B">
      <w:pPr>
        <w:bidi w:val="0"/>
        <w:rPr>
          <w:rFonts w:hint="default"/>
          <w:sz w:val="28"/>
          <w:szCs w:val="28"/>
          <w:lang w:val="en-US"/>
        </w:rPr>
      </w:pPr>
    </w:p>
    <w:p w14:paraId="293341A5">
      <w:pPr>
        <w:bidi w:val="0"/>
        <w:rPr>
          <w:rFonts w:hint="default"/>
          <w:sz w:val="28"/>
          <w:szCs w:val="28"/>
          <w:lang w:val="en-US"/>
        </w:rPr>
      </w:pPr>
    </w:p>
    <w:p w14:paraId="73B9E295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A: Correct. </w:t>
      </w:r>
      <w:r>
        <w:rPr>
          <w:sz w:val="28"/>
          <w:szCs w:val="28"/>
        </w:rPr>
        <w:t>automatically generates subtotals by category, by region, and the grand total — exactly as required.</w:t>
      </w:r>
    </w:p>
    <w:p w14:paraId="1852EB3F">
      <w:pPr>
        <w:bidi w:val="0"/>
        <w:rPr>
          <w:rFonts w:hint="default"/>
          <w:sz w:val="28"/>
          <w:szCs w:val="28"/>
          <w:lang w:val="en-US"/>
        </w:rPr>
      </w:pPr>
    </w:p>
    <w:p w14:paraId="49F4E714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B: </w:t>
      </w:r>
      <w:r>
        <w:rPr>
          <w:sz w:val="28"/>
          <w:szCs w:val="28"/>
        </w:rPr>
        <w:t>Produces hierarchical totals, not all combinations.But not subtotal for each region independently.</w:t>
      </w:r>
    </w:p>
    <w:p w14:paraId="65DF8A90">
      <w:pPr>
        <w:bidi w:val="0"/>
        <w:rPr>
          <w:sz w:val="28"/>
          <w:szCs w:val="28"/>
        </w:rPr>
      </w:pPr>
    </w:p>
    <w:p w14:paraId="013FD35C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C: </w:t>
      </w:r>
      <w:r>
        <w:rPr>
          <w:sz w:val="28"/>
          <w:szCs w:val="28"/>
        </w:rPr>
        <w:t>Correct but more complex — CUBE already does this automatically.</w:t>
      </w:r>
    </w:p>
    <w:p w14:paraId="6A4F23D8">
      <w:pPr>
        <w:bidi w:val="0"/>
        <w:rPr>
          <w:sz w:val="28"/>
          <w:szCs w:val="28"/>
        </w:rPr>
      </w:pPr>
    </w:p>
    <w:p w14:paraId="048015B8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D: </w:t>
      </w:r>
      <w:r>
        <w:rPr>
          <w:sz w:val="28"/>
          <w:szCs w:val="28"/>
        </w:rPr>
        <w:t>Not a valid modern SQL grouping extension for generating subtotals.</w:t>
      </w:r>
    </w:p>
    <w:p w14:paraId="3828D89E">
      <w:pPr>
        <w:bidi w:val="0"/>
        <w:rPr>
          <w:sz w:val="28"/>
          <w:szCs w:val="28"/>
        </w:rPr>
      </w:pPr>
    </w:p>
    <w:p w14:paraId="082E008C">
      <w:pPr>
        <w:pBdr>
          <w:bottom w:val="single" w:color="auto" w:sz="12" w:space="0"/>
        </w:pBdr>
        <w:bidi w:val="0"/>
        <w:rPr>
          <w:sz w:val="28"/>
          <w:szCs w:val="28"/>
        </w:rPr>
      </w:pPr>
    </w:p>
    <w:p w14:paraId="64B775E0">
      <w:pPr>
        <w:pBdr>
          <w:bottom w:val="single" w:color="auto" w:sz="12" w:space="0"/>
        </w:pBdr>
        <w:bidi w:val="0"/>
        <w:rPr>
          <w:sz w:val="28"/>
          <w:szCs w:val="28"/>
        </w:rPr>
      </w:pPr>
    </w:p>
    <w:p w14:paraId="08C70B49">
      <w:pPr>
        <w:pBdr>
          <w:bottom w:val="single" w:color="auto" w:sz="12" w:space="0"/>
        </w:pBdr>
        <w:bidi w:val="0"/>
        <w:rPr>
          <w:sz w:val="28"/>
          <w:szCs w:val="28"/>
        </w:rPr>
      </w:pPr>
    </w:p>
    <w:p w14:paraId="6CA5281F">
      <w:pPr>
        <w:bidi w:val="0"/>
        <w:rPr>
          <w:rFonts w:hint="default"/>
          <w:sz w:val="28"/>
          <w:szCs w:val="28"/>
          <w:lang w:val="en-US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A7F3D30"/>
    <w:rsid w:val="6B262605"/>
    <w:rsid w:val="7B8D64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character" w:styleId="5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7" Type="http://schemas.openxmlformats.org/officeDocument/2006/relationships/fontTable" Target="fontTable.xml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385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2025-11-07T08:30:00Z</dcterms:created>
  <dc:creator>W24093-User</dc:creator>
  <cp:lastModifiedBy>WPS_1759385867</cp:lastModifiedBy>
  <dcterms:modified xsi:type="dcterms:W3CDTF">2025-11-10T09:51:01Z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2B5FC09C11214EF088AC6258AF47A4AE_12</vt:lpwstr>
  </property>
</Properties>
</file>