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605E8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46D459A9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  <w:r>
        <w:rPr>
          <w:rFonts w:hint="default"/>
          <w:sz w:val="28"/>
          <w:szCs w:val="28"/>
          <w:lang w:val="en-US"/>
        </w:rPr>
        <w:tab/>
      </w:r>
    </w:p>
    <w:p w14:paraId="128D7373">
      <w:pPr>
        <w:bidi w:val="0"/>
        <w:rPr>
          <w:rFonts w:hint="default"/>
          <w:sz w:val="28"/>
          <w:szCs w:val="28"/>
          <w:lang w:val="en-US"/>
        </w:rPr>
      </w:pPr>
    </w:p>
    <w:p w14:paraId="5AFECF8B">
      <w:pPr>
        <w:bidi w:val="0"/>
      </w:pPr>
      <w:r>
        <w:drawing>
          <wp:inline distT="0" distB="0" distL="114300" distR="114300">
            <wp:extent cx="5267960" cy="239268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D1A5C">
      <w:pPr>
        <w:bidi w:val="0"/>
        <w:rPr>
          <w:rFonts w:hint="default"/>
          <w:sz w:val="28"/>
          <w:szCs w:val="28"/>
          <w:lang w:val="en-US"/>
        </w:rPr>
      </w:pPr>
    </w:p>
    <w:p w14:paraId="7B5F8F7E">
      <w:pPr>
        <w:bidi w:val="0"/>
        <w:rPr>
          <w:rFonts w:hint="default"/>
          <w:sz w:val="28"/>
          <w:szCs w:val="28"/>
          <w:lang w:val="en-US"/>
        </w:rPr>
      </w:pPr>
    </w:p>
    <w:p w14:paraId="2664354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should </w:t>
      </w:r>
      <w:r>
        <w:rPr>
          <w:sz w:val="28"/>
          <w:szCs w:val="28"/>
        </w:rPr>
        <w:t>uses a cross join without a join condition.</w:t>
      </w:r>
    </w:p>
    <w:p w14:paraId="56511FD1">
      <w:pPr>
        <w:bidi w:val="0"/>
        <w:rPr>
          <w:sz w:val="28"/>
          <w:szCs w:val="28"/>
        </w:rPr>
      </w:pPr>
    </w:p>
    <w:p w14:paraId="07D5EA8E">
      <w:pPr>
        <w:bidi w:val="0"/>
        <w:rPr>
          <w:rFonts w:hint="eastAsia"/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 </w:t>
      </w:r>
      <w:r>
        <w:rPr>
          <w:sz w:val="28"/>
          <w:szCs w:val="28"/>
        </w:rPr>
        <w:t>Correct: Uses JOIN with the proper join condition.</w:t>
      </w:r>
      <w:r>
        <w:rPr>
          <w:rFonts w:hint="eastAsia"/>
          <w:sz w:val="28"/>
          <w:szCs w:val="28"/>
        </w:rPr>
        <w:t xml:space="preserve"> 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Result: Shows each employee with their correct department.</w:t>
      </w:r>
      <w:r>
        <w:rPr>
          <w:rFonts w:hint="eastAsia"/>
          <w:sz w:val="28"/>
          <w:szCs w:val="28"/>
        </w:rPr>
        <w:t xml:space="preserve"> </w:t>
      </w:r>
    </w:p>
    <w:p w14:paraId="1726A5F2">
      <w:pPr>
        <w:bidi w:val="0"/>
        <w:rPr>
          <w:rFonts w:hint="eastAsia"/>
          <w:sz w:val="28"/>
          <w:szCs w:val="28"/>
        </w:rPr>
      </w:pPr>
    </w:p>
    <w:p w14:paraId="5D04A83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Incorrect.</w:t>
      </w:r>
    </w:p>
    <w:p w14:paraId="3518D5FD">
      <w:pPr>
        <w:bidi w:val="0"/>
        <w:rPr>
          <w:rFonts w:hint="default"/>
          <w:sz w:val="28"/>
          <w:szCs w:val="28"/>
          <w:lang w:val="en-US"/>
        </w:rPr>
      </w:pPr>
    </w:p>
    <w:p w14:paraId="7964CE8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Incorrect.</w:t>
      </w:r>
    </w:p>
    <w:p w14:paraId="308EA503">
      <w:pPr>
        <w:bidi w:val="0"/>
        <w:rPr>
          <w:rFonts w:hint="default"/>
          <w:sz w:val="28"/>
          <w:szCs w:val="28"/>
          <w:lang w:val="en-US"/>
        </w:rPr>
      </w:pPr>
    </w:p>
    <w:p w14:paraId="5831DCCE">
      <w:pPr>
        <w:bidi w:val="0"/>
        <w:rPr>
          <w:rFonts w:hint="default"/>
          <w:sz w:val="28"/>
          <w:szCs w:val="28"/>
          <w:lang w:val="en-US"/>
        </w:rPr>
      </w:pPr>
    </w:p>
    <w:p w14:paraId="57F5379A">
      <w:pPr>
        <w:bidi w:val="0"/>
        <w:rPr>
          <w:rFonts w:hint="default"/>
          <w:sz w:val="28"/>
          <w:szCs w:val="28"/>
          <w:lang w:val="en-US"/>
        </w:rPr>
      </w:pPr>
    </w:p>
    <w:p w14:paraId="2AAB089A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340071BE">
      <w:pPr>
        <w:bidi w:val="0"/>
        <w:rPr>
          <w:rFonts w:hint="default"/>
          <w:sz w:val="28"/>
          <w:szCs w:val="28"/>
          <w:lang w:val="en-US"/>
        </w:rPr>
      </w:pPr>
    </w:p>
    <w:p w14:paraId="3F1745E1">
      <w:pPr>
        <w:bidi w:val="0"/>
        <w:rPr>
          <w:rFonts w:hint="default"/>
          <w:sz w:val="28"/>
          <w:szCs w:val="28"/>
          <w:lang w:val="en-US"/>
        </w:rPr>
      </w:pPr>
    </w:p>
    <w:p w14:paraId="6EA3D76D">
      <w:pPr>
        <w:bidi w:val="0"/>
        <w:rPr>
          <w:rFonts w:hint="default"/>
          <w:sz w:val="28"/>
          <w:szCs w:val="28"/>
          <w:lang w:val="en-US"/>
        </w:rPr>
      </w:pPr>
    </w:p>
    <w:p w14:paraId="3E5F5FBD">
      <w:pPr>
        <w:bidi w:val="0"/>
        <w:rPr>
          <w:rFonts w:hint="default"/>
          <w:sz w:val="28"/>
          <w:szCs w:val="28"/>
          <w:lang w:val="en-US"/>
        </w:rPr>
      </w:pPr>
    </w:p>
    <w:p w14:paraId="679D6C90">
      <w:pPr>
        <w:bidi w:val="0"/>
        <w:rPr>
          <w:rFonts w:hint="default"/>
          <w:sz w:val="28"/>
          <w:szCs w:val="28"/>
          <w:lang w:val="en-US"/>
        </w:rPr>
      </w:pPr>
    </w:p>
    <w:p w14:paraId="3F872693">
      <w:pPr>
        <w:bidi w:val="0"/>
        <w:rPr>
          <w:rFonts w:hint="default"/>
          <w:sz w:val="28"/>
          <w:szCs w:val="28"/>
          <w:lang w:val="en-US"/>
        </w:rPr>
      </w:pPr>
    </w:p>
    <w:p w14:paraId="3ED61D42">
      <w:pPr>
        <w:bidi w:val="0"/>
        <w:rPr>
          <w:rFonts w:hint="default"/>
          <w:sz w:val="28"/>
          <w:szCs w:val="28"/>
          <w:lang w:val="en-US"/>
        </w:rPr>
      </w:pPr>
    </w:p>
    <w:p w14:paraId="02194C05">
      <w:pPr>
        <w:bidi w:val="0"/>
        <w:rPr>
          <w:rFonts w:hint="default"/>
          <w:sz w:val="28"/>
          <w:szCs w:val="28"/>
          <w:lang w:val="en-US"/>
        </w:rPr>
      </w:pPr>
    </w:p>
    <w:p w14:paraId="36E02794">
      <w:pPr>
        <w:bidi w:val="0"/>
        <w:rPr>
          <w:rFonts w:hint="default"/>
          <w:sz w:val="28"/>
          <w:szCs w:val="28"/>
          <w:lang w:val="en-US"/>
        </w:rPr>
      </w:pPr>
    </w:p>
    <w:p w14:paraId="1B5AB5AB">
      <w:pPr>
        <w:bidi w:val="0"/>
        <w:rPr>
          <w:rFonts w:hint="default"/>
          <w:sz w:val="28"/>
          <w:szCs w:val="28"/>
          <w:lang w:val="en-US"/>
        </w:rPr>
      </w:pPr>
    </w:p>
    <w:p w14:paraId="719A5B7D">
      <w:pPr>
        <w:bidi w:val="0"/>
        <w:rPr>
          <w:rFonts w:hint="default"/>
          <w:sz w:val="28"/>
          <w:szCs w:val="28"/>
          <w:lang w:val="en-US"/>
        </w:rPr>
      </w:pPr>
    </w:p>
    <w:p w14:paraId="2A131978">
      <w:pPr>
        <w:bidi w:val="0"/>
        <w:rPr>
          <w:rFonts w:hint="default"/>
          <w:sz w:val="28"/>
          <w:szCs w:val="28"/>
          <w:lang w:val="en-US"/>
        </w:rPr>
      </w:pPr>
    </w:p>
    <w:p w14:paraId="435A9A1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2E1ADB9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2514D556">
      <w:pPr>
        <w:bidi w:val="0"/>
        <w:rPr>
          <w:rFonts w:hint="default"/>
          <w:sz w:val="28"/>
          <w:szCs w:val="28"/>
          <w:lang w:val="en-US"/>
        </w:rPr>
      </w:pPr>
    </w:p>
    <w:p w14:paraId="45F7C2D5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69230" cy="2614930"/>
            <wp:effectExtent l="0" t="0" r="381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3D5AF">
      <w:pPr>
        <w:bidi w:val="0"/>
        <w:rPr>
          <w:rFonts w:hint="default"/>
          <w:sz w:val="28"/>
          <w:szCs w:val="28"/>
          <w:lang w:val="en-US"/>
        </w:rPr>
      </w:pPr>
    </w:p>
    <w:p w14:paraId="4F094FA0">
      <w:pPr>
        <w:bidi w:val="0"/>
        <w:rPr>
          <w:rFonts w:hint="default"/>
          <w:sz w:val="28"/>
          <w:szCs w:val="28"/>
          <w:lang w:val="en-US"/>
        </w:rPr>
      </w:pPr>
    </w:p>
    <w:p w14:paraId="1905467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Syntax error: </w:t>
      </w:r>
      <w:r>
        <w:rPr>
          <w:sz w:val="28"/>
          <w:szCs w:val="28"/>
        </w:rPr>
        <w:t>You cannot add a column to a view this way</w:t>
      </w:r>
      <w:r>
        <w:rPr>
          <w:rFonts w:hint="default"/>
          <w:sz w:val="28"/>
          <w:szCs w:val="28"/>
          <w:lang w:val="en-US"/>
        </w:rPr>
        <w:t>.</w:t>
      </w:r>
    </w:p>
    <w:p w14:paraId="33E004A6">
      <w:pPr>
        <w:bidi w:val="0"/>
        <w:rPr>
          <w:rFonts w:hint="default"/>
          <w:sz w:val="28"/>
          <w:szCs w:val="28"/>
          <w:lang w:val="en-US"/>
        </w:rPr>
      </w:pPr>
    </w:p>
    <w:p w14:paraId="3C79589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Invalid syntax: </w:t>
      </w:r>
      <w:r>
        <w:rPr>
          <w:sz w:val="28"/>
          <w:szCs w:val="28"/>
        </w:rPr>
        <w:t>SQL does not have any MODIFY VIEW command.</w:t>
      </w:r>
    </w:p>
    <w:p w14:paraId="0682E638">
      <w:pPr>
        <w:bidi w:val="0"/>
        <w:rPr>
          <w:sz w:val="28"/>
          <w:szCs w:val="28"/>
        </w:rPr>
      </w:pPr>
    </w:p>
    <w:p w14:paraId="320E203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Correct. </w:t>
      </w:r>
      <w:r>
        <w:rPr>
          <w:sz w:val="28"/>
          <w:szCs w:val="28"/>
        </w:rPr>
        <w:t>This is the only valid way to “update” a view’s structure.</w:t>
      </w:r>
    </w:p>
    <w:p w14:paraId="5E09D75C">
      <w:pPr>
        <w:bidi w:val="0"/>
        <w:rPr>
          <w:sz w:val="28"/>
          <w:szCs w:val="28"/>
        </w:rPr>
      </w:pPr>
    </w:p>
    <w:p w14:paraId="0BC3EE2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D: Invalid.</w:t>
      </w:r>
      <w:r>
        <w:rPr>
          <w:sz w:val="28"/>
          <w:szCs w:val="28"/>
        </w:rPr>
        <w:t>You cannot UPDATE a view definition with UPDATE.</w:t>
      </w:r>
    </w:p>
    <w:p w14:paraId="79F0CDB1">
      <w:pPr>
        <w:bidi w:val="0"/>
        <w:rPr>
          <w:sz w:val="28"/>
          <w:szCs w:val="28"/>
        </w:rPr>
      </w:pPr>
    </w:p>
    <w:p w14:paraId="01AC0247">
      <w:pPr>
        <w:bidi w:val="0"/>
        <w:rPr>
          <w:sz w:val="28"/>
          <w:szCs w:val="28"/>
        </w:rPr>
      </w:pPr>
    </w:p>
    <w:p w14:paraId="19FB1400">
      <w:pPr>
        <w:bidi w:val="0"/>
        <w:rPr>
          <w:sz w:val="28"/>
          <w:szCs w:val="28"/>
        </w:rPr>
      </w:pPr>
    </w:p>
    <w:p w14:paraId="155F9AC9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5113FE7B">
      <w:pPr>
        <w:bidi w:val="0"/>
        <w:rPr>
          <w:rFonts w:hint="default"/>
          <w:sz w:val="28"/>
          <w:szCs w:val="28"/>
          <w:lang w:val="en-US"/>
        </w:rPr>
      </w:pPr>
    </w:p>
    <w:p w14:paraId="2B3096CC">
      <w:pPr>
        <w:bidi w:val="0"/>
        <w:rPr>
          <w:rFonts w:hint="default"/>
          <w:sz w:val="28"/>
          <w:szCs w:val="28"/>
          <w:lang w:val="en-US"/>
        </w:rPr>
      </w:pPr>
    </w:p>
    <w:p w14:paraId="07F0D864">
      <w:pPr>
        <w:bidi w:val="0"/>
        <w:rPr>
          <w:rFonts w:hint="default"/>
          <w:sz w:val="28"/>
          <w:szCs w:val="28"/>
          <w:lang w:val="en-US"/>
        </w:rPr>
      </w:pPr>
    </w:p>
    <w:p w14:paraId="30A5CED1">
      <w:pPr>
        <w:bidi w:val="0"/>
        <w:rPr>
          <w:rFonts w:hint="default"/>
          <w:sz w:val="28"/>
          <w:szCs w:val="28"/>
          <w:lang w:val="en-US"/>
        </w:rPr>
      </w:pPr>
    </w:p>
    <w:p w14:paraId="73EBFD61">
      <w:pPr>
        <w:bidi w:val="0"/>
        <w:rPr>
          <w:rFonts w:hint="default"/>
          <w:sz w:val="28"/>
          <w:szCs w:val="28"/>
          <w:lang w:val="en-US"/>
        </w:rPr>
      </w:pPr>
    </w:p>
    <w:p w14:paraId="24C833BB">
      <w:pPr>
        <w:bidi w:val="0"/>
        <w:rPr>
          <w:rFonts w:hint="default"/>
          <w:sz w:val="28"/>
          <w:szCs w:val="28"/>
          <w:lang w:val="en-US"/>
        </w:rPr>
      </w:pPr>
    </w:p>
    <w:p w14:paraId="3A2AB35B">
      <w:pPr>
        <w:bidi w:val="0"/>
        <w:rPr>
          <w:rFonts w:hint="default"/>
          <w:sz w:val="28"/>
          <w:szCs w:val="28"/>
          <w:lang w:val="en-US"/>
        </w:rPr>
      </w:pPr>
    </w:p>
    <w:p w14:paraId="0ED615E2">
      <w:pPr>
        <w:bidi w:val="0"/>
        <w:rPr>
          <w:rFonts w:hint="default"/>
          <w:sz w:val="28"/>
          <w:szCs w:val="28"/>
          <w:lang w:val="en-US"/>
        </w:rPr>
      </w:pPr>
    </w:p>
    <w:p w14:paraId="7816F11F">
      <w:pPr>
        <w:bidi w:val="0"/>
        <w:rPr>
          <w:rFonts w:hint="default"/>
          <w:sz w:val="28"/>
          <w:szCs w:val="28"/>
          <w:lang w:val="en-US"/>
        </w:rPr>
      </w:pPr>
    </w:p>
    <w:p w14:paraId="2488DE7B">
      <w:pPr>
        <w:bidi w:val="0"/>
        <w:rPr>
          <w:rFonts w:hint="default"/>
          <w:sz w:val="28"/>
          <w:szCs w:val="28"/>
          <w:lang w:val="en-US"/>
        </w:rPr>
      </w:pPr>
    </w:p>
    <w:p w14:paraId="3CC4C381">
      <w:pPr>
        <w:bidi w:val="0"/>
        <w:rPr>
          <w:rFonts w:hint="default"/>
          <w:sz w:val="28"/>
          <w:szCs w:val="28"/>
          <w:lang w:val="en-US"/>
        </w:rPr>
      </w:pPr>
    </w:p>
    <w:p w14:paraId="4A7E2DF8">
      <w:pPr>
        <w:bidi w:val="0"/>
        <w:rPr>
          <w:rFonts w:hint="default"/>
          <w:sz w:val="28"/>
          <w:szCs w:val="28"/>
          <w:lang w:val="en-US"/>
        </w:rPr>
      </w:pPr>
    </w:p>
    <w:p w14:paraId="0298F12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016A0CC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2157FA7B">
      <w:pPr>
        <w:bidi w:val="0"/>
        <w:rPr>
          <w:rFonts w:hint="default"/>
          <w:sz w:val="28"/>
          <w:szCs w:val="28"/>
          <w:lang w:val="en-US"/>
        </w:rPr>
      </w:pPr>
    </w:p>
    <w:p w14:paraId="7C546B81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71135" cy="2633980"/>
            <wp:effectExtent l="0" t="0" r="1905" b="254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65168">
      <w:pPr>
        <w:bidi w:val="0"/>
        <w:rPr>
          <w:sz w:val="28"/>
          <w:szCs w:val="28"/>
        </w:rPr>
      </w:pPr>
    </w:p>
    <w:p w14:paraId="364735EC">
      <w:pPr>
        <w:bidi w:val="0"/>
        <w:rPr>
          <w:sz w:val="28"/>
          <w:szCs w:val="28"/>
        </w:rPr>
      </w:pPr>
    </w:p>
    <w:p w14:paraId="5C99CF2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Invalid. </w:t>
      </w:r>
      <w:r>
        <w:rPr>
          <w:sz w:val="28"/>
          <w:szCs w:val="28"/>
        </w:rPr>
        <w:t>The LIMIT clause is not supported in Oracle SQL.</w:t>
      </w:r>
    </w:p>
    <w:p w14:paraId="30C22CF6">
      <w:pPr>
        <w:bidi w:val="0"/>
        <w:rPr>
          <w:sz w:val="28"/>
          <w:szCs w:val="28"/>
        </w:rPr>
      </w:pPr>
    </w:p>
    <w:p w14:paraId="1FB4DC1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Valid. Work in Oracle.</w:t>
      </w:r>
    </w:p>
    <w:p w14:paraId="7DB453E4">
      <w:pPr>
        <w:bidi w:val="0"/>
        <w:rPr>
          <w:rFonts w:hint="default"/>
          <w:sz w:val="28"/>
          <w:szCs w:val="28"/>
          <w:lang w:val="en-US"/>
        </w:rPr>
      </w:pPr>
    </w:p>
    <w:p w14:paraId="1ED005E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Incorrect syntax.</w:t>
      </w:r>
    </w:p>
    <w:p w14:paraId="1E0B45AC">
      <w:pPr>
        <w:bidi w:val="0"/>
        <w:rPr>
          <w:rFonts w:hint="default"/>
          <w:sz w:val="28"/>
          <w:szCs w:val="28"/>
          <w:lang w:val="en-US"/>
        </w:rPr>
      </w:pPr>
    </w:p>
    <w:p w14:paraId="0C249FF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Work in SQL Server. Invalid in Oracle.</w:t>
      </w:r>
    </w:p>
    <w:p w14:paraId="72B5BF7E">
      <w:pPr>
        <w:bidi w:val="0"/>
        <w:rPr>
          <w:rFonts w:hint="default"/>
          <w:sz w:val="28"/>
          <w:szCs w:val="28"/>
          <w:lang w:val="en-US"/>
        </w:rPr>
      </w:pPr>
    </w:p>
    <w:p w14:paraId="3EFE6EED">
      <w:pPr>
        <w:bidi w:val="0"/>
        <w:rPr>
          <w:rFonts w:hint="default"/>
          <w:sz w:val="28"/>
          <w:szCs w:val="28"/>
          <w:lang w:val="en-US"/>
        </w:rPr>
      </w:pPr>
    </w:p>
    <w:p w14:paraId="7E03657F">
      <w:pPr>
        <w:bidi w:val="0"/>
        <w:rPr>
          <w:rFonts w:hint="default"/>
          <w:sz w:val="28"/>
          <w:szCs w:val="28"/>
          <w:lang w:val="en-US"/>
        </w:rPr>
      </w:pPr>
    </w:p>
    <w:p w14:paraId="6310B87A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779F6173">
      <w:pPr>
        <w:bidi w:val="0"/>
        <w:rPr>
          <w:rFonts w:hint="default"/>
          <w:sz w:val="28"/>
          <w:szCs w:val="28"/>
          <w:lang w:val="en-US"/>
        </w:rPr>
      </w:pPr>
    </w:p>
    <w:p w14:paraId="10AF75F1">
      <w:pPr>
        <w:bidi w:val="0"/>
        <w:rPr>
          <w:rFonts w:hint="default"/>
          <w:sz w:val="28"/>
          <w:szCs w:val="28"/>
          <w:lang w:val="en-US"/>
        </w:rPr>
      </w:pPr>
    </w:p>
    <w:p w14:paraId="1CB41655">
      <w:pPr>
        <w:bidi w:val="0"/>
        <w:rPr>
          <w:rFonts w:hint="default"/>
          <w:sz w:val="28"/>
          <w:szCs w:val="28"/>
          <w:lang w:val="en-US"/>
        </w:rPr>
      </w:pPr>
    </w:p>
    <w:p w14:paraId="38C42EEC">
      <w:pPr>
        <w:bidi w:val="0"/>
        <w:rPr>
          <w:rFonts w:hint="default"/>
          <w:sz w:val="28"/>
          <w:szCs w:val="28"/>
          <w:lang w:val="en-US"/>
        </w:rPr>
      </w:pPr>
    </w:p>
    <w:p w14:paraId="564D55B5">
      <w:pPr>
        <w:bidi w:val="0"/>
        <w:rPr>
          <w:rFonts w:hint="default"/>
          <w:sz w:val="28"/>
          <w:szCs w:val="28"/>
          <w:lang w:val="en-US"/>
        </w:rPr>
      </w:pPr>
    </w:p>
    <w:p w14:paraId="256E708A">
      <w:pPr>
        <w:bidi w:val="0"/>
        <w:rPr>
          <w:rFonts w:hint="default"/>
          <w:sz w:val="28"/>
          <w:szCs w:val="28"/>
          <w:lang w:val="en-US"/>
        </w:rPr>
      </w:pPr>
    </w:p>
    <w:p w14:paraId="608FE88A">
      <w:pPr>
        <w:bidi w:val="0"/>
        <w:rPr>
          <w:rFonts w:hint="default"/>
          <w:sz w:val="28"/>
          <w:szCs w:val="28"/>
          <w:lang w:val="en-US"/>
        </w:rPr>
      </w:pPr>
    </w:p>
    <w:p w14:paraId="11209932">
      <w:pPr>
        <w:bidi w:val="0"/>
        <w:rPr>
          <w:rFonts w:hint="default"/>
          <w:sz w:val="28"/>
          <w:szCs w:val="28"/>
          <w:lang w:val="en-US"/>
        </w:rPr>
      </w:pPr>
    </w:p>
    <w:p w14:paraId="0565A23B">
      <w:pPr>
        <w:bidi w:val="0"/>
        <w:rPr>
          <w:rFonts w:hint="default"/>
          <w:sz w:val="28"/>
          <w:szCs w:val="28"/>
          <w:lang w:val="en-US"/>
        </w:rPr>
      </w:pPr>
    </w:p>
    <w:p w14:paraId="5B115A7D">
      <w:pPr>
        <w:bidi w:val="0"/>
        <w:rPr>
          <w:rFonts w:hint="default"/>
          <w:sz w:val="28"/>
          <w:szCs w:val="28"/>
          <w:lang w:val="en-US"/>
        </w:rPr>
      </w:pPr>
    </w:p>
    <w:p w14:paraId="061D4864">
      <w:pPr>
        <w:bidi w:val="0"/>
        <w:rPr>
          <w:rFonts w:hint="default"/>
          <w:sz w:val="28"/>
          <w:szCs w:val="28"/>
          <w:lang w:val="en-US"/>
        </w:rPr>
      </w:pPr>
    </w:p>
    <w:p w14:paraId="47BE1183">
      <w:pPr>
        <w:bidi w:val="0"/>
        <w:rPr>
          <w:rFonts w:hint="default"/>
          <w:sz w:val="28"/>
          <w:szCs w:val="28"/>
          <w:lang w:val="en-US"/>
        </w:rPr>
      </w:pPr>
    </w:p>
    <w:p w14:paraId="51ACF95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Q4.</w:t>
      </w:r>
    </w:p>
    <w:p w14:paraId="3F2234C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D.</w:t>
      </w:r>
    </w:p>
    <w:p w14:paraId="159123EC">
      <w:pPr>
        <w:bidi w:val="0"/>
        <w:rPr>
          <w:rFonts w:hint="default"/>
          <w:sz w:val="28"/>
          <w:szCs w:val="28"/>
          <w:lang w:val="en-US"/>
        </w:rPr>
      </w:pPr>
    </w:p>
    <w:p w14:paraId="1BA687DA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8595" cy="2810510"/>
            <wp:effectExtent l="0" t="0" r="4445" b="889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0CF89">
      <w:pPr>
        <w:bidi w:val="0"/>
        <w:rPr>
          <w:rFonts w:hint="default"/>
          <w:sz w:val="28"/>
          <w:szCs w:val="28"/>
          <w:lang w:val="en-US"/>
        </w:rPr>
      </w:pPr>
    </w:p>
    <w:p w14:paraId="79946E3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Requirement is only to hide salary, not entire rows.</w:t>
      </w:r>
    </w:p>
    <w:p w14:paraId="4785B05C">
      <w:pPr>
        <w:bidi w:val="0"/>
        <w:rPr>
          <w:sz w:val="28"/>
          <w:szCs w:val="28"/>
        </w:rPr>
      </w:pPr>
    </w:p>
    <w:p w14:paraId="596228F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Incorrect. But correct logic for hiding salary.</w:t>
      </w:r>
    </w:p>
    <w:p w14:paraId="442A7372">
      <w:pPr>
        <w:bidi w:val="0"/>
        <w:rPr>
          <w:rFonts w:hint="default"/>
          <w:sz w:val="28"/>
          <w:szCs w:val="28"/>
          <w:lang w:val="en-US"/>
        </w:rPr>
      </w:pPr>
    </w:p>
    <w:p w14:paraId="5F00900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All users can still see all salaries.</w:t>
      </w:r>
    </w:p>
    <w:p w14:paraId="1EE96C5C">
      <w:pPr>
        <w:bidi w:val="0"/>
        <w:rPr>
          <w:rFonts w:hint="default"/>
          <w:sz w:val="28"/>
          <w:szCs w:val="28"/>
          <w:lang w:val="en-US"/>
        </w:rPr>
      </w:pPr>
    </w:p>
    <w:p w14:paraId="0005872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Correct. </w:t>
      </w:r>
      <w:r>
        <w:rPr>
          <w:sz w:val="28"/>
          <w:szCs w:val="28"/>
        </w:rPr>
        <w:t>All employee and department rows are visible.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Only the salary column is masked for unauthorized users.Compact and standard for Oracle.</w:t>
      </w:r>
    </w:p>
    <w:p w14:paraId="0C8AFAF9">
      <w:pPr>
        <w:bidi w:val="0"/>
        <w:rPr>
          <w:sz w:val="28"/>
          <w:szCs w:val="28"/>
        </w:rPr>
      </w:pPr>
    </w:p>
    <w:p w14:paraId="18DF386D">
      <w:pPr>
        <w:bidi w:val="0"/>
        <w:rPr>
          <w:sz w:val="28"/>
          <w:szCs w:val="28"/>
        </w:rPr>
      </w:pPr>
    </w:p>
    <w:p w14:paraId="7DF5AB86">
      <w:pPr>
        <w:bidi w:val="0"/>
        <w:rPr>
          <w:rFonts w:hint="default"/>
          <w:sz w:val="28"/>
          <w:szCs w:val="28"/>
          <w:lang w:val="en-US"/>
        </w:rPr>
      </w:pPr>
    </w:p>
    <w:p w14:paraId="26917640">
      <w:pPr>
        <w:bidi w:val="0"/>
        <w:rPr>
          <w:rFonts w:hint="default"/>
          <w:sz w:val="28"/>
          <w:szCs w:val="28"/>
          <w:lang w:val="en-US"/>
        </w:rPr>
      </w:pPr>
    </w:p>
    <w:p w14:paraId="2B9ADE04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5639866D">
      <w:pPr>
        <w:bidi w:val="0"/>
        <w:rPr>
          <w:rFonts w:hint="default"/>
          <w:sz w:val="28"/>
          <w:szCs w:val="28"/>
          <w:lang w:val="en-US"/>
        </w:rPr>
      </w:pPr>
    </w:p>
    <w:p w14:paraId="10B32AAC">
      <w:pPr>
        <w:bidi w:val="0"/>
        <w:rPr>
          <w:rFonts w:hint="default"/>
          <w:sz w:val="28"/>
          <w:szCs w:val="28"/>
          <w:lang w:val="en-US"/>
        </w:rPr>
      </w:pPr>
    </w:p>
    <w:p w14:paraId="6A07F7F3">
      <w:pPr>
        <w:bidi w:val="0"/>
        <w:rPr>
          <w:rFonts w:hint="default"/>
          <w:sz w:val="28"/>
          <w:szCs w:val="28"/>
          <w:lang w:val="en-US"/>
        </w:rPr>
      </w:pPr>
    </w:p>
    <w:p w14:paraId="50DCA32A">
      <w:pPr>
        <w:bidi w:val="0"/>
        <w:rPr>
          <w:rFonts w:hint="default"/>
          <w:sz w:val="28"/>
          <w:szCs w:val="28"/>
          <w:lang w:val="en-US"/>
        </w:rPr>
      </w:pPr>
    </w:p>
    <w:p w14:paraId="3D1B666A">
      <w:pPr>
        <w:bidi w:val="0"/>
        <w:rPr>
          <w:rFonts w:hint="default"/>
          <w:sz w:val="28"/>
          <w:szCs w:val="28"/>
          <w:lang w:val="en-US"/>
        </w:rPr>
      </w:pPr>
    </w:p>
    <w:p w14:paraId="24A62F30">
      <w:pPr>
        <w:bidi w:val="0"/>
        <w:rPr>
          <w:rFonts w:hint="default"/>
          <w:sz w:val="28"/>
          <w:szCs w:val="28"/>
          <w:lang w:val="en-US"/>
        </w:rPr>
      </w:pPr>
    </w:p>
    <w:p w14:paraId="3B9D674D">
      <w:pPr>
        <w:bidi w:val="0"/>
        <w:rPr>
          <w:rFonts w:hint="default"/>
          <w:sz w:val="28"/>
          <w:szCs w:val="28"/>
          <w:lang w:val="en-US"/>
        </w:rPr>
      </w:pPr>
    </w:p>
    <w:p w14:paraId="3B101B28">
      <w:pPr>
        <w:bidi w:val="0"/>
        <w:rPr>
          <w:rFonts w:hint="default"/>
          <w:sz w:val="28"/>
          <w:szCs w:val="28"/>
          <w:lang w:val="en-US"/>
        </w:rPr>
      </w:pPr>
    </w:p>
    <w:p w14:paraId="471DC8D4">
      <w:pPr>
        <w:bidi w:val="0"/>
        <w:rPr>
          <w:rFonts w:hint="default"/>
          <w:sz w:val="28"/>
          <w:szCs w:val="28"/>
          <w:lang w:val="en-US"/>
        </w:rPr>
      </w:pPr>
    </w:p>
    <w:p w14:paraId="1A38DEB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Q5. </w:t>
      </w:r>
    </w:p>
    <w:p w14:paraId="2D18B73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06143796">
      <w:pPr>
        <w:bidi w:val="0"/>
        <w:rPr>
          <w:rFonts w:hint="default"/>
          <w:sz w:val="28"/>
          <w:szCs w:val="28"/>
          <w:lang w:val="en-US"/>
        </w:rPr>
      </w:pPr>
    </w:p>
    <w:p w14:paraId="20CB08C1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0500" cy="2670175"/>
            <wp:effectExtent l="0" t="0" r="2540" b="1206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17D5D">
      <w:pPr>
        <w:bidi w:val="0"/>
        <w:rPr>
          <w:rFonts w:hint="default"/>
          <w:sz w:val="28"/>
          <w:szCs w:val="28"/>
          <w:lang w:val="en-US"/>
        </w:rPr>
      </w:pPr>
    </w:p>
    <w:p w14:paraId="2A33B8B5">
      <w:pPr>
        <w:bidi w:val="0"/>
        <w:rPr>
          <w:rFonts w:hint="default"/>
          <w:sz w:val="28"/>
          <w:szCs w:val="28"/>
          <w:lang w:val="en-US"/>
        </w:rPr>
      </w:pPr>
    </w:p>
    <w:p w14:paraId="08B2B95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Must include a WHERE clause (WHERE o.order_id = oi.order_id) or use JOIN explicitly.</w:t>
      </w:r>
    </w:p>
    <w:p w14:paraId="640C04AC">
      <w:pPr>
        <w:bidi w:val="0"/>
        <w:rPr>
          <w:rFonts w:hint="default"/>
          <w:sz w:val="28"/>
          <w:szCs w:val="28"/>
          <w:lang w:val="en-US"/>
        </w:rPr>
      </w:pPr>
    </w:p>
    <w:p w14:paraId="74FC821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This is clear, efficient, and the most standard SQL syntax used in Oracle, MySQL, and SQL Server.</w:t>
      </w:r>
    </w:p>
    <w:p w14:paraId="26FAA73C">
      <w:pPr>
        <w:bidi w:val="0"/>
        <w:rPr>
          <w:sz w:val="28"/>
          <w:szCs w:val="28"/>
        </w:rPr>
      </w:pPr>
    </w:p>
    <w:p w14:paraId="1396AED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Technically correct, but less efficient</w:t>
      </w:r>
      <w:r>
        <w:rPr>
          <w:rFonts w:hint="default"/>
          <w:sz w:val="28"/>
          <w:szCs w:val="28"/>
          <w:lang w:val="en-US"/>
        </w:rPr>
        <w:t>.</w:t>
      </w:r>
    </w:p>
    <w:p w14:paraId="5660746F">
      <w:pPr>
        <w:bidi w:val="0"/>
        <w:rPr>
          <w:rFonts w:hint="default"/>
          <w:sz w:val="28"/>
          <w:szCs w:val="28"/>
          <w:lang w:val="en-US"/>
        </w:rPr>
      </w:pPr>
    </w:p>
    <w:p w14:paraId="0FA335C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Works well for reporting, also correct</w:t>
      </w:r>
      <w:r>
        <w:rPr>
          <w:rFonts w:hint="default"/>
          <w:sz w:val="28"/>
          <w:szCs w:val="28"/>
          <w:lang w:val="en-US"/>
        </w:rPr>
        <w:t>.</w:t>
      </w:r>
    </w:p>
    <w:p w14:paraId="0F2EC6D5">
      <w:pPr>
        <w:bidi w:val="0"/>
        <w:rPr>
          <w:rFonts w:hint="default"/>
          <w:sz w:val="28"/>
          <w:szCs w:val="28"/>
          <w:lang w:val="en-US"/>
        </w:rPr>
      </w:pPr>
    </w:p>
    <w:p w14:paraId="65C743FA">
      <w:pPr>
        <w:bidi w:val="0"/>
        <w:rPr>
          <w:rFonts w:hint="default"/>
          <w:sz w:val="28"/>
          <w:szCs w:val="28"/>
          <w:lang w:val="en-US"/>
        </w:rPr>
      </w:pPr>
    </w:p>
    <w:p w14:paraId="35FE4F75">
      <w:pPr>
        <w:bidi w:val="0"/>
        <w:rPr>
          <w:rFonts w:hint="default"/>
          <w:sz w:val="28"/>
          <w:szCs w:val="28"/>
          <w:lang w:val="en-US"/>
        </w:rPr>
      </w:pPr>
    </w:p>
    <w:p w14:paraId="0D14F1DA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0B6ECFCF">
      <w:pPr>
        <w:bidi w:val="0"/>
        <w:rPr>
          <w:rFonts w:hint="default"/>
          <w:sz w:val="28"/>
          <w:szCs w:val="28"/>
          <w:lang w:val="en-US"/>
        </w:rPr>
      </w:pPr>
    </w:p>
    <w:p w14:paraId="4F1DE6D8">
      <w:pPr>
        <w:bidi w:val="0"/>
        <w:rPr>
          <w:rFonts w:hint="default"/>
          <w:sz w:val="28"/>
          <w:szCs w:val="28"/>
          <w:lang w:val="en-US"/>
        </w:rPr>
      </w:pPr>
    </w:p>
    <w:p w14:paraId="08A17611">
      <w:pPr>
        <w:bidi w:val="0"/>
        <w:rPr>
          <w:rFonts w:hint="default"/>
          <w:sz w:val="28"/>
          <w:szCs w:val="28"/>
          <w:lang w:val="en-US"/>
        </w:rPr>
      </w:pPr>
    </w:p>
    <w:p w14:paraId="6847387B">
      <w:pPr>
        <w:bidi w:val="0"/>
        <w:rPr>
          <w:rFonts w:hint="default"/>
          <w:sz w:val="28"/>
          <w:szCs w:val="28"/>
          <w:lang w:val="en-US"/>
        </w:rPr>
      </w:pPr>
    </w:p>
    <w:p w14:paraId="33E128E0">
      <w:pPr>
        <w:bidi w:val="0"/>
        <w:rPr>
          <w:rFonts w:hint="default"/>
          <w:sz w:val="28"/>
          <w:szCs w:val="28"/>
          <w:lang w:val="en-US"/>
        </w:rPr>
      </w:pPr>
    </w:p>
    <w:p w14:paraId="5D21771A">
      <w:pPr>
        <w:bidi w:val="0"/>
        <w:rPr>
          <w:rFonts w:hint="default"/>
          <w:sz w:val="28"/>
          <w:szCs w:val="28"/>
          <w:lang w:val="en-US"/>
        </w:rPr>
      </w:pPr>
    </w:p>
    <w:p w14:paraId="4070D582">
      <w:pPr>
        <w:bidi w:val="0"/>
        <w:rPr>
          <w:rFonts w:hint="default"/>
          <w:sz w:val="28"/>
          <w:szCs w:val="28"/>
          <w:lang w:val="en-US"/>
        </w:rPr>
      </w:pPr>
    </w:p>
    <w:p w14:paraId="4C6AF9ED">
      <w:pPr>
        <w:bidi w:val="0"/>
        <w:rPr>
          <w:rFonts w:hint="default"/>
          <w:sz w:val="28"/>
          <w:szCs w:val="28"/>
          <w:lang w:val="en-US"/>
        </w:rPr>
      </w:pPr>
    </w:p>
    <w:p w14:paraId="47879A0F">
      <w:pPr>
        <w:bidi w:val="0"/>
        <w:rPr>
          <w:rFonts w:hint="default"/>
          <w:sz w:val="28"/>
          <w:szCs w:val="28"/>
          <w:lang w:val="en-US"/>
        </w:rPr>
      </w:pPr>
    </w:p>
    <w:p w14:paraId="709A0B2E">
      <w:pPr>
        <w:bidi w:val="0"/>
        <w:rPr>
          <w:rFonts w:hint="default"/>
          <w:sz w:val="28"/>
          <w:szCs w:val="28"/>
          <w:lang w:val="en-US"/>
        </w:rPr>
      </w:pPr>
    </w:p>
    <w:p w14:paraId="222F950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Q6.</w:t>
      </w:r>
    </w:p>
    <w:p w14:paraId="32BD1C4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5CBDFDCF">
      <w:pPr>
        <w:bidi w:val="0"/>
        <w:rPr>
          <w:rFonts w:hint="default"/>
          <w:sz w:val="28"/>
          <w:szCs w:val="28"/>
          <w:lang w:val="en-US"/>
        </w:rPr>
      </w:pPr>
    </w:p>
    <w:p w14:paraId="5650F74E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64785" cy="2231390"/>
            <wp:effectExtent l="0" t="0" r="8255" b="889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F931F">
      <w:pPr>
        <w:bidi w:val="0"/>
        <w:rPr>
          <w:sz w:val="28"/>
          <w:szCs w:val="28"/>
        </w:rPr>
      </w:pPr>
    </w:p>
    <w:p w14:paraId="7A2C4654">
      <w:pPr>
        <w:bidi w:val="0"/>
        <w:rPr>
          <w:sz w:val="28"/>
          <w:szCs w:val="28"/>
        </w:rPr>
      </w:pPr>
    </w:p>
    <w:p w14:paraId="7F4EE91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Almost correct (missing ROUND)</w:t>
      </w:r>
      <w:r>
        <w:rPr>
          <w:rFonts w:hint="default"/>
          <w:sz w:val="28"/>
          <w:szCs w:val="28"/>
          <w:lang w:val="en-US"/>
        </w:rPr>
        <w:t>.</w:t>
      </w:r>
    </w:p>
    <w:p w14:paraId="5EFDD57F">
      <w:pPr>
        <w:bidi w:val="0"/>
        <w:rPr>
          <w:rFonts w:hint="default"/>
          <w:sz w:val="28"/>
          <w:szCs w:val="28"/>
          <w:lang w:val="en-US"/>
        </w:rPr>
      </w:pPr>
    </w:p>
    <w:p w14:paraId="5265454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Correct.</w:t>
      </w:r>
    </w:p>
    <w:p w14:paraId="31639E1D">
      <w:pPr>
        <w:bidi w:val="0"/>
        <w:rPr>
          <w:rFonts w:hint="default"/>
          <w:sz w:val="28"/>
          <w:szCs w:val="28"/>
          <w:lang w:val="en-US"/>
        </w:rPr>
      </w:pPr>
    </w:p>
    <w:p w14:paraId="707A8EC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Wrong denominator scope</w:t>
      </w:r>
      <w:r>
        <w:rPr>
          <w:rFonts w:hint="default"/>
          <w:sz w:val="28"/>
          <w:szCs w:val="28"/>
          <w:lang w:val="en-US"/>
        </w:rPr>
        <w:t>.</w:t>
      </w:r>
    </w:p>
    <w:p w14:paraId="4EB36784">
      <w:pPr>
        <w:bidi w:val="0"/>
        <w:rPr>
          <w:sz w:val="28"/>
          <w:szCs w:val="28"/>
        </w:rPr>
      </w:pPr>
    </w:p>
    <w:p w14:paraId="36F5CDD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Invalid use of HAVING</w:t>
      </w:r>
      <w:r>
        <w:rPr>
          <w:rFonts w:hint="default"/>
          <w:sz w:val="28"/>
          <w:szCs w:val="28"/>
          <w:lang w:val="en-US"/>
        </w:rPr>
        <w:t>.</w:t>
      </w:r>
    </w:p>
    <w:p w14:paraId="337CC78E">
      <w:pPr>
        <w:bidi w:val="0"/>
        <w:rPr>
          <w:rFonts w:hint="default"/>
          <w:sz w:val="28"/>
          <w:szCs w:val="28"/>
          <w:lang w:val="en-US"/>
        </w:rPr>
      </w:pPr>
    </w:p>
    <w:p w14:paraId="08992E8D">
      <w:pPr>
        <w:bidi w:val="0"/>
        <w:rPr>
          <w:rFonts w:hint="default"/>
          <w:sz w:val="28"/>
          <w:szCs w:val="28"/>
          <w:lang w:val="en-US"/>
        </w:rPr>
      </w:pPr>
    </w:p>
    <w:p w14:paraId="737E73D0">
      <w:pPr>
        <w:bidi w:val="0"/>
        <w:rPr>
          <w:rFonts w:hint="default"/>
          <w:sz w:val="28"/>
          <w:szCs w:val="28"/>
          <w:lang w:val="en-US"/>
        </w:rPr>
      </w:pPr>
    </w:p>
    <w:p w14:paraId="5BE808F0">
      <w:pPr>
        <w:bidi w:val="0"/>
        <w:rPr>
          <w:rFonts w:hint="default"/>
          <w:sz w:val="28"/>
          <w:szCs w:val="28"/>
          <w:lang w:val="en-US"/>
        </w:rPr>
      </w:pPr>
    </w:p>
    <w:p w14:paraId="2FE1AF6E">
      <w:pPr>
        <w:bidi w:val="0"/>
        <w:rPr>
          <w:rFonts w:hint="default"/>
          <w:sz w:val="28"/>
          <w:szCs w:val="28"/>
          <w:lang w:val="en-US"/>
        </w:rPr>
      </w:pPr>
    </w:p>
    <w:p w14:paraId="6B279C05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089CB806">
      <w:pPr>
        <w:bidi w:val="0"/>
        <w:rPr>
          <w:rFonts w:hint="default"/>
          <w:sz w:val="28"/>
          <w:szCs w:val="28"/>
          <w:lang w:val="en-US"/>
        </w:rPr>
      </w:pPr>
    </w:p>
    <w:p w14:paraId="2026DBE1">
      <w:pPr>
        <w:bidi w:val="0"/>
        <w:rPr>
          <w:rFonts w:hint="default"/>
          <w:sz w:val="28"/>
          <w:szCs w:val="28"/>
          <w:lang w:val="en-US"/>
        </w:rPr>
      </w:pPr>
    </w:p>
    <w:p w14:paraId="30906D2D">
      <w:pPr>
        <w:bidi w:val="0"/>
        <w:rPr>
          <w:rFonts w:hint="default"/>
          <w:sz w:val="28"/>
          <w:szCs w:val="28"/>
          <w:lang w:val="en-US"/>
        </w:rPr>
      </w:pPr>
    </w:p>
    <w:p w14:paraId="51937DB8">
      <w:pPr>
        <w:bidi w:val="0"/>
        <w:rPr>
          <w:rFonts w:hint="default"/>
          <w:sz w:val="28"/>
          <w:szCs w:val="28"/>
          <w:lang w:val="en-US"/>
        </w:rPr>
      </w:pPr>
    </w:p>
    <w:p w14:paraId="5D17702C">
      <w:pPr>
        <w:bidi w:val="0"/>
        <w:rPr>
          <w:rFonts w:hint="default"/>
          <w:sz w:val="28"/>
          <w:szCs w:val="28"/>
          <w:lang w:val="en-US"/>
        </w:rPr>
      </w:pPr>
    </w:p>
    <w:p w14:paraId="335A0AC8">
      <w:pPr>
        <w:bidi w:val="0"/>
        <w:rPr>
          <w:rFonts w:hint="default"/>
          <w:sz w:val="28"/>
          <w:szCs w:val="28"/>
          <w:lang w:val="en-US"/>
        </w:rPr>
      </w:pPr>
    </w:p>
    <w:p w14:paraId="605D7385">
      <w:pPr>
        <w:bidi w:val="0"/>
        <w:rPr>
          <w:rFonts w:hint="default"/>
          <w:sz w:val="28"/>
          <w:szCs w:val="28"/>
          <w:lang w:val="en-US"/>
        </w:rPr>
      </w:pPr>
    </w:p>
    <w:p w14:paraId="44ECB6AA">
      <w:pPr>
        <w:bidi w:val="0"/>
        <w:rPr>
          <w:rFonts w:hint="default"/>
          <w:sz w:val="28"/>
          <w:szCs w:val="28"/>
          <w:lang w:val="en-US"/>
        </w:rPr>
      </w:pPr>
    </w:p>
    <w:p w14:paraId="66A9E3CC">
      <w:pPr>
        <w:bidi w:val="0"/>
        <w:rPr>
          <w:rFonts w:hint="default"/>
          <w:sz w:val="28"/>
          <w:szCs w:val="28"/>
          <w:lang w:val="en-US"/>
        </w:rPr>
      </w:pPr>
    </w:p>
    <w:p w14:paraId="63E08716">
      <w:pPr>
        <w:bidi w:val="0"/>
        <w:rPr>
          <w:rFonts w:hint="default"/>
          <w:sz w:val="28"/>
          <w:szCs w:val="28"/>
          <w:lang w:val="en-US"/>
        </w:rPr>
      </w:pPr>
    </w:p>
    <w:p w14:paraId="41B9BDC4">
      <w:pPr>
        <w:bidi w:val="0"/>
        <w:rPr>
          <w:rFonts w:hint="default"/>
          <w:sz w:val="28"/>
          <w:szCs w:val="28"/>
          <w:lang w:val="en-US"/>
        </w:rPr>
      </w:pPr>
    </w:p>
    <w:p w14:paraId="1EC68940">
      <w:pPr>
        <w:bidi w:val="0"/>
        <w:rPr>
          <w:rFonts w:hint="default"/>
          <w:sz w:val="28"/>
          <w:szCs w:val="28"/>
          <w:lang w:val="en-US"/>
        </w:rPr>
      </w:pPr>
    </w:p>
    <w:p w14:paraId="29AE8A3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Q7.</w:t>
      </w:r>
    </w:p>
    <w:p w14:paraId="76B25B7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33CC4A79">
      <w:pPr>
        <w:bidi w:val="0"/>
        <w:rPr>
          <w:rFonts w:hint="default"/>
          <w:sz w:val="28"/>
          <w:szCs w:val="28"/>
          <w:lang w:val="en-US"/>
        </w:rPr>
      </w:pPr>
    </w:p>
    <w:p w14:paraId="4A2DFDD8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69865" cy="2247900"/>
            <wp:effectExtent l="0" t="0" r="3175" b="762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A4726">
      <w:pPr>
        <w:bidi w:val="0"/>
        <w:rPr>
          <w:sz w:val="28"/>
          <w:szCs w:val="28"/>
        </w:rPr>
      </w:pPr>
    </w:p>
    <w:p w14:paraId="1EBD37BE">
      <w:pPr>
        <w:bidi w:val="0"/>
        <w:rPr>
          <w:sz w:val="28"/>
          <w:szCs w:val="28"/>
        </w:rPr>
      </w:pPr>
    </w:p>
    <w:p w14:paraId="14BF011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Correct Oracle syntax, correct concatenation, proper read-only restriction</w:t>
      </w:r>
      <w:r>
        <w:rPr>
          <w:rFonts w:hint="default"/>
          <w:sz w:val="28"/>
          <w:szCs w:val="28"/>
          <w:lang w:val="en-US"/>
        </w:rPr>
        <w:t>.</w:t>
      </w:r>
      <w:r>
        <w:rPr>
          <w:rFonts w:hint="default"/>
          <w:sz w:val="28"/>
          <w:szCs w:val="28"/>
          <w:lang w:val="en-US"/>
        </w:rPr>
        <w:tab/>
      </w:r>
    </w:p>
    <w:p w14:paraId="5555EB48">
      <w:pPr>
        <w:bidi w:val="0"/>
        <w:rPr>
          <w:rFonts w:hint="default"/>
          <w:sz w:val="28"/>
          <w:szCs w:val="28"/>
          <w:lang w:val="en-US"/>
        </w:rPr>
      </w:pPr>
    </w:p>
    <w:p w14:paraId="502F9E4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Wrong use of CONCAT, uses WITH CHECK OPTION instead of WITH READ ONLY</w:t>
      </w:r>
      <w:r>
        <w:rPr>
          <w:rFonts w:hint="default"/>
          <w:sz w:val="28"/>
          <w:szCs w:val="28"/>
          <w:lang w:val="en-US"/>
        </w:rPr>
        <w:t>.</w:t>
      </w:r>
    </w:p>
    <w:p w14:paraId="266B92C4">
      <w:pPr>
        <w:bidi w:val="0"/>
        <w:rPr>
          <w:rFonts w:hint="default"/>
          <w:sz w:val="28"/>
          <w:szCs w:val="28"/>
          <w:lang w:val="en-US"/>
        </w:rPr>
      </w:pPr>
    </w:p>
    <w:p w14:paraId="0FEE836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Works, but Option A is cleaner and preferred</w:t>
      </w:r>
      <w:r>
        <w:rPr>
          <w:rFonts w:hint="default"/>
          <w:sz w:val="28"/>
          <w:szCs w:val="28"/>
          <w:lang w:val="en-US"/>
        </w:rPr>
        <w:t>.</w:t>
      </w:r>
    </w:p>
    <w:p w14:paraId="36CC6A27">
      <w:pPr>
        <w:bidi w:val="0"/>
        <w:rPr>
          <w:rFonts w:hint="default"/>
          <w:sz w:val="28"/>
          <w:szCs w:val="28"/>
          <w:lang w:val="en-US"/>
        </w:rPr>
      </w:pPr>
    </w:p>
    <w:p w14:paraId="599FD64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Not read-only.</w:t>
      </w:r>
    </w:p>
    <w:p w14:paraId="1CE2A8F1">
      <w:pPr>
        <w:bidi w:val="0"/>
        <w:rPr>
          <w:rFonts w:hint="default"/>
          <w:sz w:val="28"/>
          <w:szCs w:val="28"/>
          <w:lang w:val="en-US"/>
        </w:rPr>
      </w:pPr>
    </w:p>
    <w:p w14:paraId="0DD77D1A">
      <w:pPr>
        <w:bidi w:val="0"/>
        <w:rPr>
          <w:rFonts w:hint="default"/>
          <w:sz w:val="28"/>
          <w:szCs w:val="28"/>
          <w:lang w:val="en-US"/>
        </w:rPr>
      </w:pPr>
    </w:p>
    <w:p w14:paraId="7CB5E623">
      <w:pPr>
        <w:bidi w:val="0"/>
        <w:rPr>
          <w:rFonts w:hint="default"/>
          <w:sz w:val="28"/>
          <w:szCs w:val="28"/>
          <w:lang w:val="en-US"/>
        </w:rPr>
      </w:pPr>
    </w:p>
    <w:p w14:paraId="0528B033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0172BDA9">
      <w:pPr>
        <w:bidi w:val="0"/>
        <w:rPr>
          <w:rFonts w:hint="default"/>
          <w:sz w:val="28"/>
          <w:szCs w:val="28"/>
          <w:lang w:val="en-US"/>
        </w:rPr>
      </w:pPr>
    </w:p>
    <w:p w14:paraId="25D1AA7F">
      <w:pPr>
        <w:bidi w:val="0"/>
        <w:rPr>
          <w:rFonts w:hint="default"/>
          <w:sz w:val="28"/>
          <w:szCs w:val="28"/>
          <w:lang w:val="en-US"/>
        </w:rPr>
      </w:pPr>
    </w:p>
    <w:p w14:paraId="215EEE99">
      <w:pPr>
        <w:bidi w:val="0"/>
        <w:rPr>
          <w:rFonts w:hint="default"/>
          <w:sz w:val="28"/>
          <w:szCs w:val="28"/>
          <w:lang w:val="en-US"/>
        </w:rPr>
      </w:pPr>
    </w:p>
    <w:p w14:paraId="22CB56EA">
      <w:pPr>
        <w:bidi w:val="0"/>
        <w:rPr>
          <w:rFonts w:hint="default"/>
          <w:sz w:val="28"/>
          <w:szCs w:val="28"/>
          <w:lang w:val="en-US"/>
        </w:rPr>
      </w:pPr>
    </w:p>
    <w:p w14:paraId="11EF0B29">
      <w:pPr>
        <w:bidi w:val="0"/>
        <w:rPr>
          <w:rFonts w:hint="default"/>
          <w:sz w:val="28"/>
          <w:szCs w:val="28"/>
          <w:lang w:val="en-US"/>
        </w:rPr>
      </w:pPr>
    </w:p>
    <w:p w14:paraId="478B2C71">
      <w:pPr>
        <w:bidi w:val="0"/>
        <w:rPr>
          <w:rFonts w:hint="default"/>
          <w:sz w:val="28"/>
          <w:szCs w:val="28"/>
          <w:lang w:val="en-US"/>
        </w:rPr>
      </w:pPr>
    </w:p>
    <w:p w14:paraId="34E226DE">
      <w:pPr>
        <w:bidi w:val="0"/>
        <w:rPr>
          <w:rFonts w:hint="default"/>
          <w:sz w:val="28"/>
          <w:szCs w:val="28"/>
          <w:lang w:val="en-US"/>
        </w:rPr>
      </w:pPr>
    </w:p>
    <w:p w14:paraId="407498BF">
      <w:pPr>
        <w:bidi w:val="0"/>
        <w:rPr>
          <w:rFonts w:hint="default"/>
          <w:sz w:val="28"/>
          <w:szCs w:val="28"/>
          <w:lang w:val="en-US"/>
        </w:rPr>
      </w:pPr>
    </w:p>
    <w:p w14:paraId="3C27FF1D">
      <w:pPr>
        <w:bidi w:val="0"/>
        <w:rPr>
          <w:rFonts w:hint="default"/>
          <w:sz w:val="28"/>
          <w:szCs w:val="28"/>
          <w:lang w:val="en-US"/>
        </w:rPr>
      </w:pPr>
    </w:p>
    <w:p w14:paraId="6E3618E9">
      <w:pPr>
        <w:bidi w:val="0"/>
        <w:rPr>
          <w:rFonts w:hint="default"/>
          <w:sz w:val="28"/>
          <w:szCs w:val="28"/>
          <w:lang w:val="en-US"/>
        </w:rPr>
      </w:pPr>
    </w:p>
    <w:p w14:paraId="3EF6C601">
      <w:pPr>
        <w:bidi w:val="0"/>
        <w:rPr>
          <w:rFonts w:hint="default"/>
          <w:sz w:val="28"/>
          <w:szCs w:val="28"/>
          <w:lang w:val="en-US"/>
        </w:rPr>
      </w:pPr>
    </w:p>
    <w:p w14:paraId="1CF4A304">
      <w:pPr>
        <w:bidi w:val="0"/>
        <w:rPr>
          <w:rFonts w:hint="default"/>
          <w:sz w:val="28"/>
          <w:szCs w:val="28"/>
          <w:lang w:val="en-US"/>
        </w:rPr>
      </w:pPr>
    </w:p>
    <w:p w14:paraId="0DF68B9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Q8.</w:t>
      </w:r>
    </w:p>
    <w:p w14:paraId="7A7F161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7CE47FBF">
      <w:pPr>
        <w:bidi w:val="0"/>
        <w:rPr>
          <w:rFonts w:hint="default"/>
          <w:sz w:val="28"/>
          <w:szCs w:val="28"/>
          <w:lang w:val="en-US"/>
        </w:rPr>
      </w:pPr>
    </w:p>
    <w:p w14:paraId="2C0EE4A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Because </w:t>
      </w:r>
      <w:r>
        <w:rPr>
          <w:sz w:val="28"/>
          <w:szCs w:val="28"/>
        </w:rPr>
        <w:t>the query result is stored in the database,</w:t>
      </w:r>
      <w:r>
        <w:rPr>
          <w:rFonts w:hint="default"/>
          <w:sz w:val="28"/>
          <w:szCs w:val="28"/>
          <w:lang w:val="en-US"/>
        </w:rPr>
        <w:t>queries can be executed much faster, CPU load is reduced. The store data can be refreshed as needed. Therefore, using a Materialized View is the best solution for report views that have performance issues.</w:t>
      </w:r>
    </w:p>
    <w:p w14:paraId="5AA26659">
      <w:pPr>
        <w:bidi w:val="0"/>
        <w:rPr>
          <w:rFonts w:hint="default"/>
          <w:sz w:val="28"/>
          <w:szCs w:val="28"/>
          <w:lang w:val="en-US"/>
        </w:rPr>
      </w:pPr>
    </w:p>
    <w:p w14:paraId="0AFC629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This is a regular view, not materialized.</w:t>
      </w:r>
    </w:p>
    <w:p w14:paraId="548F7A02">
      <w:pPr>
        <w:bidi w:val="0"/>
        <w:rPr>
          <w:sz w:val="28"/>
          <w:szCs w:val="28"/>
        </w:rPr>
      </w:pPr>
    </w:p>
    <w:p w14:paraId="263E2E9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Overly complex and inefficient.</w:t>
      </w:r>
    </w:p>
    <w:p w14:paraId="050D9DC2">
      <w:pPr>
        <w:bidi w:val="0"/>
        <w:rPr>
          <w:sz w:val="28"/>
          <w:szCs w:val="28"/>
        </w:rPr>
      </w:pPr>
    </w:p>
    <w:p w14:paraId="666B691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Still a regular view</w:t>
      </w:r>
      <w:r>
        <w:rPr>
          <w:rFonts w:hint="default"/>
          <w:sz w:val="28"/>
          <w:szCs w:val="28"/>
          <w:lang w:val="en-US"/>
        </w:rPr>
        <w:t>,same performance problem as B.</w:t>
      </w:r>
    </w:p>
    <w:p w14:paraId="33D0DF34">
      <w:pPr>
        <w:bidi w:val="0"/>
        <w:rPr>
          <w:rFonts w:hint="default"/>
          <w:sz w:val="28"/>
          <w:szCs w:val="28"/>
          <w:lang w:val="en-US"/>
        </w:rPr>
      </w:pPr>
    </w:p>
    <w:p w14:paraId="398EC3BF">
      <w:pPr>
        <w:bidi w:val="0"/>
        <w:rPr>
          <w:rFonts w:hint="default"/>
          <w:sz w:val="28"/>
          <w:szCs w:val="28"/>
          <w:lang w:val="en-US"/>
        </w:rPr>
      </w:pPr>
    </w:p>
    <w:p w14:paraId="1398E845">
      <w:pPr>
        <w:bidi w:val="0"/>
        <w:rPr>
          <w:rFonts w:hint="default"/>
          <w:sz w:val="28"/>
          <w:szCs w:val="28"/>
          <w:lang w:val="en-US"/>
        </w:rPr>
      </w:pPr>
    </w:p>
    <w:p w14:paraId="45DCACBE">
      <w:pPr>
        <w:bidi w:val="0"/>
        <w:rPr>
          <w:rFonts w:hint="default"/>
          <w:sz w:val="28"/>
          <w:szCs w:val="28"/>
          <w:lang w:val="en-US"/>
        </w:rPr>
      </w:pPr>
    </w:p>
    <w:p w14:paraId="61B94510">
      <w:pPr>
        <w:bidi w:val="0"/>
        <w:rPr>
          <w:rFonts w:hint="default"/>
          <w:sz w:val="28"/>
          <w:szCs w:val="28"/>
          <w:lang w:val="en-US"/>
        </w:rPr>
      </w:pPr>
    </w:p>
    <w:p w14:paraId="1444D47E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p w14:paraId="4C87B145">
      <w:pPr>
        <w:bidi w:val="0"/>
        <w:rPr>
          <w:rFonts w:hint="default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B747E3"/>
    <w:rsid w:val="29B02670"/>
    <w:rsid w:val="577604F6"/>
    <w:rsid w:val="619D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355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2025-10-29T08:31:00Z</dcterms:created>
  <dc:creator>W24093-User</dc:creator>
  <cp:lastModifiedBy>WPS_1759385867</cp:lastModifiedBy>
  <dcterms:modified xsi:type="dcterms:W3CDTF">2025-10-30T07:06:50Z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5A6037AAD2834E64A516911660BC1B44_12</vt:lpwstr>
  </property>
</Properties>
</file>