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F50CD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6BE66E64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0545D73">
      <w:pPr>
        <w:bidi w:val="0"/>
        <w:rPr>
          <w:rFonts w:hint="default"/>
          <w:sz w:val="28"/>
          <w:szCs w:val="28"/>
          <w:lang w:val="en-US"/>
        </w:rPr>
      </w:pPr>
    </w:p>
    <w:p w14:paraId="368256F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In Oracle, subtracting two DATE values returns the difference in days as a number.This works to calculate days until maintenance, but it includes past maintenance dates, which will appear as negative numbers.</w:t>
      </w:r>
      <w:r>
        <w:rPr>
          <w:sz w:val="28"/>
          <w:szCs w:val="28"/>
        </w:rPr>
        <w:drawing>
          <wp:inline distT="0" distB="0" distL="114300" distR="114300">
            <wp:extent cx="5266690" cy="19043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8A889">
      <w:pPr>
        <w:bidi w:val="0"/>
        <w:rPr>
          <w:rFonts w:hint="default"/>
          <w:sz w:val="28"/>
          <w:szCs w:val="28"/>
          <w:lang w:val="en-US"/>
        </w:rPr>
      </w:pPr>
    </w:p>
    <w:p w14:paraId="4D31E3B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Calculates the number of days until the next scheduled maintenance</w:t>
      </w:r>
      <w:r>
        <w:rPr>
          <w:rFonts w:hint="default"/>
          <w:sz w:val="28"/>
          <w:szCs w:val="28"/>
          <w:lang w:val="en-US"/>
        </w:rPr>
        <w:t>.</w:t>
      </w:r>
    </w:p>
    <w:p w14:paraId="3B0CDB09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Filters out past maintenance dates to avoid negative values</w:t>
      </w:r>
      <w:r>
        <w:rPr>
          <w:rFonts w:hint="default"/>
          <w:sz w:val="28"/>
          <w:szCs w:val="28"/>
          <w:lang w:val="en-US"/>
        </w:rPr>
        <w:t>.</w:t>
      </w:r>
    </w:p>
    <w:p w14:paraId="33889D8F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70500" cy="202120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5DAA1">
      <w:pPr>
        <w:bidi w:val="0"/>
        <w:rPr>
          <w:rFonts w:hint="default"/>
          <w:sz w:val="28"/>
          <w:szCs w:val="28"/>
          <w:lang w:val="en-US"/>
        </w:rPr>
      </w:pPr>
    </w:p>
    <w:p w14:paraId="67E3E0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Work but Incorrect. </w:t>
      </w:r>
    </w:p>
    <w:p w14:paraId="40603935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2263140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7C7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DAY cannot be applied to a numeric difference.</w:t>
      </w:r>
    </w:p>
    <w:p w14:paraId="2203ECBC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4310" cy="1321435"/>
            <wp:effectExtent l="0" t="0" r="1397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0DFA7">
      <w:pPr>
        <w:bidi w:val="0"/>
        <w:rPr>
          <w:sz w:val="28"/>
          <w:szCs w:val="28"/>
        </w:rPr>
      </w:pPr>
    </w:p>
    <w:p w14:paraId="7E61112F">
      <w:pPr>
        <w:bidi w:val="0"/>
        <w:rPr>
          <w:sz w:val="28"/>
          <w:szCs w:val="28"/>
        </w:rPr>
      </w:pPr>
    </w:p>
    <w:p w14:paraId="4A71B02A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21D323FC">
      <w:pPr>
        <w:bidi w:val="0"/>
        <w:rPr>
          <w:rFonts w:hint="default"/>
          <w:sz w:val="28"/>
          <w:szCs w:val="28"/>
          <w:lang w:val="en-US"/>
        </w:rPr>
      </w:pPr>
    </w:p>
    <w:p w14:paraId="4369D27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211A248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98454AF">
      <w:pPr>
        <w:bidi w:val="0"/>
        <w:rPr>
          <w:rFonts w:hint="default"/>
          <w:sz w:val="28"/>
          <w:szCs w:val="28"/>
          <w:lang w:val="en-US"/>
        </w:rPr>
      </w:pPr>
    </w:p>
    <w:p w14:paraId="6B91199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calculates the date exactly 66 months ago.</w:t>
      </w:r>
    </w:p>
    <w:p w14:paraId="4C08E913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72405" cy="1457325"/>
            <wp:effectExtent l="0" t="0" r="63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252E">
      <w:pPr>
        <w:bidi w:val="0"/>
        <w:rPr>
          <w:rFonts w:hint="default"/>
          <w:sz w:val="28"/>
          <w:szCs w:val="28"/>
          <w:lang w:val="en-US"/>
        </w:rPr>
      </w:pPr>
    </w:p>
    <w:p w14:paraId="5428781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Invalid syntax.</w:t>
      </w:r>
    </w:p>
    <w:p w14:paraId="376B699A">
      <w:pPr>
        <w:bidi w:val="0"/>
      </w:pPr>
      <w:r>
        <w:drawing>
          <wp:inline distT="0" distB="0" distL="114300" distR="114300">
            <wp:extent cx="5267960" cy="1312545"/>
            <wp:effectExtent l="0" t="0" r="508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294E">
      <w:pPr>
        <w:bidi w:val="0"/>
        <w:rPr>
          <w:rFonts w:hint="default"/>
          <w:sz w:val="28"/>
          <w:szCs w:val="28"/>
          <w:lang w:val="en-US"/>
        </w:rPr>
      </w:pPr>
    </w:p>
    <w:p w14:paraId="3498185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Also Correct.</w:t>
      </w:r>
      <w:r>
        <w:rPr>
          <w:sz w:val="28"/>
          <w:szCs w:val="28"/>
        </w:rPr>
        <w:t>returns the total months between two dates.</w:t>
      </w:r>
    </w:p>
    <w:p w14:paraId="7265358D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71770" cy="1471930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A7C6">
      <w:pPr>
        <w:bidi w:val="0"/>
        <w:rPr>
          <w:sz w:val="28"/>
          <w:szCs w:val="28"/>
        </w:rPr>
      </w:pPr>
    </w:p>
    <w:p w14:paraId="4BFCB46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Correct but not simple.</w:t>
      </w:r>
    </w:p>
    <w:p w14:paraId="233CAE95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68595" cy="1604645"/>
            <wp:effectExtent l="0" t="0" r="444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77A2">
      <w:pPr>
        <w:bidi w:val="0"/>
        <w:rPr>
          <w:sz w:val="28"/>
          <w:szCs w:val="28"/>
        </w:rPr>
      </w:pPr>
    </w:p>
    <w:p w14:paraId="67EF6799">
      <w:pPr>
        <w:bidi w:val="0"/>
        <w:rPr>
          <w:sz w:val="28"/>
          <w:szCs w:val="28"/>
        </w:rPr>
      </w:pPr>
    </w:p>
    <w:p w14:paraId="45236E67">
      <w:pPr>
        <w:bidi w:val="0"/>
        <w:rPr>
          <w:sz w:val="28"/>
          <w:szCs w:val="28"/>
        </w:rPr>
      </w:pPr>
    </w:p>
    <w:p w14:paraId="5956840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0CCB47C2">
      <w:pPr>
        <w:bidi w:val="0"/>
        <w:rPr>
          <w:rFonts w:hint="default"/>
          <w:sz w:val="28"/>
          <w:szCs w:val="28"/>
          <w:lang w:val="en-US"/>
        </w:rPr>
      </w:pPr>
    </w:p>
    <w:p w14:paraId="0508902B">
      <w:pPr>
        <w:bidi w:val="0"/>
        <w:rPr>
          <w:rFonts w:hint="default"/>
          <w:sz w:val="28"/>
          <w:szCs w:val="28"/>
          <w:lang w:val="en-US"/>
        </w:rPr>
      </w:pPr>
    </w:p>
    <w:p w14:paraId="2D0FA62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055A6FC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AE86365">
      <w:pPr>
        <w:bidi w:val="0"/>
        <w:rPr>
          <w:rFonts w:hint="default"/>
          <w:sz w:val="28"/>
          <w:szCs w:val="28"/>
          <w:lang w:val="en-US"/>
        </w:rPr>
      </w:pPr>
    </w:p>
    <w:p w14:paraId="711B64A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Valid and correct. Includes session time zone.</w:t>
      </w:r>
    </w:p>
    <w:p w14:paraId="7E6D8FEC">
      <w:pPr>
        <w:bidi w:val="0"/>
        <w:rPr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7325" cy="1420495"/>
            <wp:effectExtent l="0" t="0" r="5715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5D19">
      <w:pPr>
        <w:bidi w:val="0"/>
        <w:rPr>
          <w:sz w:val="28"/>
          <w:szCs w:val="28"/>
        </w:rPr>
      </w:pPr>
    </w:p>
    <w:p w14:paraId="207F621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Also valid and correct</w:t>
      </w:r>
      <w:r>
        <w:rPr>
          <w:rFonts w:hint="default"/>
          <w:sz w:val="28"/>
          <w:szCs w:val="28"/>
          <w:lang w:val="en-US"/>
        </w:rPr>
        <w:t>.Local time zone.</w:t>
      </w:r>
    </w:p>
    <w:p w14:paraId="74F0F87A">
      <w:pPr>
        <w:bidi w:val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266690" cy="1618615"/>
            <wp:effectExtent l="0" t="0" r="635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EB0C">
      <w:pPr>
        <w:bidi w:val="0"/>
        <w:rPr>
          <w:sz w:val="28"/>
          <w:szCs w:val="28"/>
        </w:rPr>
      </w:pPr>
    </w:p>
    <w:p w14:paraId="5FAB984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Incorrect for “start of the current hour” requirement</w:t>
      </w:r>
      <w:r>
        <w:rPr>
          <w:rFonts w:hint="default"/>
          <w:sz w:val="28"/>
          <w:szCs w:val="28"/>
          <w:lang w:val="en-US"/>
        </w:rPr>
        <w:t>.</w:t>
      </w:r>
    </w:p>
    <w:p w14:paraId="2EB3AFE1">
      <w:pPr>
        <w:bidi w:val="0"/>
        <w:rPr>
          <w:rFonts w:hint="default"/>
          <w:sz w:val="28"/>
          <w:szCs w:val="28"/>
          <w:lang w:val="en-US"/>
        </w:rPr>
      </w:pPr>
    </w:p>
    <w:p w14:paraId="7463CCA3">
      <w:pPr>
        <w:bidi w:val="0"/>
        <w:rPr>
          <w:rFonts w:hint="default"/>
          <w:sz w:val="28"/>
          <w:szCs w:val="28"/>
          <w:lang w:val="en-US"/>
        </w:rPr>
      </w:pPr>
    </w:p>
    <w:p w14:paraId="2A1E252F">
      <w:pPr>
        <w:bidi w:val="0"/>
        <w:rPr>
          <w:rFonts w:hint="default"/>
          <w:sz w:val="28"/>
          <w:szCs w:val="28"/>
          <w:lang w:val="en-US"/>
        </w:rPr>
      </w:pPr>
    </w:p>
    <w:p w14:paraId="0F7049A8">
      <w:pPr>
        <w:bidi w:val="0"/>
        <w:rPr>
          <w:rFonts w:hint="default"/>
          <w:sz w:val="28"/>
          <w:szCs w:val="28"/>
          <w:lang w:val="en-US"/>
        </w:rPr>
      </w:pPr>
    </w:p>
    <w:p w14:paraId="63E6068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correct.server time zone.</w:t>
      </w:r>
    </w:p>
    <w:p w14:paraId="5BC256DF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0500" cy="147574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7EA3">
      <w:pPr>
        <w:bidi w:val="0"/>
        <w:rPr>
          <w:sz w:val="28"/>
          <w:szCs w:val="28"/>
        </w:rPr>
      </w:pPr>
    </w:p>
    <w:p w14:paraId="7C8AB845">
      <w:pPr>
        <w:bidi w:val="0"/>
        <w:rPr>
          <w:sz w:val="28"/>
          <w:szCs w:val="28"/>
        </w:rPr>
      </w:pPr>
    </w:p>
    <w:p w14:paraId="75C3EFEC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4B879F7">
      <w:pPr>
        <w:bidi w:val="0"/>
        <w:rPr>
          <w:rFonts w:hint="default"/>
          <w:sz w:val="28"/>
          <w:szCs w:val="28"/>
          <w:lang w:val="en-US"/>
        </w:rPr>
      </w:pPr>
    </w:p>
    <w:p w14:paraId="6F33C8C0">
      <w:pPr>
        <w:bidi w:val="0"/>
        <w:rPr>
          <w:rFonts w:hint="default"/>
          <w:sz w:val="28"/>
          <w:szCs w:val="28"/>
          <w:lang w:val="en-US"/>
        </w:rPr>
      </w:pPr>
    </w:p>
    <w:p w14:paraId="0B7A8C1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1236E4A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78644AFF">
      <w:pPr>
        <w:bidi w:val="0"/>
        <w:rPr>
          <w:rFonts w:hint="default"/>
          <w:sz w:val="28"/>
          <w:szCs w:val="28"/>
          <w:lang w:val="en-US"/>
        </w:rPr>
      </w:pPr>
    </w:p>
    <w:p w14:paraId="440F0CCF">
      <w:pPr>
        <w:bidi w:val="0"/>
        <w:rPr>
          <w:rFonts w:hint="default"/>
          <w:sz w:val="28"/>
          <w:szCs w:val="28"/>
          <w:lang w:val="en-US"/>
        </w:rPr>
      </w:pPr>
    </w:p>
    <w:p w14:paraId="733CA14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Simple, adds 14 days each iteration</w:t>
      </w:r>
      <w:r>
        <w:rPr>
          <w:rFonts w:hint="default"/>
          <w:sz w:val="28"/>
          <w:szCs w:val="28"/>
          <w:lang w:val="en-US"/>
        </w:rPr>
        <w:t>.</w:t>
      </w:r>
    </w:p>
    <w:p w14:paraId="11ABEAA6">
      <w:pPr>
        <w:bidi w:val="0"/>
        <w:rPr>
          <w:rFonts w:hint="default"/>
          <w:sz w:val="28"/>
          <w:szCs w:val="28"/>
          <w:lang w:val="en-US"/>
        </w:rPr>
      </w:pPr>
    </w:p>
    <w:p w14:paraId="1FADE6A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Also correct, more explicit about interval type.</w:t>
      </w:r>
    </w:p>
    <w:p w14:paraId="49E52DD4">
      <w:pPr>
        <w:bidi w:val="0"/>
        <w:rPr>
          <w:sz w:val="28"/>
          <w:szCs w:val="28"/>
        </w:rPr>
      </w:pPr>
    </w:p>
    <w:p w14:paraId="395D85E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 Invalid in Oracle.</w:t>
      </w:r>
    </w:p>
    <w:p w14:paraId="33A2F768">
      <w:pPr>
        <w:bidi w:val="0"/>
        <w:rPr>
          <w:rFonts w:hint="default"/>
          <w:sz w:val="28"/>
          <w:szCs w:val="28"/>
          <w:lang w:val="en-US"/>
        </w:rPr>
      </w:pPr>
    </w:p>
    <w:p w14:paraId="31E4E3B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sz w:val="28"/>
          <w:szCs w:val="28"/>
        </w:rPr>
        <w:t>Oracle does not support WEEK in INTERVAL</w:t>
      </w:r>
      <w:r>
        <w:rPr>
          <w:rFonts w:hint="default"/>
          <w:sz w:val="28"/>
          <w:szCs w:val="28"/>
          <w:lang w:val="en-US"/>
        </w:rPr>
        <w:t>.</w:t>
      </w:r>
    </w:p>
    <w:p w14:paraId="5A41D5D6">
      <w:pPr>
        <w:bidi w:val="0"/>
        <w:rPr>
          <w:rFonts w:hint="default"/>
          <w:sz w:val="28"/>
          <w:szCs w:val="28"/>
          <w:lang w:val="en-US"/>
        </w:rPr>
      </w:pPr>
    </w:p>
    <w:p w14:paraId="280FBC03">
      <w:pPr>
        <w:bidi w:val="0"/>
        <w:rPr>
          <w:rFonts w:hint="default"/>
          <w:sz w:val="28"/>
          <w:szCs w:val="28"/>
          <w:lang w:val="en-US"/>
        </w:rPr>
      </w:pPr>
    </w:p>
    <w:p w14:paraId="0443E15A">
      <w:pPr>
        <w:bidi w:val="0"/>
        <w:rPr>
          <w:rFonts w:hint="default"/>
          <w:sz w:val="28"/>
          <w:szCs w:val="28"/>
          <w:lang w:val="en-US"/>
        </w:rPr>
      </w:pPr>
    </w:p>
    <w:p w14:paraId="5DD93A0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71C10AD">
      <w:pPr>
        <w:bidi w:val="0"/>
        <w:rPr>
          <w:rFonts w:hint="default"/>
          <w:sz w:val="28"/>
          <w:szCs w:val="28"/>
          <w:lang w:val="en-US"/>
        </w:rPr>
      </w:pPr>
    </w:p>
    <w:p w14:paraId="0CE3072D">
      <w:pPr>
        <w:bidi w:val="0"/>
        <w:rPr>
          <w:rFonts w:hint="default"/>
          <w:sz w:val="28"/>
          <w:szCs w:val="28"/>
          <w:lang w:val="en-US"/>
        </w:rPr>
      </w:pPr>
    </w:p>
    <w:p w14:paraId="0DE0FD91">
      <w:pPr>
        <w:bidi w:val="0"/>
        <w:rPr>
          <w:rFonts w:hint="default"/>
          <w:sz w:val="28"/>
          <w:szCs w:val="28"/>
          <w:lang w:val="en-US"/>
        </w:rPr>
      </w:pPr>
    </w:p>
    <w:p w14:paraId="519750AF">
      <w:pPr>
        <w:bidi w:val="0"/>
        <w:rPr>
          <w:rFonts w:hint="default"/>
          <w:sz w:val="28"/>
          <w:szCs w:val="28"/>
          <w:lang w:val="en-US"/>
        </w:rPr>
      </w:pPr>
    </w:p>
    <w:p w14:paraId="6F1B7165">
      <w:pPr>
        <w:bidi w:val="0"/>
        <w:rPr>
          <w:rFonts w:hint="default"/>
          <w:sz w:val="28"/>
          <w:szCs w:val="28"/>
          <w:lang w:val="en-US"/>
        </w:rPr>
      </w:pPr>
    </w:p>
    <w:p w14:paraId="16BBA0D2">
      <w:pPr>
        <w:bidi w:val="0"/>
        <w:rPr>
          <w:rFonts w:hint="default"/>
          <w:sz w:val="28"/>
          <w:szCs w:val="28"/>
          <w:lang w:val="en-US"/>
        </w:rPr>
      </w:pPr>
    </w:p>
    <w:p w14:paraId="4663012F">
      <w:pPr>
        <w:bidi w:val="0"/>
        <w:rPr>
          <w:rFonts w:hint="default"/>
          <w:sz w:val="28"/>
          <w:szCs w:val="28"/>
          <w:lang w:val="en-US"/>
        </w:rPr>
      </w:pPr>
    </w:p>
    <w:p w14:paraId="4DCC1B70">
      <w:pPr>
        <w:bidi w:val="0"/>
        <w:rPr>
          <w:rFonts w:hint="default"/>
          <w:sz w:val="28"/>
          <w:szCs w:val="28"/>
          <w:lang w:val="en-US"/>
        </w:rPr>
      </w:pPr>
    </w:p>
    <w:p w14:paraId="5AAD48FD">
      <w:pPr>
        <w:bidi w:val="0"/>
        <w:rPr>
          <w:rFonts w:hint="default"/>
          <w:sz w:val="28"/>
          <w:szCs w:val="28"/>
          <w:lang w:val="en-US"/>
        </w:rPr>
      </w:pPr>
    </w:p>
    <w:p w14:paraId="7984C872">
      <w:pPr>
        <w:bidi w:val="0"/>
        <w:rPr>
          <w:rFonts w:hint="default"/>
          <w:sz w:val="28"/>
          <w:szCs w:val="28"/>
          <w:lang w:val="en-US"/>
        </w:rPr>
      </w:pPr>
    </w:p>
    <w:p w14:paraId="6CAA6882">
      <w:pPr>
        <w:bidi w:val="0"/>
        <w:rPr>
          <w:rFonts w:hint="default"/>
          <w:sz w:val="28"/>
          <w:szCs w:val="28"/>
          <w:lang w:val="en-US"/>
        </w:rPr>
      </w:pPr>
    </w:p>
    <w:p w14:paraId="7284BC79">
      <w:pPr>
        <w:bidi w:val="0"/>
        <w:rPr>
          <w:rFonts w:hint="default"/>
          <w:sz w:val="28"/>
          <w:szCs w:val="28"/>
          <w:lang w:val="en-US"/>
        </w:rPr>
      </w:pPr>
    </w:p>
    <w:p w14:paraId="276D90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4F8FC2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759E5640">
      <w:pPr>
        <w:bidi w:val="0"/>
        <w:rPr>
          <w:rFonts w:hint="default"/>
          <w:sz w:val="28"/>
          <w:szCs w:val="28"/>
          <w:lang w:val="en-US"/>
        </w:rPr>
      </w:pPr>
    </w:p>
    <w:p w14:paraId="7F68EBCA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Rough approximation, ignores partial weeks</w:t>
      </w:r>
    </w:p>
    <w:p w14:paraId="33E0858F">
      <w:pPr>
        <w:bidi w:val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5273040" cy="18999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37E0D">
      <w:pPr>
        <w:bidi w:val="0"/>
        <w:rPr>
          <w:rFonts w:hint="default"/>
          <w:sz w:val="28"/>
          <w:szCs w:val="28"/>
          <w:lang w:val="en-US"/>
        </w:rPr>
      </w:pPr>
    </w:p>
    <w:p w14:paraId="111D42F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Accurate, integer working days</w:t>
      </w:r>
    </w:p>
    <w:p w14:paraId="64DB4C78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2002155"/>
            <wp:effectExtent l="0" t="0" r="444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5531E">
      <w:pPr>
        <w:bidi w:val="0"/>
        <w:rPr>
          <w:rFonts w:hint="default"/>
          <w:sz w:val="28"/>
          <w:szCs w:val="28"/>
          <w:lang w:val="en-US"/>
        </w:rPr>
      </w:pPr>
    </w:p>
    <w:p w14:paraId="7F30528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Correct.</w:t>
      </w:r>
    </w:p>
    <w:p w14:paraId="216132BD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196596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0D3E">
      <w:pPr>
        <w:bidi w:val="0"/>
        <w:rPr>
          <w:rFonts w:hint="default"/>
          <w:sz w:val="28"/>
          <w:szCs w:val="28"/>
          <w:lang w:val="en-US"/>
        </w:rPr>
      </w:pPr>
    </w:p>
    <w:p w14:paraId="2DB29B0A">
      <w:pPr>
        <w:bidi w:val="0"/>
        <w:rPr>
          <w:rFonts w:hint="default"/>
          <w:sz w:val="28"/>
          <w:szCs w:val="28"/>
          <w:lang w:val="en-US"/>
        </w:rPr>
      </w:pPr>
    </w:p>
    <w:p w14:paraId="72D87820">
      <w:pPr>
        <w:bidi w:val="0"/>
        <w:rPr>
          <w:rFonts w:hint="default"/>
          <w:sz w:val="28"/>
          <w:szCs w:val="28"/>
          <w:lang w:val="en-US"/>
        </w:rPr>
      </w:pPr>
    </w:p>
    <w:p w14:paraId="1C197AC7">
      <w:pPr>
        <w:bidi w:val="0"/>
        <w:rPr>
          <w:rFonts w:hint="default"/>
          <w:sz w:val="28"/>
          <w:szCs w:val="28"/>
          <w:lang w:val="en-US"/>
        </w:rPr>
      </w:pPr>
    </w:p>
    <w:p w14:paraId="2F23558E">
      <w:pPr>
        <w:bidi w:val="0"/>
        <w:rPr>
          <w:rFonts w:hint="default"/>
          <w:sz w:val="28"/>
          <w:szCs w:val="28"/>
          <w:lang w:val="en-US"/>
        </w:rPr>
      </w:pPr>
    </w:p>
    <w:p w14:paraId="3004510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correct.</w:t>
      </w:r>
    </w:p>
    <w:p w14:paraId="7AC64089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040" cy="2668905"/>
            <wp:effectExtent l="0" t="0" r="0" b="133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8A4E5">
      <w:pPr>
        <w:bidi w:val="0"/>
        <w:rPr>
          <w:rFonts w:hint="default"/>
          <w:sz w:val="28"/>
          <w:szCs w:val="28"/>
          <w:lang w:val="en-US"/>
        </w:rPr>
      </w:pPr>
    </w:p>
    <w:p w14:paraId="2B81B08B">
      <w:pPr>
        <w:bidi w:val="0"/>
        <w:rPr>
          <w:rFonts w:hint="default"/>
          <w:sz w:val="28"/>
          <w:szCs w:val="28"/>
          <w:lang w:val="en-US"/>
        </w:rPr>
      </w:pPr>
    </w:p>
    <w:p w14:paraId="267C4FE2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03D02C0">
      <w:pPr>
        <w:bidi w:val="0"/>
        <w:rPr>
          <w:rFonts w:hint="default"/>
          <w:sz w:val="28"/>
          <w:szCs w:val="28"/>
          <w:lang w:val="en-US"/>
        </w:rPr>
      </w:pPr>
    </w:p>
    <w:p w14:paraId="7074AA1C">
      <w:pPr>
        <w:bidi w:val="0"/>
        <w:rPr>
          <w:rFonts w:hint="default"/>
          <w:sz w:val="28"/>
          <w:szCs w:val="28"/>
          <w:lang w:val="en-US"/>
        </w:rPr>
      </w:pPr>
    </w:p>
    <w:p w14:paraId="35A47D4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Q6. </w:t>
      </w:r>
    </w:p>
    <w:p w14:paraId="2F382D8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219BEDB3">
      <w:pPr>
        <w:bidi w:val="0"/>
        <w:rPr>
          <w:rFonts w:hint="default"/>
          <w:sz w:val="28"/>
          <w:szCs w:val="28"/>
          <w:lang w:val="en-US"/>
        </w:rPr>
      </w:pPr>
    </w:p>
    <w:p w14:paraId="45716535">
      <w:pPr>
        <w:bidi w:val="0"/>
      </w:pPr>
      <w:r>
        <w:drawing>
          <wp:inline distT="0" distB="0" distL="114300" distR="114300">
            <wp:extent cx="5267325" cy="2770505"/>
            <wp:effectExtent l="0" t="0" r="571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E43B">
      <w:pPr>
        <w:bidi w:val="0"/>
        <w:rPr>
          <w:sz w:val="28"/>
          <w:szCs w:val="28"/>
        </w:rPr>
      </w:pPr>
    </w:p>
    <w:p w14:paraId="2E415A3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Invalid, cannot extract YEAR/MONTH from number of days</w:t>
      </w:r>
    </w:p>
    <w:p w14:paraId="3E3D8BA8">
      <w:pPr>
        <w:bidi w:val="0"/>
        <w:rPr>
          <w:sz w:val="28"/>
          <w:szCs w:val="28"/>
        </w:rPr>
      </w:pPr>
    </w:p>
    <w:p w14:paraId="18C2308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Correct. </w:t>
      </w:r>
      <w:r>
        <w:rPr>
          <w:sz w:val="28"/>
          <w:szCs w:val="28"/>
        </w:rPr>
        <w:t>Accurate, correct years and months</w:t>
      </w:r>
      <w:r>
        <w:rPr>
          <w:rFonts w:hint="default"/>
          <w:sz w:val="28"/>
          <w:szCs w:val="28"/>
          <w:lang w:val="en-US"/>
        </w:rPr>
        <w:t>.</w:t>
      </w:r>
    </w:p>
    <w:p w14:paraId="226E7037">
      <w:pPr>
        <w:bidi w:val="0"/>
        <w:rPr>
          <w:rFonts w:hint="default"/>
          <w:sz w:val="28"/>
          <w:szCs w:val="28"/>
          <w:lang w:val="en-US"/>
        </w:rPr>
      </w:pPr>
    </w:p>
    <w:p w14:paraId="7D7AB06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You can’t convert a date subtraction directly into a YEAR TO MONTH interval like this.</w:t>
      </w:r>
    </w:p>
    <w:p w14:paraId="4E23AAE9">
      <w:pPr>
        <w:bidi w:val="0"/>
        <w:rPr>
          <w:rFonts w:hint="default"/>
          <w:sz w:val="28"/>
          <w:szCs w:val="28"/>
          <w:lang w:val="en-US"/>
        </w:rPr>
      </w:pPr>
    </w:p>
    <w:p w14:paraId="2B17165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Not accurate for real date calculations.</w:t>
      </w:r>
    </w:p>
    <w:p w14:paraId="1777DABC">
      <w:pPr>
        <w:bidi w:val="0"/>
        <w:rPr>
          <w:sz w:val="28"/>
          <w:szCs w:val="28"/>
        </w:rPr>
      </w:pPr>
    </w:p>
    <w:p w14:paraId="1407A406">
      <w:pPr>
        <w:bidi w:val="0"/>
        <w:rPr>
          <w:sz w:val="28"/>
          <w:szCs w:val="28"/>
        </w:rPr>
      </w:pPr>
    </w:p>
    <w:p w14:paraId="0B1A8DCF">
      <w:pPr>
        <w:bidi w:val="0"/>
        <w:rPr>
          <w:sz w:val="28"/>
          <w:szCs w:val="28"/>
        </w:rPr>
      </w:pPr>
    </w:p>
    <w:p w14:paraId="106FE772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37B7A699">
      <w:pPr>
        <w:bidi w:val="0"/>
        <w:rPr>
          <w:rFonts w:hint="default"/>
          <w:sz w:val="28"/>
          <w:szCs w:val="28"/>
          <w:lang w:val="en-US"/>
        </w:rPr>
      </w:pPr>
    </w:p>
    <w:p w14:paraId="11B690A0">
      <w:pPr>
        <w:bidi w:val="0"/>
        <w:rPr>
          <w:rFonts w:hint="default"/>
          <w:sz w:val="28"/>
          <w:szCs w:val="28"/>
          <w:lang w:val="en-US"/>
        </w:rPr>
      </w:pPr>
    </w:p>
    <w:p w14:paraId="29B5CB1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5B37339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97F80C8">
      <w:pPr>
        <w:bidi w:val="0"/>
        <w:rPr>
          <w:rFonts w:hint="default"/>
          <w:sz w:val="28"/>
          <w:szCs w:val="28"/>
          <w:lang w:val="en-US"/>
        </w:rPr>
      </w:pPr>
    </w:p>
    <w:p w14:paraId="4CF2DD24">
      <w:pPr>
        <w:bidi w:val="0"/>
        <w:rPr>
          <w:rFonts w:hint="default"/>
          <w:sz w:val="28"/>
          <w:szCs w:val="28"/>
          <w:lang w:val="en-US"/>
        </w:rPr>
      </w:pPr>
    </w:p>
    <w:p w14:paraId="4ABD287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Clean &amp; standard; best practice</w:t>
      </w:r>
      <w:r>
        <w:rPr>
          <w:rFonts w:hint="default"/>
          <w:sz w:val="28"/>
          <w:szCs w:val="28"/>
          <w:lang w:val="en-US"/>
        </w:rPr>
        <w:t>.</w:t>
      </w:r>
    </w:p>
    <w:p w14:paraId="7C7D45C8">
      <w:pPr>
        <w:bidi w:val="0"/>
        <w:rPr>
          <w:sz w:val="28"/>
          <w:szCs w:val="28"/>
        </w:rPr>
      </w:pPr>
    </w:p>
    <w:p w14:paraId="5017872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 fine, slightly longer</w:t>
      </w:r>
      <w:r>
        <w:rPr>
          <w:rFonts w:hint="default"/>
          <w:sz w:val="28"/>
          <w:szCs w:val="28"/>
          <w:lang w:val="en-US"/>
        </w:rPr>
        <w:t>.</w:t>
      </w:r>
    </w:p>
    <w:p w14:paraId="5F6216E3">
      <w:pPr>
        <w:bidi w:val="0"/>
        <w:rPr>
          <w:rFonts w:hint="default"/>
          <w:sz w:val="28"/>
          <w:szCs w:val="28"/>
          <w:lang w:val="en-US"/>
        </w:rPr>
      </w:pPr>
    </w:p>
    <w:p w14:paraId="5F7081E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Good for numeric duration input</w:t>
      </w:r>
      <w:r>
        <w:rPr>
          <w:rFonts w:hint="default"/>
          <w:sz w:val="28"/>
          <w:szCs w:val="28"/>
          <w:lang w:val="en-US"/>
        </w:rPr>
        <w:t>.</w:t>
      </w:r>
    </w:p>
    <w:p w14:paraId="79F31838">
      <w:pPr>
        <w:bidi w:val="0"/>
        <w:rPr>
          <w:rFonts w:hint="default"/>
          <w:sz w:val="28"/>
          <w:szCs w:val="28"/>
          <w:lang w:val="en-US"/>
        </w:rPr>
      </w:pPr>
    </w:p>
    <w:p w14:paraId="2CA0567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Invalid syntax for Oracle</w:t>
      </w:r>
      <w:r>
        <w:rPr>
          <w:rFonts w:hint="default"/>
          <w:sz w:val="28"/>
          <w:szCs w:val="28"/>
          <w:lang w:val="en-US"/>
        </w:rPr>
        <w:t>.</w:t>
      </w:r>
    </w:p>
    <w:p w14:paraId="4F8DFCE0">
      <w:pPr>
        <w:bidi w:val="0"/>
        <w:rPr>
          <w:rFonts w:hint="default"/>
          <w:sz w:val="28"/>
          <w:szCs w:val="28"/>
          <w:lang w:val="en-US"/>
        </w:rPr>
      </w:pPr>
    </w:p>
    <w:p w14:paraId="192C7934">
      <w:pPr>
        <w:bidi w:val="0"/>
        <w:rPr>
          <w:rFonts w:hint="default"/>
          <w:sz w:val="28"/>
          <w:szCs w:val="28"/>
          <w:lang w:val="en-US"/>
        </w:rPr>
      </w:pPr>
    </w:p>
    <w:p w14:paraId="278DD6D9">
      <w:pPr>
        <w:bidi w:val="0"/>
        <w:rPr>
          <w:rFonts w:hint="default"/>
          <w:sz w:val="28"/>
          <w:szCs w:val="28"/>
          <w:lang w:val="en-US"/>
        </w:rPr>
      </w:pPr>
    </w:p>
    <w:p w14:paraId="21B334A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5AF6450">
      <w:pPr>
        <w:bidi w:val="0"/>
        <w:rPr>
          <w:rFonts w:hint="default"/>
          <w:sz w:val="28"/>
          <w:szCs w:val="28"/>
          <w:lang w:val="en-US"/>
        </w:rPr>
      </w:pPr>
    </w:p>
    <w:p w14:paraId="3C975879">
      <w:pPr>
        <w:bidi w:val="0"/>
        <w:rPr>
          <w:rFonts w:hint="default"/>
          <w:sz w:val="28"/>
          <w:szCs w:val="28"/>
          <w:lang w:val="en-US"/>
        </w:rPr>
      </w:pPr>
    </w:p>
    <w:p w14:paraId="600A934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2A16DEF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51F1C352">
      <w:pPr>
        <w:bidi w:val="0"/>
        <w:rPr>
          <w:rFonts w:hint="default"/>
          <w:sz w:val="28"/>
          <w:szCs w:val="28"/>
          <w:lang w:val="en-US"/>
        </w:rPr>
      </w:pPr>
    </w:p>
    <w:p w14:paraId="24B9EAD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Correct and clean.</w:t>
      </w:r>
    </w:p>
    <w:p w14:paraId="1773EA03">
      <w:pPr>
        <w:bidi w:val="0"/>
        <w:rPr>
          <w:rFonts w:hint="default"/>
          <w:sz w:val="28"/>
          <w:szCs w:val="28"/>
          <w:lang w:val="en-US"/>
        </w:rPr>
      </w:pPr>
    </w:p>
    <w:p w14:paraId="020DD1F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Syntax valid, same result as Option A</w:t>
      </w:r>
    </w:p>
    <w:p w14:paraId="3ED7C6BD">
      <w:pPr>
        <w:bidi w:val="0"/>
        <w:rPr>
          <w:sz w:val="28"/>
          <w:szCs w:val="28"/>
        </w:rPr>
      </w:pPr>
    </w:p>
    <w:p w14:paraId="1E5751A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Also correct.</w:t>
      </w:r>
    </w:p>
    <w:p w14:paraId="3CC590C0">
      <w:pPr>
        <w:bidi w:val="0"/>
        <w:rPr>
          <w:rFonts w:hint="default"/>
          <w:sz w:val="28"/>
          <w:szCs w:val="28"/>
          <w:lang w:val="en-US"/>
        </w:rPr>
      </w:pPr>
    </w:p>
    <w:p w14:paraId="0E63977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Also correct.</w:t>
      </w:r>
    </w:p>
    <w:p w14:paraId="4B536943">
      <w:pPr>
        <w:bidi w:val="0"/>
        <w:rPr>
          <w:rFonts w:hint="default"/>
          <w:sz w:val="28"/>
          <w:szCs w:val="28"/>
          <w:lang w:val="en-US"/>
        </w:rPr>
      </w:pPr>
    </w:p>
    <w:p w14:paraId="328F5792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282E6A1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A3505"/>
    <w:rsid w:val="2066411B"/>
    <w:rsid w:val="35324954"/>
    <w:rsid w:val="43CC495B"/>
    <w:rsid w:val="47225B13"/>
    <w:rsid w:val="54B15980"/>
    <w:rsid w:val="67D66668"/>
    <w:rsid w:val="7438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2025-10-30T08:06:00Z</dcterms:created>
  <dc:creator>W24093-User</dc:creator>
  <cp:lastModifiedBy>WPS_1759385867</cp:lastModifiedBy>
  <dcterms:modified xsi:type="dcterms:W3CDTF">2025-10-31T07:00:58Z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3D481C45706543DE91C9470C57B3C8FB_12</vt:lpwstr>
  </property>
</Properties>
</file>