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AEC2CE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Q1.</w:t>
      </w:r>
    </w:p>
    <w:p w14:paraId="06D1A8D4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335EF6A2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6068C1B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Gets customers who have orders where order_status = 'Shipped'.Wrong</w:t>
      </w:r>
    </w:p>
    <w:p w14:paraId="6ED01A16">
      <w:p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1770" cy="2323465"/>
            <wp:effectExtent l="0" t="0" r="127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B6C05">
      <w:pPr>
        <w:bidi w:val="0"/>
        <w:jc w:val="both"/>
        <w:rPr>
          <w:sz w:val="28"/>
          <w:szCs w:val="28"/>
        </w:rPr>
      </w:pPr>
    </w:p>
    <w:p w14:paraId="214DBDB3">
      <w:pPr>
        <w:bidi w:val="0"/>
        <w:jc w:val="both"/>
        <w:rPr>
          <w:sz w:val="28"/>
          <w:szCs w:val="28"/>
        </w:rPr>
      </w:pPr>
    </w:p>
    <w:p w14:paraId="7E98749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B: Correct because i</w:t>
      </w:r>
      <w:r>
        <w:rPr>
          <w:sz w:val="28"/>
          <w:szCs w:val="28"/>
        </w:rPr>
        <w:t>t matches the condition:placed orders but not yet received shipments.</w:t>
      </w:r>
    </w:p>
    <w:p w14:paraId="7F7015D8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1770" cy="1866900"/>
            <wp:effectExtent l="0" t="0" r="127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A8EB6">
      <w:pPr>
        <w:bidi w:val="0"/>
        <w:rPr>
          <w:rFonts w:hint="default"/>
          <w:sz w:val="28"/>
          <w:szCs w:val="28"/>
          <w:lang w:val="en-US"/>
        </w:rPr>
      </w:pPr>
    </w:p>
    <w:p w14:paraId="39C5CDEC">
      <w:pPr>
        <w:bidi w:val="0"/>
        <w:rPr>
          <w:rFonts w:hint="default"/>
          <w:sz w:val="28"/>
          <w:szCs w:val="28"/>
          <w:lang w:val="en-US"/>
        </w:rPr>
      </w:pPr>
    </w:p>
    <w:p w14:paraId="75FA4377">
      <w:pPr>
        <w:bidi w:val="0"/>
        <w:rPr>
          <w:rFonts w:hint="default"/>
          <w:sz w:val="28"/>
          <w:szCs w:val="28"/>
          <w:lang w:val="en-US"/>
        </w:rPr>
      </w:pPr>
    </w:p>
    <w:p w14:paraId="00C149A1">
      <w:pPr>
        <w:bidi w:val="0"/>
        <w:rPr>
          <w:rFonts w:hint="default"/>
          <w:sz w:val="28"/>
          <w:szCs w:val="28"/>
          <w:lang w:val="en-US"/>
        </w:rPr>
      </w:pPr>
    </w:p>
    <w:p w14:paraId="06D1DCEE">
      <w:pPr>
        <w:bidi w:val="0"/>
        <w:rPr>
          <w:rFonts w:hint="default"/>
          <w:sz w:val="28"/>
          <w:szCs w:val="28"/>
          <w:lang w:val="en-US"/>
        </w:rPr>
      </w:pPr>
    </w:p>
    <w:p w14:paraId="3B177714">
      <w:pPr>
        <w:bidi w:val="0"/>
        <w:rPr>
          <w:rFonts w:hint="default"/>
          <w:sz w:val="28"/>
          <w:szCs w:val="28"/>
          <w:lang w:val="en-US"/>
        </w:rPr>
      </w:pPr>
    </w:p>
    <w:p w14:paraId="05FAE714">
      <w:pPr>
        <w:bidi w:val="0"/>
        <w:rPr>
          <w:rFonts w:hint="default"/>
          <w:sz w:val="28"/>
          <w:szCs w:val="28"/>
          <w:lang w:val="en-US"/>
        </w:rPr>
      </w:pPr>
    </w:p>
    <w:p w14:paraId="3AA33838">
      <w:pPr>
        <w:bidi w:val="0"/>
        <w:rPr>
          <w:rFonts w:hint="default"/>
          <w:sz w:val="28"/>
          <w:szCs w:val="28"/>
          <w:lang w:val="en-US"/>
        </w:rPr>
      </w:pPr>
    </w:p>
    <w:p w14:paraId="47BCC264">
      <w:pPr>
        <w:bidi w:val="0"/>
        <w:rPr>
          <w:rFonts w:hint="default"/>
          <w:sz w:val="28"/>
          <w:szCs w:val="28"/>
          <w:lang w:val="en-US"/>
        </w:rPr>
      </w:pPr>
    </w:p>
    <w:p w14:paraId="688FB280">
      <w:pPr>
        <w:bidi w:val="0"/>
        <w:rPr>
          <w:rFonts w:hint="default"/>
          <w:sz w:val="28"/>
          <w:szCs w:val="28"/>
          <w:lang w:val="en-US"/>
        </w:rPr>
      </w:pPr>
    </w:p>
    <w:p w14:paraId="3215B0A0">
      <w:pPr>
        <w:bidi w:val="0"/>
        <w:rPr>
          <w:rFonts w:hint="default"/>
          <w:sz w:val="28"/>
          <w:szCs w:val="28"/>
          <w:lang w:val="en-US"/>
        </w:rPr>
      </w:pPr>
    </w:p>
    <w:p w14:paraId="39211A90">
      <w:pPr>
        <w:bidi w:val="0"/>
        <w:rPr>
          <w:rFonts w:hint="default"/>
          <w:sz w:val="28"/>
          <w:szCs w:val="28"/>
          <w:lang w:val="en-US"/>
        </w:rPr>
      </w:pPr>
    </w:p>
    <w:p w14:paraId="4A8FC93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Finds customers with orders where status ≠ 'Shipped'.</w:t>
      </w:r>
    </w:p>
    <w:p w14:paraId="516C18E7">
      <w:pPr>
        <w:bidi w:val="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drawing>
          <wp:inline distT="0" distB="0" distL="114300" distR="114300">
            <wp:extent cx="5189220" cy="351282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F8B5C">
      <w:pPr>
        <w:bidi w:val="0"/>
        <w:rPr>
          <w:rFonts w:hint="default"/>
          <w:sz w:val="28"/>
          <w:szCs w:val="28"/>
          <w:lang w:val="en-US"/>
        </w:rPr>
      </w:pPr>
    </w:p>
    <w:p w14:paraId="4381709F">
      <w:pPr>
        <w:bidi w:val="0"/>
        <w:rPr>
          <w:rFonts w:hint="default"/>
          <w:sz w:val="28"/>
          <w:szCs w:val="28"/>
          <w:lang w:val="en-US"/>
        </w:rPr>
      </w:pPr>
    </w:p>
    <w:p w14:paraId="6D536D3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Gets customers with no orders (order_status IS NULL).</w:t>
      </w:r>
    </w:p>
    <w:p w14:paraId="5DB6260A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3040" cy="168910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196EA">
      <w:pPr>
        <w:bidi w:val="0"/>
        <w:rPr>
          <w:sz w:val="28"/>
          <w:szCs w:val="28"/>
        </w:rPr>
      </w:pPr>
    </w:p>
    <w:p w14:paraId="7083BDAE">
      <w:pPr>
        <w:bidi w:val="0"/>
        <w:rPr>
          <w:sz w:val="28"/>
          <w:szCs w:val="28"/>
        </w:rPr>
      </w:pPr>
    </w:p>
    <w:p w14:paraId="702D7CC0">
      <w:pPr>
        <w:bidi w:val="0"/>
        <w:rPr>
          <w:sz w:val="28"/>
          <w:szCs w:val="28"/>
        </w:rPr>
      </w:pPr>
    </w:p>
    <w:p w14:paraId="68FCD5B3">
      <w:pPr>
        <w:bidi w:val="0"/>
        <w:rPr>
          <w:sz w:val="28"/>
          <w:szCs w:val="28"/>
        </w:rPr>
      </w:pPr>
    </w:p>
    <w:p w14:paraId="53FD8308">
      <w:pPr>
        <w:bidi w:val="0"/>
        <w:rPr>
          <w:sz w:val="28"/>
          <w:szCs w:val="28"/>
        </w:rPr>
      </w:pPr>
    </w:p>
    <w:p w14:paraId="224422D5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5CDE9303">
      <w:pPr>
        <w:bidi w:val="0"/>
        <w:rPr>
          <w:rFonts w:hint="default"/>
          <w:sz w:val="28"/>
          <w:szCs w:val="28"/>
          <w:lang w:val="en-US"/>
        </w:rPr>
      </w:pPr>
    </w:p>
    <w:p w14:paraId="498E3DF1">
      <w:pPr>
        <w:bidi w:val="0"/>
        <w:rPr>
          <w:rFonts w:hint="default"/>
          <w:sz w:val="28"/>
          <w:szCs w:val="28"/>
          <w:lang w:val="en-US"/>
        </w:rPr>
      </w:pPr>
    </w:p>
    <w:p w14:paraId="3A846EBE">
      <w:pPr>
        <w:bidi w:val="0"/>
        <w:rPr>
          <w:rFonts w:hint="default"/>
          <w:sz w:val="28"/>
          <w:szCs w:val="28"/>
          <w:lang w:val="en-US"/>
        </w:rPr>
      </w:pPr>
    </w:p>
    <w:p w14:paraId="64F9BFA1">
      <w:pPr>
        <w:bidi w:val="0"/>
        <w:rPr>
          <w:rFonts w:hint="default"/>
          <w:sz w:val="28"/>
          <w:szCs w:val="28"/>
          <w:lang w:val="en-US"/>
        </w:rPr>
      </w:pPr>
    </w:p>
    <w:p w14:paraId="4A19A0E0">
      <w:pPr>
        <w:bidi w:val="0"/>
        <w:rPr>
          <w:rFonts w:hint="default"/>
          <w:sz w:val="28"/>
          <w:szCs w:val="28"/>
          <w:lang w:val="en-US"/>
        </w:rPr>
      </w:pPr>
    </w:p>
    <w:p w14:paraId="3B8C951B">
      <w:pPr>
        <w:bidi w:val="0"/>
        <w:rPr>
          <w:rFonts w:hint="default"/>
          <w:sz w:val="28"/>
          <w:szCs w:val="28"/>
          <w:lang w:val="en-US"/>
        </w:rPr>
      </w:pPr>
    </w:p>
    <w:p w14:paraId="4DAE179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Q2.</w:t>
      </w:r>
    </w:p>
    <w:p w14:paraId="3BC79F2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26E61BE2">
      <w:pPr>
        <w:bidi w:val="0"/>
        <w:rPr>
          <w:rFonts w:hint="default"/>
          <w:sz w:val="28"/>
          <w:szCs w:val="28"/>
          <w:lang w:val="en-US"/>
        </w:rPr>
      </w:pPr>
    </w:p>
    <w:p w14:paraId="101CE27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Aliases do not make queries faster; they just make them easier to read.</w:t>
      </w:r>
    </w:p>
    <w:p w14:paraId="269EF002">
      <w:pPr>
        <w:bidi w:val="0"/>
        <w:rPr>
          <w:rFonts w:hint="default"/>
          <w:sz w:val="28"/>
          <w:szCs w:val="28"/>
          <w:lang w:val="en-US"/>
        </w:rPr>
      </w:pPr>
    </w:p>
    <w:p w14:paraId="2B551B6E">
      <w:pPr>
        <w:bidi w:val="0"/>
        <w:rPr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B: </w:t>
      </w:r>
      <w:r>
        <w:rPr>
          <w:sz w:val="28"/>
          <w:szCs w:val="28"/>
          <w:lang w:val="en-US" w:eastAsia="zh-CN"/>
        </w:rPr>
        <w:t>To distinguish between multiple instances of the same table</w:t>
      </w:r>
    </w:p>
    <w:p w14:paraId="3D95637A"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t>Using aliases (e1, e2) fixes that ambiguity</w:t>
      </w:r>
      <w:r>
        <w:rPr>
          <w:rFonts w:hint="default"/>
          <w:sz w:val="28"/>
          <w:szCs w:val="28"/>
          <w:lang w:val="en-US"/>
        </w:rPr>
        <w:t>.</w:t>
      </w:r>
    </w:p>
    <w:p w14:paraId="62B84865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777740" cy="4015740"/>
            <wp:effectExtent l="0" t="0" r="762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F087C">
      <w:pPr>
        <w:bidi w:val="0"/>
        <w:rPr>
          <w:sz w:val="28"/>
          <w:szCs w:val="28"/>
        </w:rPr>
      </w:pPr>
    </w:p>
    <w:p w14:paraId="4DC5E8D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Aliases are not real temporary tables — just short names within a query.</w:t>
      </w:r>
    </w:p>
    <w:p w14:paraId="563E274D">
      <w:pPr>
        <w:bidi w:val="0"/>
        <w:rPr>
          <w:sz w:val="28"/>
          <w:szCs w:val="28"/>
        </w:rPr>
      </w:pPr>
    </w:p>
    <w:p w14:paraId="3F0643B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Referential integrity is done with foreign keys, not aliases.</w:t>
      </w:r>
    </w:p>
    <w:p w14:paraId="370EBB53">
      <w:pPr>
        <w:bidi w:val="0"/>
        <w:rPr>
          <w:sz w:val="28"/>
          <w:szCs w:val="28"/>
        </w:rPr>
      </w:pPr>
    </w:p>
    <w:p w14:paraId="33BCBED6">
      <w:pPr>
        <w:bidi w:val="0"/>
        <w:rPr>
          <w:sz w:val="28"/>
          <w:szCs w:val="28"/>
        </w:rPr>
      </w:pPr>
    </w:p>
    <w:p w14:paraId="2ACD6E9B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5A941F92">
      <w:pPr>
        <w:bidi w:val="0"/>
        <w:rPr>
          <w:rFonts w:hint="default"/>
          <w:sz w:val="28"/>
          <w:szCs w:val="28"/>
          <w:lang w:val="en-US"/>
        </w:rPr>
      </w:pPr>
    </w:p>
    <w:p w14:paraId="4457DE08">
      <w:pPr>
        <w:bidi w:val="0"/>
        <w:rPr>
          <w:rFonts w:hint="default"/>
          <w:sz w:val="28"/>
          <w:szCs w:val="28"/>
          <w:lang w:val="en-US"/>
        </w:rPr>
      </w:pPr>
    </w:p>
    <w:p w14:paraId="6C4E4E03">
      <w:pPr>
        <w:bidi w:val="0"/>
        <w:rPr>
          <w:rFonts w:hint="default"/>
          <w:sz w:val="28"/>
          <w:szCs w:val="28"/>
          <w:lang w:val="en-US"/>
        </w:rPr>
      </w:pPr>
    </w:p>
    <w:p w14:paraId="2B724C04">
      <w:pPr>
        <w:bidi w:val="0"/>
        <w:rPr>
          <w:rFonts w:hint="default"/>
          <w:sz w:val="28"/>
          <w:szCs w:val="28"/>
          <w:lang w:val="en-US"/>
        </w:rPr>
      </w:pPr>
    </w:p>
    <w:p w14:paraId="75DF53CC">
      <w:pPr>
        <w:bidi w:val="0"/>
        <w:rPr>
          <w:rFonts w:hint="default"/>
          <w:sz w:val="28"/>
          <w:szCs w:val="28"/>
          <w:lang w:val="en-US"/>
        </w:rPr>
      </w:pPr>
    </w:p>
    <w:p w14:paraId="2B0EF1DD">
      <w:pPr>
        <w:bidi w:val="0"/>
        <w:rPr>
          <w:rFonts w:hint="default"/>
          <w:sz w:val="28"/>
          <w:szCs w:val="28"/>
          <w:lang w:val="en-US"/>
        </w:rPr>
      </w:pPr>
    </w:p>
    <w:p w14:paraId="0B3992A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Q3. </w:t>
      </w:r>
    </w:p>
    <w:p w14:paraId="5216138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6722755C">
      <w:pPr>
        <w:bidi w:val="0"/>
        <w:rPr>
          <w:rFonts w:hint="default"/>
          <w:sz w:val="28"/>
          <w:szCs w:val="28"/>
          <w:lang w:val="en-US"/>
        </w:rPr>
      </w:pPr>
    </w:p>
    <w:p w14:paraId="4E4F082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Wrong, because it excludes departments with no employees.</w:t>
      </w:r>
    </w:p>
    <w:p w14:paraId="216B3DAB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7960" cy="3048635"/>
            <wp:effectExtent l="0" t="0" r="5080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D29E2">
      <w:pPr>
        <w:bidi w:val="0"/>
        <w:rPr>
          <w:sz w:val="28"/>
          <w:szCs w:val="28"/>
        </w:rPr>
      </w:pPr>
    </w:p>
    <w:p w14:paraId="5397423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cross join create </w:t>
      </w:r>
      <w:r>
        <w:rPr>
          <w:sz w:val="28"/>
          <w:szCs w:val="28"/>
        </w:rPr>
        <w:t>a Cartesian product.</w:t>
      </w:r>
      <w:r>
        <w:rPr>
          <w:rFonts w:hint="default"/>
          <w:sz w:val="28"/>
          <w:szCs w:val="28"/>
          <w:lang w:val="en-US"/>
        </w:rPr>
        <w:t>Example 10x10 = 100</w:t>
      </w:r>
    </w:p>
    <w:p w14:paraId="76BE81F3">
      <w:pPr>
        <w:bidi w:val="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drawing>
          <wp:inline distT="0" distB="0" distL="114300" distR="114300">
            <wp:extent cx="5273675" cy="3909060"/>
            <wp:effectExtent l="0" t="0" r="1460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FE124">
      <w:pPr>
        <w:bidi w:val="0"/>
        <w:rPr>
          <w:rFonts w:hint="default"/>
          <w:sz w:val="28"/>
          <w:szCs w:val="28"/>
          <w:lang w:val="en-US"/>
        </w:rPr>
      </w:pPr>
    </w:p>
    <w:p w14:paraId="13F824EA">
      <w:pPr>
        <w:bidi w:val="0"/>
        <w:rPr>
          <w:rFonts w:hint="default"/>
          <w:sz w:val="28"/>
          <w:szCs w:val="28"/>
          <w:lang w:val="en-US"/>
        </w:rPr>
      </w:pPr>
    </w:p>
    <w:p w14:paraId="6BD503F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Returns all rows from the left table (departments).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If a department has no employees, the employee columns will show NULL.</w:t>
      </w:r>
    </w:p>
    <w:p w14:paraId="6EAAD27F">
      <w:pPr>
        <w:bidi w:val="0"/>
      </w:pPr>
      <w:r>
        <w:drawing>
          <wp:inline distT="0" distB="0" distL="114300" distR="114300">
            <wp:extent cx="5273040" cy="3172460"/>
            <wp:effectExtent l="0" t="0" r="0" b="127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DC715">
      <w:pPr>
        <w:bidi w:val="0"/>
      </w:pPr>
    </w:p>
    <w:p w14:paraId="66D7C1A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Wrong direction</w:t>
      </w:r>
      <w:r>
        <w:rPr>
          <w:rFonts w:hint="default"/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it keeps all employees, not all departments.</w:t>
      </w:r>
    </w:p>
    <w:p w14:paraId="038A8354">
      <w:pPr>
        <w:bidi w:val="0"/>
      </w:pPr>
      <w:r>
        <w:drawing>
          <wp:inline distT="0" distB="0" distL="114300" distR="114300">
            <wp:extent cx="5272405" cy="2660650"/>
            <wp:effectExtent l="0" t="0" r="635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4412C">
      <w:pPr>
        <w:bidi w:val="0"/>
      </w:pPr>
    </w:p>
    <w:p w14:paraId="0A9E6726">
      <w:pPr>
        <w:bidi w:val="0"/>
      </w:pPr>
    </w:p>
    <w:p w14:paraId="27F694E5">
      <w:pPr>
        <w:bidi w:val="0"/>
        <w:rPr>
          <w:rFonts w:hint="default"/>
          <w:sz w:val="28"/>
          <w:szCs w:val="28"/>
          <w:lang w:val="en-US"/>
        </w:rPr>
      </w:pPr>
    </w:p>
    <w:p w14:paraId="1866546F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1EF0820E">
      <w:pPr>
        <w:bidi w:val="0"/>
        <w:rPr>
          <w:rFonts w:hint="default"/>
          <w:sz w:val="28"/>
          <w:szCs w:val="28"/>
          <w:lang w:val="en-US"/>
        </w:rPr>
      </w:pPr>
    </w:p>
    <w:p w14:paraId="72461A5E">
      <w:pPr>
        <w:bidi w:val="0"/>
        <w:rPr>
          <w:rFonts w:hint="default"/>
          <w:sz w:val="28"/>
          <w:szCs w:val="28"/>
          <w:lang w:val="en-US"/>
        </w:rPr>
      </w:pPr>
    </w:p>
    <w:p w14:paraId="61394174">
      <w:pPr>
        <w:bidi w:val="0"/>
        <w:rPr>
          <w:rFonts w:hint="default"/>
          <w:sz w:val="28"/>
          <w:szCs w:val="28"/>
          <w:lang w:val="en-US"/>
        </w:rPr>
      </w:pPr>
    </w:p>
    <w:p w14:paraId="1D056D6C">
      <w:pPr>
        <w:bidi w:val="0"/>
        <w:rPr>
          <w:rFonts w:hint="default"/>
          <w:sz w:val="28"/>
          <w:szCs w:val="28"/>
          <w:lang w:val="en-US"/>
        </w:rPr>
      </w:pPr>
    </w:p>
    <w:p w14:paraId="673BB427">
      <w:pPr>
        <w:bidi w:val="0"/>
        <w:rPr>
          <w:rFonts w:hint="default"/>
          <w:sz w:val="28"/>
          <w:szCs w:val="28"/>
          <w:lang w:val="en-US"/>
        </w:rPr>
      </w:pPr>
    </w:p>
    <w:p w14:paraId="1FE210E7">
      <w:pPr>
        <w:bidi w:val="0"/>
        <w:rPr>
          <w:rFonts w:hint="default"/>
          <w:sz w:val="28"/>
          <w:szCs w:val="28"/>
          <w:lang w:val="en-US"/>
        </w:rPr>
      </w:pPr>
    </w:p>
    <w:p w14:paraId="7008BBA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Q4.</w:t>
      </w:r>
    </w:p>
    <w:p w14:paraId="28C3B94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5998026C">
      <w:pPr>
        <w:bidi w:val="0"/>
        <w:rPr>
          <w:rFonts w:hint="default"/>
          <w:sz w:val="28"/>
          <w:szCs w:val="28"/>
          <w:lang w:val="en-US"/>
        </w:rPr>
      </w:pPr>
    </w:p>
    <w:p w14:paraId="64175FC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If Alice manages 2 employees, Alice will appear twice.</w:t>
      </w:r>
      <w:r>
        <w:rPr>
          <w:rFonts w:hint="default"/>
          <w:sz w:val="28"/>
          <w:szCs w:val="28"/>
          <w:lang w:val="en-US"/>
        </w:rPr>
        <w:t>duplicates are possible.</w:t>
      </w:r>
    </w:p>
    <w:p w14:paraId="08622479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120640" cy="360426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C36B5">
      <w:pPr>
        <w:bidi w:val="0"/>
        <w:rPr>
          <w:sz w:val="28"/>
          <w:szCs w:val="28"/>
        </w:rPr>
      </w:pPr>
    </w:p>
    <w:p w14:paraId="5A104F7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Work correctly.</w:t>
      </w:r>
      <w:r>
        <w:rPr>
          <w:sz w:val="28"/>
          <w:szCs w:val="28"/>
        </w:rPr>
        <w:t>DISTINCT, which removes duplicates.</w:t>
      </w:r>
      <w:r>
        <w:rPr>
          <w:rFonts w:hint="default"/>
          <w:sz w:val="28"/>
          <w:szCs w:val="28"/>
          <w:lang w:val="en-US"/>
        </w:rPr>
        <w:tab/>
      </w:r>
    </w:p>
    <w:p w14:paraId="1579AC18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1135" cy="2759075"/>
            <wp:effectExtent l="0" t="0" r="1905" b="146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2FD7C">
      <w:pPr>
        <w:bidi w:val="0"/>
        <w:rPr>
          <w:rFonts w:hint="default"/>
          <w:sz w:val="28"/>
          <w:szCs w:val="28"/>
          <w:lang w:val="en-US"/>
        </w:rPr>
      </w:pPr>
    </w:p>
    <w:p w14:paraId="422496A5">
      <w:pPr>
        <w:bidi w:val="0"/>
        <w:rPr>
          <w:rFonts w:hint="default"/>
          <w:sz w:val="28"/>
          <w:szCs w:val="28"/>
          <w:lang w:val="en-US"/>
        </w:rPr>
      </w:pPr>
    </w:p>
    <w:p w14:paraId="78755EA0">
      <w:pPr>
        <w:bidi w:val="0"/>
        <w:rPr>
          <w:rFonts w:hint="default"/>
          <w:sz w:val="28"/>
          <w:szCs w:val="28"/>
          <w:lang w:val="en-US"/>
        </w:rPr>
      </w:pPr>
    </w:p>
    <w:p w14:paraId="2B170983">
      <w:pPr>
        <w:bidi w:val="0"/>
        <w:rPr>
          <w:rFonts w:hint="default"/>
          <w:sz w:val="28"/>
          <w:szCs w:val="28"/>
          <w:lang w:val="en-US"/>
        </w:rPr>
      </w:pPr>
    </w:p>
    <w:p w14:paraId="0EED2C2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C:Also correct.But using subquery and B is more sample. </w:t>
      </w:r>
      <w:r>
        <w:rPr>
          <w:sz w:val="28"/>
          <w:szCs w:val="28"/>
        </w:rPr>
        <w:drawing>
          <wp:inline distT="0" distB="0" distL="114300" distR="114300">
            <wp:extent cx="5274310" cy="2210435"/>
            <wp:effectExtent l="0" t="0" r="13970" b="146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BC85A">
      <w:pPr>
        <w:bidi w:val="0"/>
        <w:rPr>
          <w:sz w:val="28"/>
          <w:szCs w:val="28"/>
        </w:rPr>
      </w:pPr>
    </w:p>
    <w:p w14:paraId="3B2BBD38">
      <w:pPr>
        <w:bidi w:val="0"/>
        <w:rPr>
          <w:sz w:val="28"/>
          <w:szCs w:val="28"/>
        </w:rPr>
      </w:pPr>
    </w:p>
    <w:p w14:paraId="6ACA2EB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This is overly comple</w:t>
      </w:r>
      <w:r>
        <w:rPr>
          <w:rFonts w:hint="default"/>
          <w:sz w:val="28"/>
          <w:szCs w:val="28"/>
          <w:lang w:val="en-US"/>
        </w:rPr>
        <w:t>x and give duplicate rows.</w:t>
      </w:r>
    </w:p>
    <w:p w14:paraId="79B36A2F">
      <w:pPr>
        <w:bidi w:val="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drawing>
          <wp:inline distT="0" distB="0" distL="114300" distR="114300">
            <wp:extent cx="5269230" cy="3506470"/>
            <wp:effectExtent l="0" t="0" r="3810" b="139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28"/>
          <w:szCs w:val="28"/>
          <w:lang w:val="en-US"/>
        </w:rPr>
        <w:tab/>
        <w:t/>
      </w:r>
      <w:r>
        <w:rPr>
          <w:rFonts w:hint="default"/>
          <w:sz w:val="28"/>
          <w:szCs w:val="28"/>
          <w:lang w:val="en-US"/>
        </w:rPr>
        <w:tab/>
      </w:r>
    </w:p>
    <w:p w14:paraId="14DBAFFC">
      <w:pPr>
        <w:bidi w:val="0"/>
        <w:rPr>
          <w:rFonts w:hint="default"/>
          <w:sz w:val="28"/>
          <w:szCs w:val="28"/>
          <w:lang w:val="en-US"/>
        </w:rPr>
      </w:pPr>
    </w:p>
    <w:p w14:paraId="4A0F8C94">
      <w:pPr>
        <w:bidi w:val="0"/>
        <w:rPr>
          <w:rFonts w:hint="default"/>
          <w:sz w:val="28"/>
          <w:szCs w:val="28"/>
          <w:lang w:val="en-US"/>
        </w:rPr>
      </w:pPr>
    </w:p>
    <w:p w14:paraId="4E036800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086F29C7">
      <w:pPr>
        <w:bidi w:val="0"/>
        <w:rPr>
          <w:rFonts w:hint="default"/>
          <w:sz w:val="28"/>
          <w:szCs w:val="28"/>
          <w:lang w:val="en-US"/>
        </w:rPr>
      </w:pPr>
    </w:p>
    <w:p w14:paraId="28E47F8A">
      <w:pPr>
        <w:bidi w:val="0"/>
        <w:rPr>
          <w:rFonts w:hint="default"/>
          <w:sz w:val="28"/>
          <w:szCs w:val="28"/>
          <w:lang w:val="en-US"/>
        </w:rPr>
      </w:pPr>
    </w:p>
    <w:p w14:paraId="757C4F6E">
      <w:pPr>
        <w:bidi w:val="0"/>
        <w:rPr>
          <w:rFonts w:hint="default"/>
          <w:sz w:val="28"/>
          <w:szCs w:val="28"/>
          <w:lang w:val="en-US"/>
        </w:rPr>
      </w:pPr>
    </w:p>
    <w:p w14:paraId="1A247D17">
      <w:pPr>
        <w:bidi w:val="0"/>
        <w:rPr>
          <w:rFonts w:hint="default"/>
          <w:sz w:val="28"/>
          <w:szCs w:val="28"/>
          <w:lang w:val="en-US"/>
        </w:rPr>
      </w:pPr>
    </w:p>
    <w:p w14:paraId="416912FB">
      <w:pPr>
        <w:bidi w:val="0"/>
        <w:rPr>
          <w:rFonts w:hint="default"/>
          <w:sz w:val="28"/>
          <w:szCs w:val="28"/>
          <w:lang w:val="en-US"/>
        </w:rPr>
      </w:pPr>
    </w:p>
    <w:p w14:paraId="1703B7A7">
      <w:pPr>
        <w:bidi w:val="0"/>
        <w:rPr>
          <w:rFonts w:hint="default"/>
          <w:sz w:val="28"/>
          <w:szCs w:val="28"/>
          <w:lang w:val="en-US"/>
        </w:rPr>
      </w:pPr>
    </w:p>
    <w:p w14:paraId="3332874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Q5.</w:t>
      </w:r>
    </w:p>
    <w:p w14:paraId="0B31CF1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6E394BB3">
      <w:pPr>
        <w:bidi w:val="0"/>
        <w:rPr>
          <w:rFonts w:hint="default"/>
          <w:sz w:val="28"/>
          <w:szCs w:val="28"/>
          <w:lang w:val="en-US"/>
        </w:rPr>
      </w:pPr>
    </w:p>
    <w:p w14:paraId="48844C9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Returns only customers who have orders.</w:t>
      </w:r>
    </w:p>
    <w:p w14:paraId="524A542A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9230" cy="2726055"/>
            <wp:effectExtent l="0" t="0" r="381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03DC5">
      <w:pPr>
        <w:bidi w:val="0"/>
        <w:rPr>
          <w:sz w:val="28"/>
          <w:szCs w:val="28"/>
        </w:rPr>
      </w:pPr>
    </w:p>
    <w:p w14:paraId="68667B69">
      <w:pPr>
        <w:bidi w:val="0"/>
        <w:rPr>
          <w:sz w:val="28"/>
          <w:szCs w:val="28"/>
        </w:rPr>
      </w:pPr>
    </w:p>
    <w:p w14:paraId="1E5D68E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Left Join.</w:t>
      </w:r>
    </w:p>
    <w:p w14:paraId="6D90952A">
      <w:pPr>
        <w:bidi w:val="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drawing>
          <wp:inline distT="0" distB="0" distL="114300" distR="114300">
            <wp:extent cx="5268595" cy="2440305"/>
            <wp:effectExtent l="0" t="0" r="4445" b="133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E8A28">
      <w:pPr>
        <w:bidi w:val="0"/>
        <w:rPr>
          <w:rFonts w:hint="default"/>
          <w:sz w:val="28"/>
          <w:szCs w:val="28"/>
          <w:lang w:val="en-US"/>
        </w:rPr>
      </w:pPr>
    </w:p>
    <w:p w14:paraId="3F9C432B">
      <w:pPr>
        <w:bidi w:val="0"/>
        <w:rPr>
          <w:rFonts w:hint="default"/>
          <w:sz w:val="28"/>
          <w:szCs w:val="28"/>
          <w:lang w:val="en-US"/>
        </w:rPr>
      </w:pPr>
    </w:p>
    <w:p w14:paraId="3F36554D">
      <w:pPr>
        <w:bidi w:val="0"/>
        <w:rPr>
          <w:rFonts w:hint="default"/>
          <w:sz w:val="28"/>
          <w:szCs w:val="28"/>
          <w:lang w:val="en-US"/>
        </w:rPr>
      </w:pPr>
    </w:p>
    <w:p w14:paraId="1A4E7EF9">
      <w:pPr>
        <w:bidi w:val="0"/>
        <w:rPr>
          <w:rFonts w:hint="default"/>
          <w:sz w:val="28"/>
          <w:szCs w:val="28"/>
          <w:lang w:val="en-US"/>
        </w:rPr>
      </w:pPr>
    </w:p>
    <w:p w14:paraId="2ED9AD9A">
      <w:pPr>
        <w:bidi w:val="0"/>
        <w:rPr>
          <w:rFonts w:hint="default"/>
          <w:sz w:val="28"/>
          <w:szCs w:val="28"/>
          <w:lang w:val="en-US"/>
        </w:rPr>
      </w:pPr>
    </w:p>
    <w:p w14:paraId="601A7205">
      <w:pPr>
        <w:bidi w:val="0"/>
        <w:rPr>
          <w:rFonts w:hint="default"/>
          <w:sz w:val="28"/>
          <w:szCs w:val="28"/>
          <w:lang w:val="en-US"/>
        </w:rPr>
      </w:pPr>
    </w:p>
    <w:p w14:paraId="623CEA0A">
      <w:pPr>
        <w:bidi w:val="0"/>
        <w:rPr>
          <w:rFonts w:hint="default"/>
          <w:sz w:val="28"/>
          <w:szCs w:val="28"/>
          <w:lang w:val="en-US"/>
        </w:rPr>
      </w:pPr>
    </w:p>
    <w:p w14:paraId="20170935">
      <w:pPr>
        <w:bidi w:val="0"/>
        <w:rPr>
          <w:rFonts w:hint="default"/>
          <w:sz w:val="28"/>
          <w:szCs w:val="28"/>
          <w:lang w:val="en-US"/>
        </w:rPr>
      </w:pPr>
    </w:p>
    <w:p w14:paraId="0AEAF873">
      <w:pPr>
        <w:bidi w:val="0"/>
        <w:rPr>
          <w:rFonts w:hint="default"/>
          <w:sz w:val="28"/>
          <w:szCs w:val="28"/>
          <w:lang w:val="en-US"/>
        </w:rPr>
      </w:pPr>
    </w:p>
    <w:p w14:paraId="6071844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Right join</w:t>
      </w:r>
    </w:p>
    <w:p w14:paraId="7294483B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7960" cy="2189480"/>
            <wp:effectExtent l="0" t="0" r="508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C7698">
      <w:pPr>
        <w:bidi w:val="0"/>
        <w:rPr>
          <w:sz w:val="28"/>
          <w:szCs w:val="28"/>
        </w:rPr>
      </w:pPr>
    </w:p>
    <w:p w14:paraId="21D6D74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Returns all customers and all orders, whether matched or not.</w:t>
      </w:r>
    </w:p>
    <w:p w14:paraId="17BAC569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9865" cy="2544445"/>
            <wp:effectExtent l="0" t="0" r="3175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C78C7">
      <w:pPr>
        <w:bidi w:val="0"/>
        <w:rPr>
          <w:sz w:val="28"/>
          <w:szCs w:val="28"/>
        </w:rPr>
      </w:pPr>
    </w:p>
    <w:p w14:paraId="6B72A91D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4353F525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42A1D6CF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7630049E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5619A66A">
      <w:pPr>
        <w:bidi w:val="0"/>
        <w:rPr>
          <w:rFonts w:hint="default"/>
          <w:sz w:val="28"/>
          <w:szCs w:val="28"/>
          <w:lang w:val="en-US"/>
        </w:rPr>
      </w:pPr>
    </w:p>
    <w:p w14:paraId="3EC5AD2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Q6.</w:t>
      </w:r>
    </w:p>
    <w:p w14:paraId="4B01E6F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0B3E5856">
      <w:pPr>
        <w:bidi w:val="0"/>
        <w:rPr>
          <w:rFonts w:hint="default"/>
          <w:sz w:val="28"/>
          <w:szCs w:val="28"/>
          <w:lang w:val="en-US"/>
        </w:rPr>
      </w:pPr>
    </w:p>
    <w:p w14:paraId="7AE61AEA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CROSS JOIN does not modify data.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It cannot violate foreign keys or other constraints because it’s a read-only operation.</w:t>
      </w:r>
    </w:p>
    <w:p w14:paraId="5706F660">
      <w:pPr>
        <w:bidi w:val="0"/>
        <w:rPr>
          <w:sz w:val="28"/>
          <w:szCs w:val="28"/>
        </w:rPr>
      </w:pPr>
    </w:p>
    <w:p w14:paraId="2400BD6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 xml:space="preserve">CROSS JOIN </w:t>
      </w:r>
      <w:r>
        <w:rPr>
          <w:rFonts w:hint="default"/>
          <w:sz w:val="28"/>
          <w:szCs w:val="28"/>
          <w:lang w:val="en-US"/>
        </w:rPr>
        <w:t>can produce extremely large result. TableA 10 rows, TableB 10 rows and cross join make 10x10 = 100.</w:t>
      </w:r>
    </w:p>
    <w:p w14:paraId="3728EAED">
      <w:pPr>
        <w:bidi w:val="0"/>
        <w:rPr>
          <w:rFonts w:hint="default"/>
          <w:sz w:val="28"/>
          <w:szCs w:val="28"/>
          <w:lang w:val="en-US"/>
        </w:rPr>
      </w:pPr>
    </w:p>
    <w:p w14:paraId="24968B18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CROSS JOIN do’nt produce duplicate row only. It can </w:t>
      </w:r>
      <w:r>
        <w:rPr>
          <w:sz w:val="28"/>
          <w:szCs w:val="28"/>
        </w:rPr>
        <w:t>duplicates only appear if the source tables have duplicate rows.</w:t>
      </w:r>
    </w:p>
    <w:p w14:paraId="74AC7561">
      <w:pPr>
        <w:bidi w:val="0"/>
        <w:rPr>
          <w:rFonts w:hint="default"/>
          <w:sz w:val="28"/>
          <w:szCs w:val="28"/>
          <w:lang w:val="en-US"/>
        </w:rPr>
      </w:pPr>
    </w:p>
    <w:p w14:paraId="0A40347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Incorrect. Syntax is simple.</w:t>
      </w:r>
    </w:p>
    <w:p w14:paraId="65DD5FBA">
      <w:pPr>
        <w:bidi w:val="0"/>
        <w:rPr>
          <w:rFonts w:hint="default"/>
          <w:sz w:val="28"/>
          <w:szCs w:val="28"/>
          <w:lang w:val="en-US"/>
        </w:rPr>
      </w:pPr>
    </w:p>
    <w:p w14:paraId="13CED597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34E0B2F7">
      <w:pPr>
        <w:bidi w:val="0"/>
        <w:rPr>
          <w:rFonts w:hint="default"/>
          <w:sz w:val="28"/>
          <w:szCs w:val="28"/>
          <w:lang w:val="en-US"/>
        </w:rPr>
      </w:pPr>
    </w:p>
    <w:p w14:paraId="28DAA63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Q7.</w:t>
      </w:r>
    </w:p>
    <w:p w14:paraId="63366E7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38C22315">
      <w:pPr>
        <w:bidi w:val="0"/>
        <w:rPr>
          <w:rFonts w:hint="default"/>
          <w:sz w:val="28"/>
          <w:szCs w:val="28"/>
          <w:lang w:val="en-US"/>
        </w:rPr>
      </w:pPr>
    </w:p>
    <w:p w14:paraId="1320022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Returns all departments and all employees,</w:t>
      </w:r>
      <w:r>
        <w:rPr>
          <w:rFonts w:hint="default"/>
          <w:sz w:val="28"/>
          <w:szCs w:val="28"/>
          <w:lang w:val="en-US"/>
        </w:rPr>
        <w:t>unmatch with requirement.</w:t>
      </w:r>
    </w:p>
    <w:p w14:paraId="0B41CF9A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8595" cy="2710815"/>
            <wp:effectExtent l="0" t="0" r="4445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706FC">
      <w:pPr>
        <w:bidi w:val="0"/>
        <w:rPr>
          <w:rFonts w:hint="default"/>
          <w:sz w:val="28"/>
          <w:szCs w:val="28"/>
          <w:lang w:val="en-US"/>
        </w:rPr>
      </w:pPr>
    </w:p>
    <w:p w14:paraId="7EDB410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Returns all departments from the left tab</w:t>
      </w:r>
      <w:r>
        <w:rPr>
          <w:rFonts w:hint="default"/>
          <w:sz w:val="28"/>
          <w:szCs w:val="28"/>
          <w:lang w:val="en-US"/>
        </w:rPr>
        <w:t>le first.Second return employee name and null if no employee</w:t>
      </w:r>
    </w:p>
    <w:p w14:paraId="17B9171A">
      <w:pPr>
        <w:bidi w:val="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drawing>
          <wp:inline distT="0" distB="0" distL="114300" distR="114300">
            <wp:extent cx="5267325" cy="2712720"/>
            <wp:effectExtent l="0" t="0" r="571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777F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 </w:t>
      </w:r>
      <w:r>
        <w:rPr>
          <w:sz w:val="28"/>
          <w:szCs w:val="28"/>
        </w:rPr>
        <w:t>Returns all employees (right table) even if their department does not exist.</w:t>
      </w:r>
    </w:p>
    <w:p w14:paraId="64F688AF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7960" cy="2687320"/>
            <wp:effectExtent l="0" t="0" r="5080" b="1016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EC359">
      <w:pPr>
        <w:bidi w:val="0"/>
        <w:rPr>
          <w:sz w:val="28"/>
          <w:szCs w:val="28"/>
        </w:rPr>
      </w:pPr>
    </w:p>
    <w:p w14:paraId="2A04CFF0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returns nothing, because no row from an INNER JOIN will have NULL emp_name.</w:t>
      </w:r>
    </w:p>
    <w:p w14:paraId="705CCF77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2405" cy="1925955"/>
            <wp:effectExtent l="0" t="0" r="63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B5D57">
      <w:pPr>
        <w:bidi w:val="0"/>
        <w:rPr>
          <w:sz w:val="28"/>
          <w:szCs w:val="28"/>
        </w:rPr>
      </w:pPr>
    </w:p>
    <w:p w14:paraId="12F4D2DF">
      <w:pPr>
        <w:bidi w:val="0"/>
        <w:rPr>
          <w:sz w:val="28"/>
          <w:szCs w:val="28"/>
        </w:rPr>
      </w:pPr>
    </w:p>
    <w:p w14:paraId="51E47B6E">
      <w:pPr>
        <w:bidi w:val="0"/>
        <w:rPr>
          <w:sz w:val="28"/>
          <w:szCs w:val="28"/>
        </w:rPr>
      </w:pPr>
    </w:p>
    <w:p w14:paraId="01521528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63545703">
      <w:pPr>
        <w:bidi w:val="0"/>
        <w:rPr>
          <w:rFonts w:hint="default"/>
          <w:sz w:val="28"/>
          <w:szCs w:val="28"/>
          <w:lang w:val="en-US"/>
        </w:rPr>
      </w:pPr>
    </w:p>
    <w:p w14:paraId="7054CF5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Q8.</w:t>
      </w:r>
    </w:p>
    <w:p w14:paraId="5D4ECDE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5E47AD84">
      <w:pPr>
        <w:bidi w:val="0"/>
        <w:rPr>
          <w:rFonts w:hint="default"/>
          <w:sz w:val="28"/>
          <w:szCs w:val="28"/>
          <w:lang w:val="en-US"/>
        </w:rPr>
      </w:pPr>
    </w:p>
    <w:p w14:paraId="760F882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A: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INNER JOIN only returns rows where all join conditions match.</w:t>
      </w:r>
    </w:p>
    <w:p w14:paraId="1EE48336">
      <w:pPr>
        <w:bidi w:val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It never introduces NULLs for missing matches — unmatched rows are simply excluded.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So INNER JOINs cannot cause unexpected NULLs.</w:t>
      </w:r>
    </w:p>
    <w:p w14:paraId="792EE297">
      <w:pPr>
        <w:bidi w:val="0"/>
        <w:rPr>
          <w:rFonts w:hint="default"/>
          <w:sz w:val="28"/>
          <w:szCs w:val="28"/>
          <w:lang w:val="en-US"/>
        </w:rPr>
      </w:pPr>
    </w:p>
    <w:p w14:paraId="211B1FE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B:</w:t>
      </w:r>
      <w:r>
        <w:rPr>
          <w:rFonts w:hint="eastAsia"/>
          <w:sz w:val="28"/>
          <w:szCs w:val="28"/>
        </w:rPr>
        <w:t xml:space="preserve">  </w:t>
      </w:r>
      <w:r>
        <w:rPr>
          <w:sz w:val="28"/>
          <w:szCs w:val="28"/>
        </w:rPr>
        <w:t>Missing WHERE clauses might include unwanted rows, but they don’t cause NULLs.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NULLs come from unmatched joins, not filtering.</w:t>
      </w:r>
    </w:p>
    <w:p w14:paraId="3B8A55C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Correct. </w:t>
      </w:r>
      <w:r>
        <w:rPr>
          <w:sz w:val="28"/>
          <w:szCs w:val="28"/>
        </w:rPr>
        <w:t>OUTER JOINs (LEFT, RIGHT, FULL) include unmatched rows, filling NULL in columns from the table that has no match.</w:t>
      </w:r>
    </w:p>
    <w:p w14:paraId="7A2C6A0B">
      <w:pPr>
        <w:bidi w:val="0"/>
        <w:rPr>
          <w:sz w:val="28"/>
          <w:szCs w:val="28"/>
        </w:rPr>
      </w:pPr>
    </w:p>
    <w:p w14:paraId="23C9167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Subqueries do not inherently introduce NULLs.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NULLs only appear if the subquery returns NULL values explicitly, which is unrelated to the join issue.</w:t>
      </w:r>
    </w:p>
    <w:p w14:paraId="57CAA2F6">
      <w:pPr>
        <w:bidi w:val="0"/>
        <w:rPr>
          <w:rFonts w:hint="default"/>
          <w:sz w:val="28"/>
          <w:szCs w:val="28"/>
          <w:lang w:val="en-US"/>
        </w:rPr>
      </w:pPr>
      <w:bookmarkStart w:id="0" w:name="_GoBack"/>
      <w:bookmarkEnd w:id="0"/>
    </w:p>
    <w:p w14:paraId="3405515A">
      <w:pPr>
        <w:bidi w:val="0"/>
        <w:rPr>
          <w:rFonts w:hint="default"/>
          <w:sz w:val="28"/>
          <w:szCs w:val="28"/>
          <w:lang w:val="en-US"/>
        </w:rPr>
      </w:pPr>
    </w:p>
    <w:p w14:paraId="49276CB2">
      <w:pPr>
        <w:bidi w:val="0"/>
        <w:rPr>
          <w:rFonts w:hint="default"/>
          <w:sz w:val="28"/>
          <w:szCs w:val="28"/>
          <w:lang w:val="en-US"/>
        </w:rPr>
      </w:pPr>
    </w:p>
    <w:p w14:paraId="109B60DE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01B64C9F">
      <w:pPr>
        <w:bidi w:val="0"/>
        <w:rPr>
          <w:rFonts w:hint="default"/>
          <w:sz w:val="28"/>
          <w:szCs w:val="28"/>
          <w:lang w:val="en-US"/>
        </w:rPr>
      </w:pPr>
    </w:p>
    <w:p w14:paraId="309325A8">
      <w:pPr>
        <w:bidi w:val="0"/>
        <w:rPr>
          <w:rFonts w:hint="default"/>
          <w:sz w:val="28"/>
          <w:szCs w:val="28"/>
          <w:lang w:val="en-US"/>
        </w:rPr>
      </w:pPr>
    </w:p>
    <w:p w14:paraId="7624BA69">
      <w:pPr>
        <w:bidi w:val="0"/>
        <w:rPr>
          <w:rFonts w:hint="default"/>
          <w:sz w:val="28"/>
          <w:szCs w:val="28"/>
          <w:lang w:val="en-US"/>
        </w:rPr>
      </w:pPr>
    </w:p>
    <w:p w14:paraId="2CF2E260">
      <w:pPr>
        <w:bidi w:val="0"/>
        <w:rPr>
          <w:rFonts w:hint="default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601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196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2025-10-23T03:26:11Z</dcterms:created>
  <dc:creator>W24093-User</dc:creator>
  <cp:lastModifiedBy>WPS_1759385867</cp:lastModifiedBy>
  <dcterms:modified xsi:type="dcterms:W3CDTF">2025-10-23T06:42:54Z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532C8EE6DD684F1697C25394E1C8204D_12</vt:lpwstr>
  </property>
</Properties>
</file>