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6.png" ContentType="image/png"/>
  <Override PartName="/word/media/rId2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Задача</w:t>
      </w:r>
      <w:r>
        <w:t xml:space="preserve"> </w:t>
      </w:r>
      <w:r>
        <w:t xml:space="preserve">о</w:t>
      </w:r>
      <w:r>
        <w:t xml:space="preserve"> </w:t>
      </w:r>
      <w:r>
        <w:t xml:space="preserve">погоне</w:t>
      </w:r>
    </w:p>
    <w:p>
      <w:pPr>
        <w:pStyle w:val="Author"/>
      </w:pPr>
      <w:r>
        <w:t xml:space="preserve">Егорова</w:t>
      </w:r>
      <w:r>
        <w:t xml:space="preserve"> </w:t>
      </w:r>
      <w:r>
        <w:t xml:space="preserve">Диана</w:t>
      </w:r>
      <w:r>
        <w:t xml:space="preserve"> </w:t>
      </w:r>
      <w:r>
        <w:t xml:space="preserve">Витальевна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Целью данной работы является решение задачи о погоне. И расмотрение примера построения математических моделей для выбора правильной стратегии при решении поиска задач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numPr>
          <w:ilvl w:val="0"/>
          <w:numId w:val="1001"/>
        </w:numPr>
        <w:pStyle w:val="Compact"/>
      </w:pPr>
      <w:r>
        <w:t xml:space="preserve">Провести рассуждения и вывести дифференциальные уравнения и записать уравнение, описывающее движение катера с начальными условиями для двух случаев</w:t>
      </w:r>
    </w:p>
    <w:p>
      <w:pPr>
        <w:numPr>
          <w:ilvl w:val="0"/>
          <w:numId w:val="1001"/>
        </w:numPr>
        <w:pStyle w:val="Compact"/>
      </w:pPr>
      <w:r>
        <w:t xml:space="preserve">Построить траекторию движения катера и лодки для двух случаев</w:t>
      </w:r>
    </w:p>
    <w:p>
      <w:pPr>
        <w:numPr>
          <w:ilvl w:val="0"/>
          <w:numId w:val="1001"/>
        </w:numPr>
        <w:pStyle w:val="Compact"/>
      </w:pPr>
      <w:r>
        <w:t xml:space="preserve">Определить точку пересечения траектории катера и лодки</w:t>
      </w:r>
    </w:p>
    <w:p>
      <w:pPr>
        <w:pStyle w:val="Heading1"/>
      </w:pPr>
      <w:bookmarkStart w:id="22" w:name="теоретическое-введение"/>
      <w:r>
        <w:t xml:space="preserve">Теоретическое введение</w:t>
      </w:r>
      <w:bookmarkEnd w:id="22"/>
    </w:p>
    <w:p>
      <w:pPr>
        <w:pStyle w:val="FirstParagraph"/>
      </w:pPr>
      <w:r>
        <w:t xml:space="preserve">Тангенциальная скорость (Vt) [1] - компонента ускорения, направленная по касательной к траектории движения. Характеризует изменение модуля скорости, в отличие от нормальной компоненты, характеризующей изменение направления скорости.</w:t>
      </w:r>
    </w:p>
    <w:p>
      <w:pPr>
        <w:pStyle w:val="BodyText"/>
      </w:pPr>
      <w:r>
        <w:t xml:space="preserve">Теорема Пифагора [2] - в прямоугольном треугольнике квадрат длины гипотенузы равен сумме квадратов длин катетов.</w:t>
      </w:r>
    </w:p>
    <w:p>
      <w:pPr>
        <w:pStyle w:val="BodyText"/>
      </w:pPr>
      <w:r>
        <w:t xml:space="preserve">радиальная скорость [3] - в цилиндрической (и полярной) и сферической системах координат — одна из компонент скорости (другая компонента — азимутальная (трансверсальная) скорость). Таким образом, она является обобщённой скоростью в этих системах координат.</w:t>
      </w:r>
    </w:p>
    <w:p>
      <w:pPr>
        <w:pStyle w:val="Heading1"/>
      </w:pPr>
      <w:bookmarkStart w:id="23" w:name="выполнение-лабораторной-работы"/>
      <w:r>
        <w:t xml:space="preserve">Выполнение лабораторной работы</w:t>
      </w:r>
      <w:bookmarkEnd w:id="23"/>
    </w:p>
    <w:p>
      <w:pPr>
        <w:numPr>
          <w:ilvl w:val="0"/>
          <w:numId w:val="1002"/>
        </w:numPr>
        <w:pStyle w:val="Compact"/>
      </w:pPr>
      <w:r>
        <w:t xml:space="preserve">По приложенному файлу на ТУИС проведем аналогичные исследования 3 (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p>
      <w:pPr>
        <w:numPr>
          <w:ilvl w:val="0"/>
          <w:numId w:val="1003"/>
        </w:numPr>
      </w:pPr>
      <w:r>
        <w:t xml:space="preserve">Принимаем за</w:t>
      </w:r>
      <w:r>
        <w:t xml:space="preserve"> </w:t>
      </w:r>
      <m:oMath>
        <m:sSub>
          <m:e>
            <m:r>
              <m:t>t</m:t>
            </m:r>
          </m:e>
          <m:sub>
            <m:r>
              <m:t>0</m:t>
            </m:r>
          </m:sub>
        </m:sSub>
        <m:r>
          <m:t>=</m:t>
        </m:r>
        <m:r>
          <m:t>0</m:t>
        </m:r>
        <m:r>
          <m:t>,</m:t>
        </m:r>
        <m:sSub>
          <m:e>
            <m:r>
              <m:t>X</m:t>
            </m:r>
          </m:e>
          <m:sub>
            <m:r>
              <m:t>0</m:t>
            </m:r>
          </m:sub>
        </m:sSub>
        <m:r>
          <m:t>=</m:t>
        </m:r>
        <m:r>
          <m:t>0</m:t>
        </m:r>
      </m:oMath>
      <w:r>
        <w:t xml:space="preserve"> </w:t>
      </w:r>
      <w:r>
        <w:t xml:space="preserve">- место нахождения лодки браконьеров в момент, когда их обнаруживают катера береговой охраны. После введем полярные координаты.</w:t>
      </w:r>
      <w:r>
        <w:t xml:space="preserve"> </w:t>
      </w:r>
      <w:r>
        <w:t xml:space="preserve">Время, за которое они пройдут это расстояние, вычисляется как</w:t>
      </w:r>
      <w:r>
        <w:t xml:space="preserve"> </w:t>
      </w:r>
      <m:oMath>
        <m:f>
          <m:fPr>
            <m:type m:val="bar"/>
          </m:fPr>
          <m:num>
            <m:r>
              <m:t>x</m:t>
            </m:r>
          </m:num>
          <m:den>
            <m:r>
              <m:t>υ</m:t>
            </m:r>
          </m:den>
        </m:f>
      </m:oMath>
      <w:r>
        <w:t xml:space="preserve"> </w:t>
      </w:r>
      <w:r>
        <w:t xml:space="preserve">или</w:t>
      </w:r>
      <w:r>
        <w:t xml:space="preserve"> </w:t>
      </w:r>
      <m:oMath>
        <m:f>
          <m:fPr>
            <m:type m:val="bar"/>
          </m:fPr>
          <m:num>
            <m:r>
              <m:t>x</m:t>
            </m:r>
            <m:r>
              <m:t>+</m:t>
            </m:r>
            <m:r>
              <m:t>k</m:t>
            </m:r>
          </m:num>
          <m:den>
            <m:r>
              <m:t>υ</m:t>
            </m:r>
          </m:den>
        </m:f>
      </m:oMath>
      <w:r>
        <w:t xml:space="preserve"> </w:t>
      </w:r>
      <w:r>
        <w:t xml:space="preserve">(для второго случая</w:t>
      </w:r>
      <w:r>
        <w:t xml:space="preserve"> </w:t>
      </w:r>
      <m:oMath>
        <m:f>
          <m:fPr>
            <m:type m:val="bar"/>
          </m:fPr>
          <m:num>
            <m:r>
              <m:t>x</m:t>
            </m:r>
            <m:r>
              <m:t>−</m:t>
            </m:r>
            <m:r>
              <m:t>k</m:t>
            </m:r>
          </m:num>
          <m:den>
            <m:r>
              <m:t>υ</m:t>
            </m:r>
          </m:den>
        </m:f>
      </m:oMath>
      <w:r>
        <w:t xml:space="preserve">). Так как время одно и то же, то эти величины одинаковы.</w:t>
      </w:r>
      <w:r>
        <w:t xml:space="preserve"> </w:t>
      </w:r>
      <w:r>
        <w:t xml:space="preserve">Тогда неизвестное расстояние можно найти из следующего уравнения:</w:t>
      </w:r>
      <w:r>
        <w:t xml:space="preserve"> </w:t>
      </w:r>
      <m:oMath>
        <m:f>
          <m:fPr>
            <m:type m:val="bar"/>
          </m:fPr>
          <m:num>
            <m:r>
              <m:t>x</m:t>
            </m:r>
          </m:num>
          <m:den>
            <m:r>
              <m:t>υ</m:t>
            </m:r>
          </m:den>
        </m:f>
        <m:r>
          <m:t>=</m:t>
        </m:r>
        <m:f>
          <m:fPr>
            <m:type m:val="bar"/>
          </m:fPr>
          <m:num>
            <m:r>
              <m:t>x</m:t>
            </m:r>
            <m:r>
              <m:t>+</m:t>
            </m:r>
            <m:r>
              <m:t>k</m:t>
            </m:r>
          </m:num>
          <m:den>
            <m:r>
              <m:t>υ</m:t>
            </m:r>
          </m:den>
        </m:f>
      </m:oMath>
      <w:r>
        <w:t xml:space="preserve"> </w:t>
      </w:r>
      <w:r>
        <w:t xml:space="preserve">- в первом случае,</w:t>
      </w:r>
      <w:r>
        <w:t xml:space="preserve"> </w:t>
      </w:r>
      <m:oMath>
        <m:f>
          <m:fPr>
            <m:type m:val="bar"/>
          </m:fPr>
          <m:num>
            <m:r>
              <m:t>x</m:t>
            </m:r>
          </m:num>
          <m:den>
            <m:r>
              <m:t>υ</m:t>
            </m:r>
          </m:den>
        </m:f>
        <m:r>
          <m:t>=</m:t>
        </m:r>
        <m:f>
          <m:fPr>
            <m:type m:val="bar"/>
          </m:fPr>
          <m:num>
            <m:r>
              <m:t>x</m:t>
            </m:r>
            <m:r>
              <m:t>−</m:t>
            </m:r>
            <m:r>
              <m:t>k</m:t>
            </m:r>
          </m:num>
          <m:den>
            <m:r>
              <m:t>υ</m:t>
            </m:r>
          </m:den>
        </m:f>
      </m:oMath>
      <w:r>
        <w:t xml:space="preserve"> </w:t>
      </w:r>
      <w:r>
        <w:t xml:space="preserve">во втором случае.</w:t>
      </w:r>
    </w:p>
    <w:p>
      <w:pPr>
        <w:numPr>
          <w:ilvl w:val="0"/>
          <w:numId w:val="1003"/>
        </w:numPr>
      </w:pPr>
      <w:r>
        <w:t xml:space="preserve">Отсюда мы найдем два значения</w:t>
      </w:r>
      <w:r>
        <w:t xml:space="preserve"> </w:t>
      </w:r>
      <m:oMath>
        <m:sSub>
          <m:e>
            <m:r>
              <m:t>x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и</w:t>
      </w:r>
      <w:r>
        <w:t xml:space="preserve"> </w:t>
      </w:r>
      <m:oMath>
        <m:sSub>
          <m:e>
            <m:r>
              <m:t>x</m:t>
            </m:r>
          </m:e>
          <m:sub>
            <m:r>
              <m:t>2</m:t>
            </m:r>
          </m:sub>
        </m:sSub>
      </m:oMath>
      <w:r>
        <w:t xml:space="preserve">, задачу будем решать для двух случаев :</w:t>
      </w:r>
    </w:p>
    <w:p>
      <w:pPr>
        <w:numPr>
          <w:ilvl w:val="0"/>
          <w:numId w:val="1000"/>
        </w:numPr>
      </w:pPr>
      <m:oMath>
        <m:sSub>
          <m:e>
            <m:r>
              <m:t>x</m:t>
            </m:r>
          </m:e>
          <m:sub>
            <m:r>
              <m:t>1</m:t>
            </m:r>
          </m:sub>
        </m:sSub>
        <m:r>
          <m:t>=</m:t>
        </m:r>
        <m:f>
          <m:fPr>
            <m:type m:val="bar"/>
          </m:fPr>
          <m:num>
            <m:r>
              <m:t>k</m:t>
            </m:r>
          </m:num>
          <m:den>
            <m:r>
              <m:t>n</m:t>
            </m:r>
            <m:r>
              <m:t>+</m:t>
            </m:r>
            <m:r>
              <m:t>1</m:t>
            </m:r>
          </m:den>
        </m:f>
      </m:oMath>
      <w:r>
        <w:t xml:space="preserve"> </w:t>
      </w:r>
      <w:r>
        <w:t xml:space="preserve">,при</w:t>
      </w:r>
      <w:r>
        <w:t xml:space="preserve"> </w:t>
      </w:r>
      <m:oMath>
        <m:r>
          <m:t>θ</m:t>
        </m:r>
        <m:r>
          <m:t>=</m:t>
        </m:r>
        <m:r>
          <m:t>0</m:t>
        </m:r>
      </m:oMath>
      <w:r>
        <w:t xml:space="preserve"> </w:t>
      </w:r>
      <m:oMath>
        <m:sSub>
          <m:e>
            <m:r>
              <m:t>x</m:t>
            </m:r>
          </m:e>
          <m:sub>
            <m:r>
              <m:t>2</m:t>
            </m:r>
          </m:sub>
        </m:sSub>
        <m:r>
          <m:t>=</m:t>
        </m:r>
        <m:f>
          <m:fPr>
            <m:type m:val="bar"/>
          </m:fPr>
          <m:num>
            <m:r>
              <m:t>k</m:t>
            </m:r>
          </m:num>
          <m:den>
            <m:r>
              <m:t>n</m:t>
            </m:r>
            <m:r>
              <m:t>−</m:t>
            </m:r>
            <m:r>
              <m:t>1</m:t>
            </m:r>
          </m:den>
        </m:f>
      </m:oMath>
      <w:r>
        <w:t xml:space="preserve"> </w:t>
      </w:r>
      <w:r>
        <w:t xml:space="preserve">,при</w:t>
      </w:r>
      <w:r>
        <w:t xml:space="preserve"> </w:t>
      </w:r>
      <m:oMath>
        <m:r>
          <m:t>θ</m:t>
        </m:r>
        <m:r>
          <m:t>=</m:t>
        </m:r>
        <m:r>
          <m:t>−</m:t>
        </m:r>
        <m:r>
          <m:t>π</m:t>
        </m:r>
      </m:oMath>
    </w:p>
    <w:p>
      <w:pPr>
        <w:numPr>
          <w:ilvl w:val="0"/>
          <w:numId w:val="1003"/>
        </w:numPr>
      </w:pPr>
      <w:r>
        <w:t xml:space="preserve">Найдем тангенциальную скорость[1] для нашей задачи</w:t>
      </w:r>
      <w:r>
        <w:t xml:space="preserve"> </w:t>
      </w:r>
      <m:oMath>
        <m:sSub>
          <m:e>
            <m:r>
              <m:t>υ</m:t>
            </m:r>
          </m:e>
          <m:sub>
            <m:r>
              <m:t>t</m:t>
            </m:r>
          </m:sub>
        </m:sSub>
        <m:r>
          <m:t>=</m:t>
        </m:r>
        <m:r>
          <m:t>r</m:t>
        </m:r>
        <m:f>
          <m:fPr>
            <m:type m:val="bar"/>
          </m:fPr>
          <m:num>
            <m:r>
              <m:t>d</m:t>
            </m:r>
            <m:r>
              <m:t>θ</m:t>
            </m:r>
          </m:num>
          <m:den>
            <m:r>
              <m:t>d</m:t>
            </m:r>
            <m:r>
              <m:t>t</m:t>
            </m:r>
          </m:den>
        </m:f>
      </m:oMath>
      <w:r>
        <w:t xml:space="preserve">.</w:t>
      </w:r>
      <w:r>
        <w:t xml:space="preserve"> </w:t>
      </w:r>
      <w:r>
        <w:t xml:space="preserve">Вектора образуют прямоугольный треугольник, откуда по теореме Пифагора[2] можно найти тангенциальную скорость</w:t>
      </w:r>
      <w:r>
        <w:t xml:space="preserve"> </w:t>
      </w:r>
      <m:oMath>
        <m:sSub>
          <m:e>
            <m:r>
              <m:t>υ</m:t>
            </m:r>
          </m:e>
          <m:sub>
            <m:r>
              <m:t>t</m:t>
            </m:r>
          </m:sub>
        </m:sSub>
        <m:r>
          <m:t>=</m:t>
        </m:r>
        <m:rad>
          <m:radPr>
            <m:degHide m:val="1"/>
          </m:radPr>
          <m:deg/>
          <m:e>
            <m:sSup>
              <m:e>
                <m:r>
                  <m:t>n</m:t>
                </m:r>
              </m:e>
              <m:sup>
                <m:r>
                  <m:t>2</m:t>
                </m:r>
              </m:sup>
            </m:sSup>
            <m:sSubSup>
              <m:e>
                <m:r>
                  <m:t>υ</m:t>
                </m:r>
              </m:e>
              <m:sub>
                <m:r>
                  <m:t>r</m:t>
                </m:r>
              </m:sub>
              <m:sup>
                <m:r>
                  <m:t>2</m:t>
                </m:r>
              </m:sup>
            </m:sSubSup>
            <m:r>
              <m:t>−</m:t>
            </m:r>
            <m:sSup>
              <m:e>
                <m:r>
                  <m:t>v</m:t>
                </m:r>
              </m:e>
              <m:sup>
                <m:r>
                  <m:t>2</m:t>
                </m:r>
              </m:sup>
            </m:sSup>
          </m:e>
        </m:rad>
      </m:oMath>
      <w:r>
        <w:t xml:space="preserve">. Поскольку, радиальная скорость[3] равна</w:t>
      </w:r>
      <w:r>
        <w:t xml:space="preserve"> </w:t>
      </w:r>
      <m:oMath>
        <m:r>
          <m:t>υ</m:t>
        </m:r>
      </m:oMath>
      <w:r>
        <w:t xml:space="preserve">, то тангенциальную скорость находим из уравнения</w:t>
      </w:r>
      <w:r>
        <w:t xml:space="preserve"> </w:t>
      </w:r>
      <m:oMath>
        <m:sSub>
          <m:e>
            <m:r>
              <m:t>υ</m:t>
            </m:r>
          </m:e>
          <m:sub>
            <m:r>
              <m:t>t</m:t>
            </m:r>
          </m:sub>
        </m:sSub>
        <m:r>
          <m:t>=</m:t>
        </m:r>
        <m:rad>
          <m:radPr>
            <m:degHide m:val="1"/>
          </m:radPr>
          <m:deg/>
          <m:e>
            <m:sSup>
              <m:e>
                <m:r>
                  <m:t>n</m:t>
                </m:r>
              </m:e>
              <m:sup>
                <m:r>
                  <m:t>2</m:t>
                </m:r>
              </m:sup>
            </m:sSup>
            <m:sSup>
              <m:e>
                <m:r>
                  <m:t>υ</m:t>
                </m:r>
              </m:e>
              <m:sup>
                <m:r>
                  <m:t>2</m:t>
                </m:r>
              </m:sup>
            </m:sSup>
            <m:r>
              <m:t>−</m:t>
            </m:r>
            <m:sSup>
              <m:e>
                <m:r>
                  <m:t>υ</m:t>
                </m:r>
              </m:e>
              <m:sup>
                <m:r>
                  <m:t>2</m:t>
                </m:r>
              </m:sup>
            </m:sSup>
          </m:e>
        </m:rad>
      </m:oMath>
      <w:r>
        <w:t xml:space="preserve">. Следовательно,</w:t>
      </w:r>
      <w:r>
        <w:t xml:space="preserve"> </w:t>
      </w:r>
      <m:oMath>
        <m:sSub>
          <m:e>
            <m:r>
              <m:t>υ</m:t>
            </m:r>
          </m:e>
          <m:sub>
            <m:r>
              <m:t>τ</m:t>
            </m:r>
          </m:sub>
        </m:sSub>
        <m:r>
          <m:t>=</m:t>
        </m:r>
        <m:r>
          <m:t>υ</m:t>
        </m:r>
        <m:rad>
          <m:radPr>
            <m:degHide m:val="1"/>
          </m:radPr>
          <m:deg/>
          <m:e>
            <m:sSup>
              <m:e>
                <m:r>
                  <m:t>n</m:t>
                </m:r>
              </m:e>
              <m:sup>
                <m:r>
                  <m:t>2</m:t>
                </m:r>
              </m:sup>
            </m:sSup>
            <m:r>
              <m:t>−</m:t>
            </m:r>
            <m:r>
              <m:t>1</m:t>
            </m:r>
          </m:e>
        </m:rad>
      </m:oMath>
      <w:r>
        <w:t xml:space="preserve">.</w:t>
      </w:r>
    </w:p>
    <w:p>
      <w:pPr>
        <w:numPr>
          <w:ilvl w:val="0"/>
          <w:numId w:val="1003"/>
        </w:numPr>
      </w:pPr>
      <w:r>
        <w:t xml:space="preserve">Тогда получаем</w:t>
      </w:r>
      <w:r>
        <w:t xml:space="preserve"> </w:t>
      </w:r>
      <m:oMath>
        <m:r>
          <m:t>r</m:t>
        </m:r>
        <m:f>
          <m:fPr>
            <m:type m:val="bar"/>
          </m:fPr>
          <m:num>
            <m:r>
              <m:t>d</m:t>
            </m:r>
            <m:r>
              <m:t>θ</m:t>
            </m:r>
          </m:num>
          <m:den>
            <m:r>
              <m:t>d</m:t>
            </m:r>
            <m:r>
              <m:t>t</m:t>
            </m:r>
          </m:den>
        </m:f>
        <m:r>
          <m:t>=</m:t>
        </m:r>
        <m:r>
          <m:t>υ</m:t>
        </m:r>
        <m:rad>
          <m:radPr>
            <m:degHide m:val="1"/>
          </m:radPr>
          <m:deg/>
          <m:e>
            <m:sSup>
              <m:e>
                <m:r>
                  <m:t>n</m:t>
                </m:r>
              </m:e>
              <m:sup>
                <m:r>
                  <m:t>2</m:t>
                </m:r>
              </m:sup>
            </m:sSup>
            <m:r>
              <m:t>−</m:t>
            </m:r>
            <m:r>
              <m:t>1</m:t>
            </m:r>
          </m:e>
        </m:rad>
      </m:oMath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6696059"/>
            <wp:effectExtent b="0" l="0" r="0" t="0"/>
            <wp:docPr descr="Figure 1: Вывод дифференциального уравнения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9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Вывод дифференциального уравнения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Построим траектории движения катера береговой охраны и лодки с помощью Julia (</w:t>
      </w:r>
      <w:hyperlink w:anchor="fig:002">
        <w:r>
          <w:rPr>
            <w:rStyle w:val="Hyperlink"/>
          </w:rPr>
          <w:t xml:space="preserve">2</w:t>
        </w:r>
      </w:hyperlink>
      <w:r>
        <w:t xml:space="preserve"> </w:t>
      </w:r>
      <w:r>
        <w:t xml:space="preserve">-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p>
      <w:pPr>
        <w:pStyle w:val="FirstParagraph"/>
      </w:pPr>
      <w:r>
        <w:t xml:space="preserve">Код:</w:t>
      </w:r>
    </w:p>
    <w:p>
      <w:pPr>
        <w:pStyle w:val="BodyText"/>
      </w:pPr>
      <w:r>
        <w:t xml:space="preserve">using Plots</w:t>
      </w:r>
      <w:r>
        <w:t xml:space="preserve"> </w:t>
      </w:r>
      <w:r>
        <w:t xml:space="preserve">using DifferentialEquations</w:t>
      </w:r>
      <w:r>
        <w:t xml:space="preserve"> </w:t>
      </w:r>
      <w:r>
        <w:t xml:space="preserve">const a = 18.9</w:t>
      </w:r>
      <w:r>
        <w:t xml:space="preserve"> </w:t>
      </w:r>
      <w:r>
        <w:t xml:space="preserve">const n = 5.5</w:t>
      </w:r>
    </w:p>
    <w:p>
      <w:pPr>
        <w:pStyle w:val="BodyText"/>
      </w:pPr>
      <w:r>
        <w:t xml:space="preserve">const r0 = a/(n+1)</w:t>
      </w:r>
      <w:r>
        <w:t xml:space="preserve"> </w:t>
      </w:r>
      <w:r>
        <w:t xml:space="preserve">const r0_1 = a/(n-1)</w:t>
      </w:r>
    </w:p>
    <w:p>
      <w:pPr>
        <w:pStyle w:val="BodyText"/>
      </w:pPr>
      <w:r>
        <w:t xml:space="preserve">const T = (0, 2*pi)</w:t>
      </w:r>
      <w:r>
        <w:t xml:space="preserve"> </w:t>
      </w:r>
      <w:r>
        <w:t xml:space="preserve">const T_1 = (-pi, pi)</w:t>
      </w:r>
    </w:p>
    <w:p>
      <w:pPr>
        <w:pStyle w:val="BodyText"/>
      </w:pPr>
      <w:r>
        <w:t xml:space="preserve">function F(u,p,t)</w:t>
      </w:r>
      <w:r>
        <w:t xml:space="preserve"> </w:t>
      </w:r>
      <w:r>
        <w:t xml:space="preserve">return u/sqrt(n*n-1)</w:t>
      </w:r>
      <w:r>
        <w:t xml:space="preserve"> </w:t>
      </w:r>
      <w:r>
        <w:t xml:space="preserve">end</w:t>
      </w:r>
    </w:p>
    <w:p>
      <w:pPr>
        <w:pStyle w:val="BodyText"/>
      </w:pPr>
      <w:r>
        <w:t xml:space="preserve">problem = ODEProblem(F, r0, T)</w:t>
      </w:r>
    </w:p>
    <w:p>
      <w:pPr>
        <w:pStyle w:val="BodyText"/>
      </w:pPr>
      <w:r>
        <w:t xml:space="preserve">res = solve(problem, abstol = 1e-6, reltol= 1e-6)</w:t>
      </w:r>
      <w:r>
        <w:t xml:space="preserve"> </w:t>
      </w:r>
      <w:r>
        <w:t xml:space="preserve">@show</w:t>
      </w:r>
      <w:r>
        <w:t xml:space="preserve"> </w:t>
      </w:r>
      <w:r>
        <w:t xml:space="preserve">res.u</w:t>
      </w:r>
      <w:r>
        <w:t xml:space="preserve"> </w:t>
      </w:r>
      <w:r>
        <w:t xml:space="preserve">@show</w:t>
      </w:r>
      <w:r>
        <w:t xml:space="preserve"> </w:t>
      </w:r>
      <w:r>
        <w:t xml:space="preserve">res.t</w:t>
      </w:r>
    </w:p>
    <w:p>
      <w:pPr>
        <w:pStyle w:val="BodyText"/>
      </w:pPr>
      <w:r>
        <w:t xml:space="preserve">dxr = rand(1:size(res.t)[1])</w:t>
      </w:r>
      <w:r>
        <w:t xml:space="preserve"> </w:t>
      </w:r>
      <w:r>
        <w:t xml:space="preserve">rAngles = [res.t[dxr] for i in 1:size(res.t)[1]]</w:t>
      </w:r>
    </w:p>
    <w:p>
      <w:pPr>
        <w:pStyle w:val="BodyText"/>
      </w:pPr>
      <w:r>
        <w:t xml:space="preserve">plt = plot(proj=:polar, aspect_ratio=:equal, dpi = 1200, legend=true, bg=:white)</w:t>
      </w:r>
    </w:p>
    <w:p>
      <w:pPr>
        <w:pStyle w:val="BodyText"/>
      </w:pPr>
      <w:r>
        <w:t xml:space="preserve">#параметры для холста</w:t>
      </w:r>
      <w:r>
        <w:t xml:space="preserve"> </w:t>
      </w:r>
      <w:r>
        <w:t xml:space="preserve">plot!(plt, xlabel=</w:t>
      </w:r>
      <w:r>
        <w:t xml:space="preserve">“</w:t>
      </w:r>
      <w:r>
        <w:t xml:space="preserve">theta</w:t>
      </w:r>
      <w:r>
        <w:t xml:space="preserve">”</w:t>
      </w:r>
      <w:r>
        <w:t xml:space="preserve">, ylabel=</w:t>
      </w:r>
      <w:r>
        <w:t xml:space="preserve">“</w:t>
      </w:r>
      <w:r>
        <w:t xml:space="preserve">r(t)</w:t>
      </w:r>
      <w:r>
        <w:t xml:space="preserve">”</w:t>
      </w:r>
      <w:r>
        <w:t xml:space="preserve">, title=</w:t>
      </w:r>
      <w:r>
        <w:t xml:space="preserve">“</w:t>
      </w:r>
      <w:r>
        <w:t xml:space="preserve">Кривая погони</w:t>
      </w:r>
      <w:r>
        <w:t xml:space="preserve">”</w:t>
      </w:r>
      <w:r>
        <w:t xml:space="preserve">, legend=:outerbottom)</w:t>
      </w:r>
    </w:p>
    <w:p>
      <w:pPr>
        <w:pStyle w:val="BodyText"/>
      </w:pPr>
      <w:r>
        <w:t xml:space="preserve">plot!(plt, [0.0,0.0], [a, r0], label =</w:t>
      </w:r>
      <w:r>
        <w:t xml:space="preserve"> </w:t>
      </w:r>
      <w:r>
        <w:t xml:space="preserve">“</w:t>
      </w:r>
      <w:r>
        <w:t xml:space="preserve">Начальное движение</w:t>
      </w:r>
      <w:r>
        <w:t xml:space="preserve">”</w:t>
      </w:r>
      <w:r>
        <w:t xml:space="preserve">, color=:blue, lw=0.2)</w:t>
      </w:r>
      <w:r>
        <w:t xml:space="preserve"> </w:t>
      </w:r>
      <w:r>
        <w:t xml:space="preserve">scatter!(plt, [0.0], [a], label="", mc=:blue, ms=0.2)</w:t>
      </w:r>
    </w:p>
    <w:p>
      <w:pPr>
        <w:pStyle w:val="BodyText"/>
      </w:pPr>
      <w:r>
        <w:t xml:space="preserve">plot!(plt, [rAngles[1], rAngles[2]], [0.0, res.u[size(res.u)[1]]], label=</w:t>
      </w:r>
      <w:r>
        <w:t xml:space="preserve">“</w:t>
      </w:r>
      <w:r>
        <w:t xml:space="preserve">Путь лодки</w:t>
      </w:r>
      <w:r>
        <w:t xml:space="preserve">”</w:t>
      </w:r>
      <w:r>
        <w:t xml:space="preserve">, color=:green, lw=0.2)</w:t>
      </w:r>
      <w:r>
        <w:t xml:space="preserve"> </w:t>
      </w:r>
      <w:r>
        <w:t xml:space="preserve">scatter!(plt, rAngles, res.u, label="", mc=:green, ms=0.005)</w:t>
      </w:r>
    </w:p>
    <w:p>
      <w:pPr>
        <w:pStyle w:val="BodyText"/>
      </w:pPr>
      <w:r>
        <w:t xml:space="preserve">plot!(plt, res.t, res.u, xlabel=</w:t>
      </w:r>
      <w:r>
        <w:t xml:space="preserve">“</w:t>
      </w:r>
      <w:r>
        <w:t xml:space="preserve">theta</w:t>
      </w:r>
      <w:r>
        <w:t xml:space="preserve">”</w:t>
      </w:r>
      <w:r>
        <w:t xml:space="preserve">, ylabel=</w:t>
      </w:r>
      <w:r>
        <w:t xml:space="preserve">“</w:t>
      </w:r>
      <w:r>
        <w:t xml:space="preserve">r(t)</w:t>
      </w:r>
      <w:r>
        <w:t xml:space="preserve">”</w:t>
      </w:r>
      <w:r>
        <w:t xml:space="preserve">, label=</w:t>
      </w:r>
      <w:r>
        <w:t xml:space="preserve">“</w:t>
      </w:r>
      <w:r>
        <w:t xml:space="preserve">Путь катера</w:t>
      </w:r>
      <w:r>
        <w:t xml:space="preserve">”</w:t>
      </w:r>
      <w:r>
        <w:t xml:space="preserve">, color=:red, lw=0.2)</w:t>
      </w:r>
      <w:r>
        <w:t xml:space="preserve"> </w:t>
      </w:r>
      <w:r>
        <w:t xml:space="preserve">scatter!(plt, res.t, res.u, label="", mc=:red, ms=0.005)</w:t>
      </w:r>
    </w:p>
    <w:p>
      <w:pPr>
        <w:pStyle w:val="BodyText"/>
      </w:pPr>
      <w:r>
        <w:t xml:space="preserve">savefig(plt,</w:t>
      </w:r>
      <w:r>
        <w:t xml:space="preserve"> </w:t>
      </w:r>
      <w:r>
        <w:t xml:space="preserve">“</w:t>
      </w:r>
      <w:r>
        <w:t xml:space="preserve">lab2_1.png</w:t>
      </w:r>
      <w:r>
        <w:t xml:space="preserve">”</w:t>
      </w:r>
      <w:r>
        <w:t xml:space="preserve">)</w:t>
      </w:r>
    </w:p>
    <w:p>
      <w:pPr>
        <w:pStyle w:val="BodyText"/>
      </w:pPr>
      <w:r>
        <w:t xml:space="preserve">problem = ODEProblem(F, r0_1 , T_1)</w:t>
      </w:r>
      <w:r>
        <w:t xml:space="preserve"> </w:t>
      </w:r>
      <w:r>
        <w:t xml:space="preserve">res = solve(problem, abstol=1e-8, reltol=1e-8)</w:t>
      </w:r>
      <w:r>
        <w:t xml:space="preserve"> </w:t>
      </w:r>
      <w:r>
        <w:t xml:space="preserve">dxR = rand(1:size(res.t)[1])</w:t>
      </w:r>
      <w:r>
        <w:t xml:space="preserve"> </w:t>
      </w:r>
      <w:r>
        <w:t xml:space="preserve">rAngles = [res.t[dxR] for i in 1:size(res.t)[1]]</w:t>
      </w:r>
    </w:p>
    <w:p>
      <w:pPr>
        <w:pStyle w:val="BodyText"/>
      </w:pPr>
      <w:r>
        <w:t xml:space="preserve">#xoлст2</w:t>
      </w:r>
      <w:r>
        <w:t xml:space="preserve"> </w:t>
      </w:r>
      <w:r>
        <w:t xml:space="preserve">plt1 = plot(proj=:polar, aspect_ratio=:equal, dpi = 1200, legend=true, bg=:white)</w:t>
      </w:r>
    </w:p>
    <w:p>
      <w:pPr>
        <w:pStyle w:val="BodyText"/>
      </w:pPr>
      <w:r>
        <w:t xml:space="preserve">plot!(plt1, xlabel=</w:t>
      </w:r>
      <w:r>
        <w:t xml:space="preserve">“</w:t>
      </w:r>
      <w:r>
        <w:t xml:space="preserve">theta</w:t>
      </w:r>
      <w:r>
        <w:t xml:space="preserve">”</w:t>
      </w:r>
      <w:r>
        <w:t xml:space="preserve">, ylabel=</w:t>
      </w:r>
      <w:r>
        <w:t xml:space="preserve">“</w:t>
      </w:r>
      <w:r>
        <w:t xml:space="preserve">r(t)</w:t>
      </w:r>
      <w:r>
        <w:t xml:space="preserve">”</w:t>
      </w:r>
      <w:r>
        <w:t xml:space="preserve">, title=</w:t>
      </w:r>
      <w:r>
        <w:t xml:space="preserve">“</w:t>
      </w:r>
      <w:r>
        <w:t xml:space="preserve">Кривая погони</w:t>
      </w:r>
      <w:r>
        <w:t xml:space="preserve">”</w:t>
      </w:r>
      <w:r>
        <w:t xml:space="preserve">, legend=:outerbottom)</w:t>
      </w:r>
    </w:p>
    <w:p>
      <w:pPr>
        <w:pStyle w:val="BodyText"/>
      </w:pPr>
      <w:r>
        <w:t xml:space="preserve">plot!(plt1, [0.0,0.0], [a, r0], label =</w:t>
      </w:r>
      <w:r>
        <w:t xml:space="preserve"> </w:t>
      </w:r>
      <w:r>
        <w:t xml:space="preserve">“</w:t>
      </w:r>
      <w:r>
        <w:t xml:space="preserve">Начальное движение</w:t>
      </w:r>
      <w:r>
        <w:t xml:space="preserve">”</w:t>
      </w:r>
      <w:r>
        <w:t xml:space="preserve">, color=:blue, lw=0.3)</w:t>
      </w:r>
      <w:r>
        <w:t xml:space="preserve"> </w:t>
      </w:r>
      <w:r>
        <w:t xml:space="preserve">scatter!(plt1, [0.0], [a], label="", mc=:blue, ms=0.3)</w:t>
      </w:r>
    </w:p>
    <w:p>
      <w:pPr>
        <w:pStyle w:val="BodyText"/>
      </w:pPr>
      <w:r>
        <w:t xml:space="preserve">plot!(plt1, [rAngles[1], rAngles[2]], [0.0, res.u[size(res.u)[1]]], label=</w:t>
      </w:r>
      <w:r>
        <w:t xml:space="preserve">“</w:t>
      </w:r>
      <w:r>
        <w:t xml:space="preserve">Путь лодки</w:t>
      </w:r>
      <w:r>
        <w:t xml:space="preserve">”</w:t>
      </w:r>
      <w:r>
        <w:t xml:space="preserve">, color=:green, lw=0.3)</w:t>
      </w:r>
      <w:r>
        <w:t xml:space="preserve"> </w:t>
      </w:r>
      <w:r>
        <w:t xml:space="preserve">scatter!(plt1, rAngles, res.u, label="", mc=:green, ms=0.005)</w:t>
      </w:r>
    </w:p>
    <w:p>
      <w:pPr>
        <w:pStyle w:val="BodyText"/>
      </w:pPr>
      <w:r>
        <w:t xml:space="preserve">plot!(plt1, res.t, res.u, xlabel=</w:t>
      </w:r>
      <w:r>
        <w:t xml:space="preserve">“</w:t>
      </w:r>
      <w:r>
        <w:t xml:space="preserve">theta</w:t>
      </w:r>
      <w:r>
        <w:t xml:space="preserve">”</w:t>
      </w:r>
      <w:r>
        <w:t xml:space="preserve">, ylabel=</w:t>
      </w:r>
      <w:r>
        <w:t xml:space="preserve">“</w:t>
      </w:r>
      <w:r>
        <w:t xml:space="preserve">r(t)</w:t>
      </w:r>
      <w:r>
        <w:t xml:space="preserve">”</w:t>
      </w:r>
      <w:r>
        <w:t xml:space="preserve">, label=</w:t>
      </w:r>
      <w:r>
        <w:t xml:space="preserve">“</w:t>
      </w:r>
      <w:r>
        <w:t xml:space="preserve">Путь катера</w:t>
      </w:r>
      <w:r>
        <w:t xml:space="preserve">”</w:t>
      </w:r>
      <w:r>
        <w:t xml:space="preserve">, color=:red, lw=0.3)</w:t>
      </w:r>
      <w:r>
        <w:t xml:space="preserve"> </w:t>
      </w:r>
      <w:r>
        <w:t xml:space="preserve">scatter!(plt1, res.t, res.u, label="", mc=:red, ms=0.005)</w:t>
      </w:r>
    </w:p>
    <w:p>
      <w:pPr>
        <w:pStyle w:val="BodyText"/>
      </w:pPr>
      <w:r>
        <w:t xml:space="preserve">savefig(plt1,</w:t>
      </w:r>
      <w:r>
        <w:t xml:space="preserve"> </w:t>
      </w:r>
      <w:r>
        <w:t xml:space="preserve">“</w:t>
      </w:r>
      <w:r>
        <w:t xml:space="preserve">lab2_2.png</w:t>
      </w:r>
      <w:r>
        <w:t xml:space="preserve">”</w:t>
      </w:r>
      <w:r>
        <w:t xml:space="preserve">)</w:t>
      </w:r>
    </w:p>
    <w:bookmarkStart w:id="0" w:name="fig:002"/>
    <w:p>
      <w:pPr>
        <w:pStyle w:val="CaptionedFigure"/>
      </w:pPr>
      <w:bookmarkStart w:id="27" w:name="fig:002"/>
      <w:r>
        <w:drawing>
          <wp:inline>
            <wp:extent cx="5334000" cy="3556000"/>
            <wp:effectExtent b="0" l="0" r="0" t="0"/>
            <wp:docPr descr="Figure 2: Траектория движения лодки и катера в случае 1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2: Траектория движения лодки и катера в случае 1</w:t>
      </w:r>
    </w:p>
    <w:bookmarkEnd w:id="0"/>
    <w:bookmarkStart w:id="0" w:name="fig:003"/>
    <w:p>
      <w:pPr>
        <w:pStyle w:val="CaptionedFigure"/>
      </w:pPr>
      <w:bookmarkStart w:id="29" w:name="fig:003"/>
      <w:r>
        <w:drawing>
          <wp:inline>
            <wp:extent cx="5334000" cy="3556000"/>
            <wp:effectExtent b="0" l="0" r="0" t="0"/>
            <wp:docPr descr="Figure 3: Траектория движения лодки и катера в случае 2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3: Траектория движения лодки и катера в случае 2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Построение траекторий с помощью языка OpenModelica не имеет смысла, так как это невозможно сделать, используя стандартные методы.</w:t>
      </w:r>
    </w:p>
    <w:p>
      <w:pPr>
        <w:pStyle w:val="Heading1"/>
      </w:pPr>
      <w:bookmarkStart w:id="30" w:name="выводы"/>
      <w:r>
        <w:t xml:space="preserve">Выводы</w:t>
      </w:r>
      <w:bookmarkEnd w:id="30"/>
    </w:p>
    <w:p>
      <w:pPr>
        <w:pStyle w:val="FirstParagraph"/>
      </w:pPr>
      <w:r>
        <w:t xml:space="preserve">В итоге проделанной работы я решила задачу о погоне и построила траектории движения лодки и катера с помощью языка Julia. Также я узнала, что построение траекторий движения для данного</w:t>
      </w:r>
      <w:r>
        <w:t xml:space="preserve"> </w:t>
      </w:r>
      <w:r>
        <w:t xml:space="preserve">случая не является подходящей задачей для языка OpenModelica.</w:t>
      </w:r>
    </w:p>
    <w:p>
      <w:pPr>
        <w:pStyle w:val="Heading1"/>
      </w:pPr>
      <w:bookmarkStart w:id="31" w:name="список-литературы"/>
      <w:r>
        <w:t xml:space="preserve">Список литературы</w:t>
      </w:r>
      <w:bookmarkEnd w:id="31"/>
    </w:p>
    <w:p>
      <w:pPr>
        <w:pStyle w:val="FirstParagraph"/>
      </w:pPr>
      <w:r>
        <w:t xml:space="preserve">[1]https://ru.wikipedia.org/wiki/%D0%A2%D0%B0%D0%BD%D0%B3%D0%B5%D0%BD%D1%86%D0%B8%D0%B0%D0%BB%D1%8C%D0%BD%D0%BE%D0%B5_%D1%83%D1%81%D0%BA%D0%BE%D1%80%D0%B5%D0%BD%D0%B8%D0%B5</w:t>
      </w:r>
    </w:p>
    <w:p>
      <w:pPr>
        <w:pStyle w:val="BodyText"/>
      </w:pPr>
      <w:r>
        <w:t xml:space="preserve">[2] https://skysmart.ru/articles/mathematic/teorema-pifagora-formula</w:t>
      </w:r>
    </w:p>
    <w:p>
      <w:pPr>
        <w:pStyle w:val="BodyText"/>
      </w:pPr>
      <w:r>
        <w:t xml:space="preserve">[3] https://dic.academic.ru/dic.nsf/ruwiki/87991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2</dc:title>
  <dc:creator>Егорова Диана Витальевна</dc:creator>
  <dc:language>ru-RU</dc:language>
  <cp:keywords/>
  <dcterms:created xsi:type="dcterms:W3CDTF">2023-02-19T14:28:16Z</dcterms:created>
  <dcterms:modified xsi:type="dcterms:W3CDTF">2023-02-19T14:28:16Z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Задача о погоне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