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7D615" w14:textId="5E1F8CEF" w:rsidR="00172B48" w:rsidRDefault="00172B48" w:rsidP="00172B48">
      <w:bookmarkStart w:id="0" w:name="_GoBack"/>
      <w:r>
        <w:t>M/U and RIH BHA # 9</w:t>
      </w:r>
    </w:p>
    <w:p w14:paraId="635CCA47" w14:textId="06FCC693" w:rsidR="00172B48" w:rsidRDefault="00172B48" w:rsidP="00172B48">
      <w:r>
        <w:t>To drill the 295.3 mm section, an approved BHA # 09 was assembled with a PDC 11 5/8 "P 616 bit (6X11, 3X10 nozzles), a RSS (</w:t>
      </w:r>
      <w:proofErr w:type="spellStart"/>
      <w:r>
        <w:t>PowerDriveV</w:t>
      </w:r>
      <w:proofErr w:type="spellEnd"/>
      <w:r>
        <w:t xml:space="preserve"> 800 X6</w:t>
      </w:r>
      <w:proofErr w:type="gramStart"/>
      <w:r>
        <w:t>),  filter</w:t>
      </w:r>
      <w:proofErr w:type="gramEnd"/>
      <w:r>
        <w:t>-sub, a float valve, two stabilizers with diameters of 288.9 and 288.9 mm and jar. Then the BHA was RIH without circulation to a depth of 2580m. Further RIH continued with circulation and reaming.</w:t>
      </w:r>
    </w:p>
    <w:p w14:paraId="79C9004C" w14:textId="3DD62FB4" w:rsidR="00172B48" w:rsidRDefault="00172B48" w:rsidP="00172B48">
      <w:r>
        <w:t>Drilling in the interval 2609-2700 m:</w:t>
      </w:r>
    </w:p>
    <w:p w14:paraId="2F1D6324" w14:textId="068372C3" w:rsidR="00172B48" w:rsidRDefault="00172B48" w:rsidP="00172B48">
      <w:r>
        <w:t xml:space="preserve">Reaming down was performed with next parameters: flow rate 2100 l / min, 60 RPM pressure 170 atm. The drilling was started from a depth of 2609.0 m with the following parameters: flow rate 2100 l / min, 140 rpm, pressure 200 atm, WOB up to 15 tons, torque up to 30 </w:t>
      </w:r>
      <w:proofErr w:type="spellStart"/>
      <w:r>
        <w:t>kN</w:t>
      </w:r>
      <w:proofErr w:type="spellEnd"/>
      <w:r>
        <w:t xml:space="preserve"> * m, with a maximum torque setting of 35 </w:t>
      </w:r>
      <w:proofErr w:type="spellStart"/>
      <w:r>
        <w:t>kN</w:t>
      </w:r>
      <w:proofErr w:type="spellEnd"/>
      <w:r>
        <w:t xml:space="preserve"> * m, the ROP up to 40 m / h. At the depth of 2630m client decided to limit ROP to 30 m/h. Drilling continued with next parameters</w:t>
      </w:r>
      <w:proofErr w:type="gramStart"/>
      <w:r>
        <w:t>:</w:t>
      </w:r>
      <w:r w:rsidRPr="00172B48">
        <w:t xml:space="preserve"> </w:t>
      </w:r>
      <w:r>
        <w:t>:</w:t>
      </w:r>
      <w:proofErr w:type="gramEnd"/>
      <w:r>
        <w:t xml:space="preserve"> flow rate 2100 l / min, 140 rpm, WOB up to 11 tons, torque up to 28 </w:t>
      </w:r>
      <w:proofErr w:type="spellStart"/>
      <w:r>
        <w:t>kN</w:t>
      </w:r>
      <w:proofErr w:type="spellEnd"/>
      <w:r>
        <w:t xml:space="preserve"> * m. At a depth of 2700m. drilling was stopped by the client for the planned core sampling.</w:t>
      </w:r>
    </w:p>
    <w:p w14:paraId="1571158D" w14:textId="77777777" w:rsidR="00172B48" w:rsidRDefault="00172B48" w:rsidP="00172B48">
      <w:r>
        <w:t>POOH and L/D BHA:</w:t>
      </w:r>
    </w:p>
    <w:p w14:paraId="2E5481EA" w14:textId="7D5AA46D" w:rsidR="00172B48" w:rsidRDefault="00172B48" w:rsidP="00172B48">
      <w:r>
        <w:t>On 7 September at 23:00, the POOH was started. During the POOH no were observed. During L/D of the BHA, no additional wear of the elements was found.</w:t>
      </w:r>
    </w:p>
    <w:p w14:paraId="7B08B09E" w14:textId="2F190296" w:rsidR="00172B48" w:rsidRDefault="00172B48" w:rsidP="00172B48">
      <w:r>
        <w:t>The circulation time is 15.7 hours.</w:t>
      </w:r>
    </w:p>
    <w:p w14:paraId="176C8999" w14:textId="7F6BA535" w:rsidR="00172B48" w:rsidRDefault="00172B48" w:rsidP="00172B48">
      <w:r>
        <w:t>Bit grading: 0-0-NO-A-X-IN-RR-LOG.</w:t>
      </w:r>
      <w:bookmarkEnd w:id="0"/>
    </w:p>
    <w:sectPr w:rsidR="00172B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E90AD" w14:textId="77777777" w:rsidR="001A2143" w:rsidRDefault="001A2143" w:rsidP="001A2143">
      <w:pPr>
        <w:spacing w:after="0" w:line="240" w:lineRule="auto"/>
      </w:pPr>
      <w:r>
        <w:separator/>
      </w:r>
    </w:p>
  </w:endnote>
  <w:endnote w:type="continuationSeparator" w:id="0">
    <w:p w14:paraId="0A05CBB7" w14:textId="77777777" w:rsidR="001A2143" w:rsidRDefault="001A2143" w:rsidP="001A2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F846A" w14:textId="77777777" w:rsidR="001A2143" w:rsidRDefault="001A21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6B293" w14:textId="417E2014" w:rsidR="001A2143" w:rsidRDefault="001A21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A171D7" wp14:editId="1D43DB55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8e841afa60ee60df8494ad4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D06FF3" w14:textId="1E326421" w:rsidR="001A2143" w:rsidRPr="001A2143" w:rsidRDefault="001A2143" w:rsidP="001A214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A214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171D7" id="_x0000_t202" coordsize="21600,21600" o:spt="202" path="m,l,21600r21600,l21600,xe">
              <v:stroke joinstyle="miter"/>
              <v:path gradientshapeok="t" o:connecttype="rect"/>
            </v:shapetype>
            <v:shape id="MSIPCM38e841afa60ee60df8494ad4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kOFQMAADYGAAAOAAAAZHJzL2Uyb0RvYy54bWysVE1v2zAMvQ/YfxB02GmJ7cR1Yq9JkabI&#10;ViBtA6RDz4osx8JsyZWUxFnR/z7KltOP7TAMu0gUST2RjxTPL+qyQHumNJdigoO+jxETVKZcbCf4&#10;+/2iN8ZIGyJSUkjBJvjINL6YfvxwfqgSNpC5LFKmEIAInRyqCc6NqRLP0zRnJdF9WTEBxkyqkhg4&#10;qq2XKnIA9LLwBr4feQep0kpJyrQG7VVrxNMGP8sYNXdZpplBxQRDbKZZVbNu7OpNz0myVaTKOXVh&#10;kH+IoiRcwKMnqCtiCNop/htUyamSWmamT2XpySzjlDU5QDaB/y6bdU4q1uQC5OjqRJP+f7D0dr9S&#10;iKdQO4wEKaFEN+vr1fxmOGbjMCAZiXzGIj/NxmEckjTEKGWaAoNPnx530nz5RnQ+lylrT0kwHgaj&#10;4SCOg8/Ozvg2N846igd93xkeeGpyp4+CF/2qIJSVTHR3WpeFlIapVnYA1yJltQNot5XiJVHHN15r&#10;aAHoTefXRXUvK6fxTwEtWda9Ccpn2xqHSifA0LoCjkx9KWtLk9NrUNqK15kq7Q61RGCHJjueGovV&#10;BlFQjkajQeiDiYJtEEUjkAHGe7ldKW2+MlkiK0ywgqibfiL7pTata+diHxNywYsC9CQpBDpMcDQ8&#10;85sLJwuAF8I6QBCA4aS2KZ/iAOK5HMS9RTQe9cJFeNaLR/645wfxZRz5UOqrxbPFC8Ik52nKxJIL&#10;1n2QIPy7BnRftW3t5ou8CVXLgqc2DxubzW5eKLQn8FM30AM/HEOvvLy34TQEQnbd3mTp2Zq1tbGS&#10;qTe1K9hGpkeoo5LAL5RCV3TB4dEl0WZFFPx6UMIkM3ewZIUEUqWTMMql+vknvfUHLsCK0QGmyATr&#10;xx1RDKPiWsA3jYMwBFjTHEBQr7WbTit25VxC2vAFIapGtL6m6MRMyfIBBt3MvgYmIii8CTx14tzA&#10;CQwwKCmbzRoZBkxFzFKsK2qhO5Lv6weiKtdnBui7ld2cIcm7dmt97U0hZzsjM970oiW2ZROotwcY&#10;Tk0R3CC10+/1ufF6GffTX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p7ApDhUDAAA2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14:paraId="4FD06FF3" w14:textId="1E326421" w:rsidR="001A2143" w:rsidRPr="001A2143" w:rsidRDefault="001A2143" w:rsidP="001A214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A2143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235A3" w14:textId="77777777" w:rsidR="001A2143" w:rsidRDefault="001A2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CFCF6" w14:textId="77777777" w:rsidR="001A2143" w:rsidRDefault="001A2143" w:rsidP="001A2143">
      <w:pPr>
        <w:spacing w:after="0" w:line="240" w:lineRule="auto"/>
      </w:pPr>
      <w:r>
        <w:separator/>
      </w:r>
    </w:p>
  </w:footnote>
  <w:footnote w:type="continuationSeparator" w:id="0">
    <w:p w14:paraId="346F5192" w14:textId="77777777" w:rsidR="001A2143" w:rsidRDefault="001A2143" w:rsidP="001A2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9C2DB" w14:textId="77777777" w:rsidR="001A2143" w:rsidRDefault="001A21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31EC0" w14:textId="77777777" w:rsidR="001A2143" w:rsidRDefault="001A21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D7A08" w14:textId="77777777" w:rsidR="001A2143" w:rsidRDefault="001A21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48"/>
    <w:rsid w:val="00172B48"/>
    <w:rsid w:val="001A2143"/>
    <w:rsid w:val="00890D6F"/>
    <w:rsid w:val="00A7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E94FF9"/>
  <w15:chartTrackingRefBased/>
  <w15:docId w15:val="{B23764AC-5C64-4A5F-86B8-05B1097A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143"/>
  </w:style>
  <w:style w:type="paragraph" w:styleId="Footer">
    <w:name w:val="footer"/>
    <w:basedOn w:val="Normal"/>
    <w:link w:val="FooterChar"/>
    <w:uiPriority w:val="99"/>
    <w:unhideWhenUsed/>
    <w:rsid w:val="001A2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Yazovskikh</dc:creator>
  <cp:keywords/>
  <dc:description/>
  <cp:lastModifiedBy>Maksim Yazovskikh</cp:lastModifiedBy>
  <cp:revision>2</cp:revision>
  <dcterms:created xsi:type="dcterms:W3CDTF">2020-09-12T17:38:00Z</dcterms:created>
  <dcterms:modified xsi:type="dcterms:W3CDTF">2020-09-12T17:38:00Z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MYazovskikh@slb.com</vt:lpwstr>
  </property>
  <property fmtid="{D5CDD505-2E9C-101B-9397-08002B2CF9AE}" pid="5" name="MSIP_Label_585f1f62-8d2b-4457-869c-0a13c6549635_SetDate">
    <vt:lpwstr>2020-09-12T17:38:23.6601021Z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c71991ee-36b8-412b-bed7-b2b64aa73e09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MYazovskikh@slb.com</vt:lpwstr>
  </property>
  <property fmtid="{D5CDD505-2E9C-101B-9397-08002B2CF9AE}" pid="13" name="MSIP_Label_8bb759f6-5337-4dc5-b19b-e74b6da11f8f_SetDate">
    <vt:lpwstr>2020-09-12T17:38:23.6601021Z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c71991ee-36b8-412b-bed7-b2b64aa73e09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