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DB" w:rsidRDefault="007318F7" w:rsidP="007318F7">
      <w:pPr>
        <w:jc w:val="center"/>
        <w:rPr>
          <w:b/>
          <w:sz w:val="28"/>
          <w:szCs w:val="28"/>
        </w:rPr>
      </w:pPr>
      <w:r w:rsidRPr="007318F7">
        <w:rPr>
          <w:rFonts w:hint="eastAsia"/>
          <w:b/>
          <w:sz w:val="28"/>
          <w:szCs w:val="28"/>
        </w:rPr>
        <w:t>测试步骤</w:t>
      </w:r>
    </w:p>
    <w:p w:rsidR="007318F7" w:rsidRDefault="007318F7" w:rsidP="007318F7">
      <w:pPr>
        <w:rPr>
          <w:szCs w:val="21"/>
        </w:rPr>
      </w:pPr>
    </w:p>
    <w:p w:rsidR="007318F7" w:rsidRPr="007318F7" w:rsidRDefault="007318F7" w:rsidP="007318F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318F7">
        <w:rPr>
          <w:rFonts w:hint="eastAsia"/>
          <w:szCs w:val="21"/>
        </w:rPr>
        <w:t>默认</w:t>
      </w:r>
      <w:r w:rsidRPr="007318F7">
        <w:rPr>
          <w:szCs w:val="21"/>
        </w:rPr>
        <w:t>已经</w:t>
      </w:r>
      <w:r w:rsidRPr="007318F7">
        <w:rPr>
          <w:rFonts w:hint="eastAsia"/>
          <w:szCs w:val="21"/>
        </w:rPr>
        <w:t>搭建</w:t>
      </w:r>
      <w:r w:rsidRPr="007318F7">
        <w:rPr>
          <w:szCs w:val="21"/>
        </w:rPr>
        <w:t>好</w:t>
      </w:r>
      <w:r w:rsidRPr="007318F7">
        <w:rPr>
          <w:szCs w:val="21"/>
        </w:rPr>
        <w:t>NodeQuant</w:t>
      </w:r>
      <w:r w:rsidRPr="007318F7">
        <w:rPr>
          <w:rFonts w:hint="eastAsia"/>
          <w:szCs w:val="21"/>
        </w:rPr>
        <w:t>的</w:t>
      </w:r>
      <w:r w:rsidRPr="007318F7">
        <w:rPr>
          <w:szCs w:val="21"/>
        </w:rPr>
        <w:t>环境后，</w:t>
      </w:r>
      <w:r w:rsidRPr="007318F7">
        <w:rPr>
          <w:rFonts w:hint="eastAsia"/>
          <w:szCs w:val="21"/>
        </w:rPr>
        <w:t>并启动了</w:t>
      </w:r>
      <w:r w:rsidRPr="007318F7">
        <w:rPr>
          <w:szCs w:val="21"/>
        </w:rPr>
        <w:t>NodeQuant</w:t>
      </w:r>
    </w:p>
    <w:p w:rsidR="006A76FC" w:rsidRDefault="007318F7" w:rsidP="006A76F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谷歌浏览器，安装</w:t>
      </w:r>
      <w:r>
        <w:rPr>
          <w:szCs w:val="21"/>
        </w:rPr>
        <w:t>PostMan</w:t>
      </w:r>
      <w:r>
        <w:rPr>
          <w:rFonts w:hint="eastAsia"/>
          <w:szCs w:val="21"/>
        </w:rPr>
        <w:t>插件</w:t>
      </w:r>
      <w:r w:rsidR="006A76FC">
        <w:rPr>
          <w:rFonts w:hint="eastAsia"/>
          <w:szCs w:val="21"/>
        </w:rPr>
        <w:t>，</w:t>
      </w:r>
      <w:r w:rsidR="006A76FC">
        <w:rPr>
          <w:szCs w:val="21"/>
        </w:rPr>
        <w:t>教程：</w:t>
      </w:r>
      <w:r w:rsidR="006A76FC">
        <w:rPr>
          <w:rFonts w:hint="eastAsia"/>
          <w:szCs w:val="21"/>
        </w:rPr>
        <w:t xml:space="preserve"> </w:t>
      </w:r>
      <w:hyperlink r:id="rId7" w:history="1">
        <w:r w:rsidR="006A76FC" w:rsidRPr="00516440">
          <w:rPr>
            <w:rStyle w:val="a6"/>
            <w:szCs w:val="21"/>
          </w:rPr>
          <w:t>http://www.ljwit.com/archives/php/278.html</w:t>
        </w:r>
      </w:hyperlink>
      <w:r w:rsidR="006A76FC">
        <w:rPr>
          <w:rFonts w:hint="eastAsia"/>
          <w:szCs w:val="21"/>
        </w:rPr>
        <w:t>，</w:t>
      </w:r>
    </w:p>
    <w:p w:rsidR="006A76FC" w:rsidRPr="006A76FC" w:rsidRDefault="006A76FC" w:rsidP="006A76F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安装</w:t>
      </w:r>
      <w:r>
        <w:rPr>
          <w:rFonts w:hint="eastAsia"/>
          <w:szCs w:val="21"/>
        </w:rPr>
        <w:t>后</w:t>
      </w:r>
      <w:r>
        <w:rPr>
          <w:szCs w:val="21"/>
        </w:rPr>
        <w:t>在谷歌浏览器的应用</w:t>
      </w:r>
      <w:r>
        <w:rPr>
          <w:rFonts w:hint="eastAsia"/>
          <w:szCs w:val="21"/>
        </w:rPr>
        <w:t>页面</w:t>
      </w:r>
      <w:r>
        <w:rPr>
          <w:szCs w:val="21"/>
        </w:rPr>
        <w:t>可以看到</w:t>
      </w:r>
      <w:r>
        <w:rPr>
          <w:szCs w:val="21"/>
        </w:rPr>
        <w:t>Postman</w:t>
      </w:r>
      <w:r>
        <w:rPr>
          <w:rFonts w:hint="eastAsia"/>
          <w:szCs w:val="21"/>
        </w:rPr>
        <w:t>插件</w:t>
      </w:r>
      <w:r>
        <w:rPr>
          <w:noProof/>
        </w:rPr>
        <w:t xml:space="preserve"> </w:t>
      </w:r>
    </w:p>
    <w:p w:rsidR="006A76FC" w:rsidRDefault="006A76FC" w:rsidP="006A76FC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062072F" wp14:editId="3D8B0DD3">
            <wp:extent cx="5274310" cy="3593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FC" w:rsidRPr="006A76FC" w:rsidRDefault="006A76FC" w:rsidP="006A76F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点击开启插件</w:t>
      </w:r>
    </w:p>
    <w:p w:rsidR="006A76FC" w:rsidRDefault="006A76FC" w:rsidP="006A76FC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FD7B2F6" wp14:editId="06F366C8">
            <wp:extent cx="5274310" cy="3420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FC" w:rsidRDefault="006A76FC" w:rsidP="006A76F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点击菜单栏</w:t>
      </w:r>
      <w:r>
        <w:rPr>
          <w:szCs w:val="21"/>
        </w:rPr>
        <w:t>import</w:t>
      </w:r>
      <w:r>
        <w:rPr>
          <w:rFonts w:hint="eastAsia"/>
          <w:szCs w:val="21"/>
        </w:rPr>
        <w:t>按钮</w:t>
      </w:r>
      <w:r>
        <w:rPr>
          <w:szCs w:val="21"/>
        </w:rPr>
        <w:t>，</w:t>
      </w:r>
      <w:r w:rsidRPr="006A76FC">
        <w:rPr>
          <w:rFonts w:hint="eastAsia"/>
          <w:szCs w:val="21"/>
        </w:rPr>
        <w:t>导入</w:t>
      </w:r>
      <w:r>
        <w:rPr>
          <w:rFonts w:hint="eastAsia"/>
          <w:szCs w:val="21"/>
        </w:rPr>
        <w:t>node</w:t>
      </w:r>
      <w:r>
        <w:rPr>
          <w:szCs w:val="21"/>
        </w:rPr>
        <w:t>quant</w:t>
      </w:r>
      <w:r>
        <w:rPr>
          <w:rFonts w:hint="eastAsia"/>
          <w:szCs w:val="21"/>
        </w:rPr>
        <w:t>的</w:t>
      </w:r>
      <w:r>
        <w:rPr>
          <w:szCs w:val="21"/>
        </w:rPr>
        <w:t>test</w:t>
      </w:r>
      <w:r>
        <w:rPr>
          <w:rFonts w:hint="eastAsia"/>
          <w:szCs w:val="21"/>
        </w:rPr>
        <w:t>文件夹</w:t>
      </w:r>
      <w:r>
        <w:rPr>
          <w:szCs w:val="21"/>
        </w:rPr>
        <w:t>下的</w:t>
      </w:r>
      <w:r w:rsidRPr="006A76FC">
        <w:rPr>
          <w:szCs w:val="21"/>
        </w:rPr>
        <w:t>TestNodeQuant.json.postman_collection</w:t>
      </w:r>
      <w:r>
        <w:rPr>
          <w:szCs w:val="21"/>
        </w:rPr>
        <w:t xml:space="preserve"> </w:t>
      </w:r>
      <w:r w:rsidRPr="006A76FC">
        <w:rPr>
          <w:szCs w:val="21"/>
        </w:rPr>
        <w:t>http</w:t>
      </w:r>
      <w:r w:rsidRPr="006A76FC">
        <w:rPr>
          <w:rFonts w:hint="eastAsia"/>
          <w:szCs w:val="21"/>
        </w:rPr>
        <w:t>调试</w:t>
      </w:r>
      <w:r w:rsidRPr="006A76FC">
        <w:rPr>
          <w:szCs w:val="21"/>
        </w:rPr>
        <w:t>脚本</w:t>
      </w:r>
    </w:p>
    <w:p w:rsidR="006A76FC" w:rsidRDefault="006A76FC" w:rsidP="006A76FC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24D070B" wp14:editId="26549233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1A6789C" wp14:editId="4DDF7928">
            <wp:extent cx="5274310" cy="3405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</w:p>
    <w:p w:rsidR="00355DDE" w:rsidRDefault="00355DDE" w:rsidP="00355DDE">
      <w:pPr>
        <w:pStyle w:val="a5"/>
        <w:ind w:left="360" w:firstLineChars="0" w:firstLine="0"/>
        <w:rPr>
          <w:szCs w:val="21"/>
        </w:rPr>
      </w:pPr>
    </w:p>
    <w:p w:rsidR="00355DDE" w:rsidRPr="00355DDE" w:rsidRDefault="00355DDE" w:rsidP="00355DDE">
      <w:pPr>
        <w:pStyle w:val="a5"/>
        <w:ind w:left="360" w:firstLineChars="0" w:firstLine="0"/>
        <w:rPr>
          <w:rFonts w:hint="eastAsia"/>
          <w:szCs w:val="21"/>
        </w:rPr>
      </w:pPr>
    </w:p>
    <w:p w:rsidR="00355DDE" w:rsidRDefault="00355DDE" w:rsidP="00355DDE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导入</w:t>
      </w:r>
      <w:r>
        <w:rPr>
          <w:szCs w:val="21"/>
        </w:rPr>
        <w:t>完成</w:t>
      </w:r>
    </w:p>
    <w:p w:rsidR="00355DDE" w:rsidRPr="00355DDE" w:rsidRDefault="00355DDE" w:rsidP="00355DDE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D3754B4" wp14:editId="41F2C647">
            <wp:extent cx="5274310" cy="3420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FC" w:rsidRDefault="006A76FC" w:rsidP="00355DDE">
      <w:pPr>
        <w:rPr>
          <w:szCs w:val="21"/>
        </w:rPr>
      </w:pPr>
    </w:p>
    <w:p w:rsidR="00355DDE" w:rsidRDefault="00355DDE" w:rsidP="00355DDE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</w:t>
      </w:r>
      <w:r>
        <w:rPr>
          <w:szCs w:val="21"/>
        </w:rPr>
        <w:t>点击其中一个</w:t>
      </w:r>
      <w:r>
        <w:rPr>
          <w:szCs w:val="21"/>
        </w:rPr>
        <w:t>http</w:t>
      </w:r>
      <w:r>
        <w:rPr>
          <w:rFonts w:hint="eastAsia"/>
          <w:szCs w:val="21"/>
        </w:rPr>
        <w:t>测试项，</w:t>
      </w:r>
      <w:r>
        <w:rPr>
          <w:szCs w:val="21"/>
        </w:rPr>
        <w:t>例如获得</w:t>
      </w:r>
      <w:r w:rsidR="00D80C78">
        <w:rPr>
          <w:rFonts w:hint="eastAsia"/>
          <w:szCs w:val="21"/>
        </w:rPr>
        <w:t>CTP</w:t>
      </w:r>
      <w:r w:rsidR="00D80C78">
        <w:rPr>
          <w:rFonts w:hint="eastAsia"/>
          <w:szCs w:val="21"/>
        </w:rPr>
        <w:t>接口的铁矿石</w:t>
      </w:r>
      <w:r w:rsidR="00D80C78">
        <w:rPr>
          <w:szCs w:val="21"/>
        </w:rPr>
        <w:t>i1801</w:t>
      </w:r>
      <w:r w:rsidR="00D80C78">
        <w:rPr>
          <w:rFonts w:hint="eastAsia"/>
          <w:szCs w:val="21"/>
        </w:rPr>
        <w:t>合约手续费信息。</w:t>
      </w:r>
      <w:r w:rsidR="00D80C78">
        <w:rPr>
          <w:szCs w:val="21"/>
        </w:rPr>
        <w:t>可以</w:t>
      </w:r>
      <w:r w:rsidR="00D80C78">
        <w:rPr>
          <w:rFonts w:hint="eastAsia"/>
          <w:szCs w:val="21"/>
        </w:rPr>
        <w:t>编辑</w:t>
      </w:r>
      <w:r w:rsidR="00D80C78">
        <w:rPr>
          <w:rFonts w:hint="eastAsia"/>
          <w:szCs w:val="21"/>
        </w:rPr>
        <w:t>query</w:t>
      </w:r>
      <w:r w:rsidR="00D80C78">
        <w:rPr>
          <w:szCs w:val="21"/>
        </w:rPr>
        <w:t>CommissionRate</w:t>
      </w:r>
      <w:r w:rsidR="00D80C78">
        <w:rPr>
          <w:rFonts w:hint="eastAsia"/>
          <w:szCs w:val="21"/>
        </w:rPr>
        <w:t>脚本，</w:t>
      </w:r>
      <w:r w:rsidR="00D80C78">
        <w:rPr>
          <w:szCs w:val="21"/>
        </w:rPr>
        <w:t>修改</w:t>
      </w:r>
      <w:r w:rsidR="00D80C78">
        <w:rPr>
          <w:szCs w:val="21"/>
        </w:rPr>
        <w:t>http Get</w:t>
      </w:r>
      <w:r w:rsidR="00D80C78">
        <w:rPr>
          <w:rFonts w:hint="eastAsia"/>
          <w:szCs w:val="21"/>
        </w:rPr>
        <w:t>请求</w:t>
      </w:r>
      <w:r w:rsidR="00D80C78">
        <w:rPr>
          <w:szCs w:val="21"/>
        </w:rPr>
        <w:t>的</w:t>
      </w:r>
      <w:r w:rsidR="00D80C78">
        <w:rPr>
          <w:szCs w:val="21"/>
        </w:rPr>
        <w:t>contractName(</w:t>
      </w:r>
      <w:r w:rsidR="00D80C78">
        <w:rPr>
          <w:rFonts w:hint="eastAsia"/>
          <w:szCs w:val="21"/>
        </w:rPr>
        <w:t>合约</w:t>
      </w:r>
      <w:r w:rsidR="00D80C78">
        <w:rPr>
          <w:szCs w:val="21"/>
        </w:rPr>
        <w:t>)</w:t>
      </w:r>
      <w:r w:rsidR="00D80C78">
        <w:rPr>
          <w:rFonts w:hint="eastAsia"/>
          <w:szCs w:val="21"/>
        </w:rPr>
        <w:t>和</w:t>
      </w:r>
      <w:r w:rsidR="00D80C78">
        <w:rPr>
          <w:szCs w:val="21"/>
        </w:rPr>
        <w:t>clientName(</w:t>
      </w:r>
      <w:r w:rsidR="00D80C78">
        <w:rPr>
          <w:rFonts w:hint="eastAsia"/>
          <w:szCs w:val="21"/>
        </w:rPr>
        <w:t>交易</w:t>
      </w:r>
      <w:r w:rsidR="00D80C78">
        <w:rPr>
          <w:szCs w:val="21"/>
        </w:rPr>
        <w:t>客户端</w:t>
      </w:r>
      <w:r w:rsidR="00D80C78">
        <w:rPr>
          <w:szCs w:val="21"/>
        </w:rPr>
        <w:t>)</w:t>
      </w:r>
      <w:r w:rsidR="00D80C78">
        <w:rPr>
          <w:rFonts w:hint="eastAsia"/>
          <w:szCs w:val="21"/>
        </w:rPr>
        <w:t>两个</w:t>
      </w:r>
      <w:r w:rsidR="00D80C78">
        <w:rPr>
          <w:szCs w:val="21"/>
        </w:rPr>
        <w:t>参数</w:t>
      </w:r>
      <w:r w:rsidR="00D80C78">
        <w:rPr>
          <w:rFonts w:hint="eastAsia"/>
          <w:szCs w:val="21"/>
        </w:rPr>
        <w:t>。</w:t>
      </w:r>
      <w:r w:rsidR="00D80C78">
        <w:rPr>
          <w:szCs w:val="21"/>
        </w:rPr>
        <w:t>修改</w:t>
      </w:r>
      <w:r w:rsidR="00D80C78">
        <w:rPr>
          <w:rFonts w:hint="eastAsia"/>
          <w:szCs w:val="21"/>
        </w:rPr>
        <w:t>正确</w:t>
      </w:r>
      <w:r w:rsidR="00D80C78">
        <w:rPr>
          <w:szCs w:val="21"/>
        </w:rPr>
        <w:t>后点击</w:t>
      </w:r>
      <w:r w:rsidR="00D80C78">
        <w:rPr>
          <w:szCs w:val="21"/>
        </w:rPr>
        <w:t>“Send”</w:t>
      </w:r>
      <w:r w:rsidR="00D80C78">
        <w:rPr>
          <w:rFonts w:hint="eastAsia"/>
          <w:szCs w:val="21"/>
        </w:rPr>
        <w:t>按钮</w:t>
      </w:r>
      <w:r w:rsidR="00D80C78">
        <w:rPr>
          <w:szCs w:val="21"/>
        </w:rPr>
        <w:t>，发送请求</w:t>
      </w:r>
    </w:p>
    <w:p w:rsidR="00D80C78" w:rsidRDefault="00D80C78" w:rsidP="00D80C78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E1D7D3" wp14:editId="73770400">
            <wp:extent cx="5274310" cy="3420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78" w:rsidRDefault="00D80C78" w:rsidP="00D80C78">
      <w:pPr>
        <w:pStyle w:val="a5"/>
        <w:ind w:left="360" w:firstLineChars="0" w:firstLine="0"/>
        <w:rPr>
          <w:szCs w:val="21"/>
        </w:rPr>
      </w:pPr>
    </w:p>
    <w:p w:rsidR="00D80C78" w:rsidRDefault="00D80C78" w:rsidP="00D80C78">
      <w:pPr>
        <w:pStyle w:val="a5"/>
        <w:ind w:left="360" w:firstLineChars="0" w:firstLine="0"/>
        <w:rPr>
          <w:szCs w:val="21"/>
        </w:rPr>
      </w:pPr>
    </w:p>
    <w:p w:rsidR="00D80C78" w:rsidRDefault="00D80C78" w:rsidP="00D80C78">
      <w:pPr>
        <w:pStyle w:val="a5"/>
        <w:ind w:left="360" w:firstLineChars="0" w:firstLine="0"/>
        <w:rPr>
          <w:szCs w:val="21"/>
        </w:rPr>
      </w:pPr>
    </w:p>
    <w:p w:rsidR="00D80C78" w:rsidRDefault="00D80C78" w:rsidP="00D80C78">
      <w:pPr>
        <w:pStyle w:val="a5"/>
        <w:ind w:left="360" w:firstLineChars="0" w:firstLine="0"/>
        <w:rPr>
          <w:rFonts w:hint="eastAsia"/>
          <w:szCs w:val="21"/>
        </w:rPr>
      </w:pPr>
    </w:p>
    <w:p w:rsidR="00D80C78" w:rsidRDefault="00D80C78" w:rsidP="00D80C78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请求</w:t>
      </w:r>
      <w:r>
        <w:rPr>
          <w:szCs w:val="21"/>
        </w:rPr>
        <w:t>成功响应，返回了</w:t>
      </w:r>
      <w:r>
        <w:rPr>
          <w:szCs w:val="21"/>
        </w:rPr>
        <w:t>i1801</w:t>
      </w:r>
      <w:r>
        <w:rPr>
          <w:rFonts w:hint="eastAsia"/>
          <w:szCs w:val="21"/>
        </w:rPr>
        <w:t>的</w:t>
      </w:r>
      <w:r>
        <w:rPr>
          <w:szCs w:val="21"/>
        </w:rPr>
        <w:t>手续费信息，完成</w:t>
      </w:r>
      <w:r>
        <w:rPr>
          <w:rFonts w:hint="eastAsia"/>
          <w:szCs w:val="21"/>
        </w:rPr>
        <w:t>测试</w:t>
      </w:r>
      <w:r>
        <w:rPr>
          <w:szCs w:val="21"/>
        </w:rPr>
        <w:t>请求手续费测试。</w:t>
      </w:r>
    </w:p>
    <w:p w:rsidR="00D80C78" w:rsidRDefault="00D80C78" w:rsidP="00D80C78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5E22112" wp14:editId="3BD9D27F">
            <wp:extent cx="5274310" cy="3547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59" w:rsidRDefault="00FB6D59" w:rsidP="00FB6D5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</w:t>
      </w:r>
      <w:r>
        <w:rPr>
          <w:szCs w:val="21"/>
        </w:rPr>
        <w:t>注意的是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测试</w:t>
      </w:r>
      <w:r>
        <w:rPr>
          <w:szCs w:val="21"/>
        </w:rPr>
        <w:t>时看清楚填写的</w:t>
      </w:r>
      <w:r>
        <w:rPr>
          <w:szCs w:val="21"/>
        </w:rPr>
        <w:t>Params</w:t>
      </w:r>
      <w:r>
        <w:rPr>
          <w:rFonts w:hint="eastAsia"/>
          <w:szCs w:val="21"/>
        </w:rPr>
        <w:t>项的</w:t>
      </w:r>
      <w:r>
        <w:rPr>
          <w:szCs w:val="21"/>
        </w:rPr>
        <w:t>参数</w:t>
      </w:r>
      <w:r>
        <w:rPr>
          <w:rFonts w:hint="eastAsia"/>
          <w:szCs w:val="21"/>
        </w:rPr>
        <w:t>字符串</w:t>
      </w:r>
      <w:r>
        <w:rPr>
          <w:szCs w:val="21"/>
        </w:rPr>
        <w:t>是</w:t>
      </w:r>
      <w:r>
        <w:rPr>
          <w:rFonts w:hint="eastAsia"/>
          <w:szCs w:val="21"/>
        </w:rPr>
        <w:t>否填写</w:t>
      </w:r>
      <w:r>
        <w:rPr>
          <w:szCs w:val="21"/>
        </w:rPr>
        <w:t>正确。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</w:t>
      </w:r>
      <w:r>
        <w:rPr>
          <w:szCs w:val="21"/>
        </w:rPr>
        <w:t>修改了</w:t>
      </w:r>
      <w:r>
        <w:rPr>
          <w:szCs w:val="21"/>
        </w:rPr>
        <w:t>NodeQuant</w:t>
      </w:r>
      <w:r>
        <w:rPr>
          <w:rFonts w:hint="eastAsia"/>
          <w:szCs w:val="21"/>
        </w:rPr>
        <w:t>系统的</w:t>
      </w:r>
      <w:r>
        <w:rPr>
          <w:szCs w:val="21"/>
        </w:rPr>
        <w:t>端口</w:t>
      </w:r>
      <w:r>
        <w:rPr>
          <w:rFonts w:hint="eastAsia"/>
          <w:szCs w:val="21"/>
        </w:rPr>
        <w:t>号</w:t>
      </w:r>
      <w:r>
        <w:rPr>
          <w:szCs w:val="21"/>
        </w:rPr>
        <w:t>，需要同时修改</w:t>
      </w:r>
      <w:r>
        <w:rPr>
          <w:szCs w:val="21"/>
        </w:rPr>
        <w:t>http Get</w:t>
      </w:r>
      <w:r>
        <w:rPr>
          <w:rFonts w:hint="eastAsia"/>
          <w:szCs w:val="21"/>
        </w:rPr>
        <w:t>请求</w:t>
      </w:r>
      <w:r>
        <w:rPr>
          <w:szCs w:val="21"/>
        </w:rPr>
        <w:t>的链接端口</w:t>
      </w:r>
      <w:r>
        <w:rPr>
          <w:rFonts w:hint="eastAsia"/>
          <w:szCs w:val="21"/>
        </w:rPr>
        <w:t>号。</w:t>
      </w:r>
      <w:r w:rsidR="00290437">
        <w:rPr>
          <w:rFonts w:hint="eastAsia"/>
          <w:szCs w:val="21"/>
        </w:rPr>
        <w:t>（</w:t>
      </w:r>
      <w:r>
        <w:rPr>
          <w:rFonts w:hint="eastAsia"/>
          <w:szCs w:val="21"/>
        </w:rPr>
        <w:t>目前测试</w:t>
      </w:r>
      <w:r>
        <w:rPr>
          <w:szCs w:val="21"/>
        </w:rPr>
        <w:t>的</w:t>
      </w:r>
      <w:r>
        <w:rPr>
          <w:szCs w:val="21"/>
        </w:rPr>
        <w:t>NodeQuant</w:t>
      </w:r>
      <w:r>
        <w:rPr>
          <w:rFonts w:hint="eastAsia"/>
          <w:szCs w:val="21"/>
        </w:rPr>
        <w:t>系统</w:t>
      </w:r>
      <w:r>
        <w:rPr>
          <w:szCs w:val="21"/>
        </w:rPr>
        <w:t>的端口号是</w:t>
      </w:r>
      <w:r>
        <w:rPr>
          <w:rFonts w:hint="eastAsia"/>
          <w:szCs w:val="21"/>
        </w:rPr>
        <w:t>3000</w:t>
      </w:r>
      <w:r w:rsidR="00290437">
        <w:rPr>
          <w:rFonts w:hint="eastAsia"/>
          <w:szCs w:val="21"/>
        </w:rPr>
        <w:t>）</w:t>
      </w:r>
      <w:bookmarkStart w:id="0" w:name="_GoBack"/>
      <w:bookmarkEnd w:id="0"/>
    </w:p>
    <w:p w:rsidR="00FB6D59" w:rsidRPr="00FB6D59" w:rsidRDefault="00FB6D59" w:rsidP="00FB6D59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6BF35B6" wp14:editId="668CB1BB">
            <wp:extent cx="5274310" cy="1070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59" w:rsidRPr="00FB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90" w:rsidRDefault="00A07290" w:rsidP="007318F7">
      <w:r>
        <w:separator/>
      </w:r>
    </w:p>
  </w:endnote>
  <w:endnote w:type="continuationSeparator" w:id="0">
    <w:p w:rsidR="00A07290" w:rsidRDefault="00A07290" w:rsidP="0073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90" w:rsidRDefault="00A07290" w:rsidP="007318F7">
      <w:r>
        <w:separator/>
      </w:r>
    </w:p>
  </w:footnote>
  <w:footnote w:type="continuationSeparator" w:id="0">
    <w:p w:rsidR="00A07290" w:rsidRDefault="00A07290" w:rsidP="0073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C33F4"/>
    <w:multiLevelType w:val="hybridMultilevel"/>
    <w:tmpl w:val="105C014E"/>
    <w:lvl w:ilvl="0" w:tplc="63F64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42"/>
    <w:rsid w:val="00290437"/>
    <w:rsid w:val="00355DDE"/>
    <w:rsid w:val="006A76FC"/>
    <w:rsid w:val="007318F7"/>
    <w:rsid w:val="00A07290"/>
    <w:rsid w:val="00AE4F42"/>
    <w:rsid w:val="00D80C78"/>
    <w:rsid w:val="00FB6D59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0F9F0-1178-4D1B-9570-CB9F0F3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8F7"/>
    <w:rPr>
      <w:sz w:val="18"/>
      <w:szCs w:val="18"/>
    </w:rPr>
  </w:style>
  <w:style w:type="paragraph" w:styleId="a5">
    <w:name w:val="List Paragraph"/>
    <w:basedOn w:val="a"/>
    <w:uiPriority w:val="34"/>
    <w:qFormat/>
    <w:rsid w:val="007318F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A7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ljwit.com/archives/php/278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</Words>
  <Characters>516</Characters>
  <Application>Microsoft Office Word</Application>
  <DocSecurity>0</DocSecurity>
  <Lines>4</Lines>
  <Paragraphs>1</Paragraphs>
  <ScaleCrop>false</ScaleCrop>
  <Company>china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2017-09-11T04:43:00Z</dcterms:created>
  <dcterms:modified xsi:type="dcterms:W3CDTF">2017-09-11T05:17:00Z</dcterms:modified>
</cp:coreProperties>
</file>