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szCs w:val="24"/>
        </w:rPr>
        <w:drawing>
          <wp:inline distT="0" distB="0" distL="0" distR="0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 </w:t>
      </w:r>
    </w:p>
    <w:p>
      <w:pPr>
        <w:jc w:val="center"/>
        <w:rPr>
          <w:rFonts w:ascii="Times New Roman" w:hAnsi="Times New Roman" w:eastAsia="宋体" w:cs="Times New Roman"/>
          <w:szCs w:val="24"/>
        </w:rPr>
      </w:pPr>
    </w:p>
    <w:p>
      <w:pPr>
        <w:jc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drawing>
          <wp:inline distT="0" distB="0" distL="0" distR="0">
            <wp:extent cx="1254125" cy="1227455"/>
            <wp:effectExtent l="0" t="0" r="10795" b="6985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x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 w:cs="黑体"/>
          <w:szCs w:val="24"/>
        </w:rPr>
      </w:pPr>
      <w:r>
        <w:rPr>
          <w:rFonts w:hint="eastAsia" w:ascii="黑体" w:hAnsi="Times New Roman" w:eastAsia="黑体" w:cs="Times New Roman"/>
          <w:b/>
          <w:sz w:val="52"/>
          <w:szCs w:val="52"/>
        </w:rPr>
        <w:t xml:space="preserve">  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sz w:val="52"/>
          <w:szCs w:val="40"/>
          <w:lang w:val="en-US" w:eastAsia="zh-CN"/>
        </w:rPr>
        <w:t>数据结构课程设计2022</w:t>
      </w:r>
    </w:p>
    <w:p>
      <w:pPr>
        <w:pStyle w:val="2"/>
        <w:bidi w:val="0"/>
        <w:jc w:val="center"/>
        <w:rPr>
          <w:rFonts w:hint="eastAsia" w:ascii="黑体" w:hAnsi="黑体" w:eastAsia="黑体" w:cs="黑体"/>
          <w:sz w:val="44"/>
          <w:szCs w:val="32"/>
          <w:lang w:val="en-US" w:eastAsia="zh-CN"/>
        </w:rPr>
      </w:pPr>
      <w:r>
        <w:rPr>
          <w:rFonts w:hint="eastAsia" w:ascii="黑体" w:hAnsi="黑体" w:cs="黑体"/>
          <w:sz w:val="44"/>
          <w:szCs w:val="32"/>
          <w:lang w:val="en-US" w:eastAsia="zh-CN"/>
        </w:rPr>
        <w:t>——总体方案设计</w:t>
      </w:r>
      <w:r>
        <w:rPr>
          <w:rFonts w:hint="eastAsia" w:ascii="黑体" w:hAnsi="黑体" w:eastAsia="黑体" w:cs="黑体"/>
          <w:sz w:val="44"/>
          <w:szCs w:val="32"/>
          <w:lang w:val="en-US" w:eastAsia="zh-CN"/>
        </w:rPr>
        <w:t>报告</w:t>
      </w:r>
    </w:p>
    <w:p>
      <w:pPr>
        <w:rPr>
          <w:rFonts w:hint="eastAsia" w:ascii="黑体" w:hAnsi="黑体" w:eastAsia="黑体" w:cs="黑体"/>
          <w:sz w:val="44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sz w:val="4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0" w:firstLineChars="0"/>
        <w:jc w:val="center"/>
        <w:textAlignment w:val="auto"/>
        <w:rPr>
          <w:rFonts w:hint="default" w:ascii="黑体" w:hAnsi="黑体" w:eastAsia="黑体" w:cs="黑体"/>
          <w:b w:val="0"/>
          <w:bCs/>
          <w:sz w:val="32"/>
          <w:szCs w:val="32"/>
          <w:u w:val="thick"/>
          <w:lang w:val="en-US" w:eastAsia="zh-CN"/>
        </w:rPr>
      </w:pPr>
      <w:r>
        <w:rPr>
          <w:rFonts w:hint="eastAsia"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小组成员</w:t>
      </w:r>
      <w:r>
        <w:rPr>
          <w:rFonts w:hint="eastAsia" w:ascii="黑体" w:hAnsi="黑体" w:eastAsia="黑体" w:cs="黑体"/>
          <w:b w:val="0"/>
          <w:bCs/>
          <w:sz w:val="32"/>
          <w:szCs w:val="32"/>
        </w:rPr>
        <w:t>：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  <w:lang w:val="en-US" w:eastAsia="zh-CN"/>
        </w:rPr>
        <w:t xml:space="preserve">     韩旭、陈可儿、齐雨婷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1600" w:firstLineChars="500"/>
        <w:jc w:val="both"/>
        <w:textAlignment w:val="auto"/>
        <w:rPr>
          <w:rFonts w:hint="eastAsia" w:ascii="黑体" w:hAnsi="黑体" w:eastAsia="黑体" w:cs="黑体"/>
          <w:b w:val="0"/>
          <w:bCs/>
          <w:sz w:val="32"/>
          <w:szCs w:val="32"/>
          <w:u w:val="thick"/>
          <w:lang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</w:rPr>
        <w:t>学</w:t>
      </w: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/>
          <w:sz w:val="32"/>
          <w:szCs w:val="32"/>
        </w:rPr>
        <w:t>院 ：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</w:rPr>
        <w:t>计算机学院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  <w:lang w:eastAsia="zh-CN"/>
        </w:rPr>
        <w:t>（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  <w:lang w:val="en-US" w:eastAsia="zh-CN"/>
        </w:rPr>
        <w:t>国家示范性软件学院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1600" w:firstLineChars="500"/>
        <w:jc w:val="both"/>
        <w:textAlignment w:val="auto"/>
        <w:rPr>
          <w:rFonts w:hint="default" w:ascii="黑体" w:hAnsi="黑体" w:eastAsia="黑体" w:cs="黑体"/>
          <w:b w:val="0"/>
          <w:bCs/>
          <w:sz w:val="32"/>
          <w:szCs w:val="32"/>
          <w:u w:val="thick"/>
          <w:lang w:val="en-US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</w:rPr>
        <w:t>专</w:t>
      </w: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/>
          <w:sz w:val="32"/>
          <w:szCs w:val="32"/>
        </w:rPr>
        <w:t>业 ：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  <w:lang w:val="en-US" w:eastAsia="zh-CN"/>
        </w:rPr>
        <w:t xml:space="preserve">        计算机科学与技术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1600" w:firstLineChars="500"/>
        <w:jc w:val="both"/>
        <w:textAlignment w:val="auto"/>
        <w:rPr>
          <w:rFonts w:hint="default" w:ascii="黑体" w:hAnsi="黑体" w:eastAsia="黑体" w:cs="黑体"/>
          <w:b w:val="0"/>
          <w:bCs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</w:rPr>
        <w:t>班</w:t>
      </w: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/>
          <w:sz w:val="32"/>
          <w:szCs w:val="32"/>
        </w:rPr>
        <w:t>级 ：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  <w:lang w:val="en-US" w:eastAsia="zh-CN"/>
        </w:rPr>
        <w:t xml:space="preserve">          2020211307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1600" w:firstLineChars="500"/>
        <w:jc w:val="both"/>
        <w:textAlignment w:val="auto"/>
        <w:rPr>
          <w:rFonts w:hint="default" w:ascii="黑体" w:hAnsi="黑体" w:eastAsia="黑体" w:cs="黑体"/>
          <w:b w:val="0"/>
          <w:bCs/>
          <w:sz w:val="44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u w:val="none"/>
        </w:rPr>
        <w:t>指导教师：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  <w:lang w:val="en-US" w:eastAsia="zh-CN"/>
        </w:rPr>
        <w:t xml:space="preserve">          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</w:rPr>
        <w:t>张海旸老师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2640" w:firstLineChars="600"/>
        <w:jc w:val="both"/>
        <w:textAlignment w:val="auto"/>
        <w:rPr>
          <w:rFonts w:hint="eastAsia" w:ascii="黑体" w:hAnsi="黑体" w:eastAsia="黑体" w:cs="黑体"/>
          <w:b w:val="0"/>
          <w:bCs/>
          <w:sz w:val="44"/>
          <w:szCs w:val="32"/>
          <w:u w:val="none"/>
          <w:lang w:val="en-US" w:eastAsia="zh-CN"/>
        </w:rPr>
      </w:pPr>
    </w:p>
    <w:p/>
    <w:p/>
    <w:p/>
    <w:p>
      <w:pPr>
        <w:numPr>
          <w:ilvl w:val="0"/>
          <w:numId w:val="1"/>
        </w:numPr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开发环境</w:t>
      </w:r>
    </w:p>
    <w:p>
      <w:pPr>
        <w:numPr>
          <w:numId w:val="0"/>
        </w:numPr>
        <w:rPr>
          <w:rFonts w:hint="eastAsia" w:ascii="等线" w:hAnsi="等线" w:eastAsia="等线" w:cs="等线"/>
          <w:sz w:val="28"/>
          <w:szCs w:val="24"/>
        </w:rPr>
      </w:pPr>
      <w:r>
        <w:rPr>
          <w:rFonts w:hint="eastAsia" w:ascii="等线" w:hAnsi="等线" w:eastAsia="等线" w:cs="等线"/>
          <w:sz w:val="28"/>
          <w:szCs w:val="24"/>
        </w:rPr>
        <w:t>本系统的开发环境可分为硬件环境与软件环境，分别如下所示：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等线" w:hAnsi="等线" w:eastAsia="等线" w:cs="等线"/>
          <w:b/>
          <w:bCs/>
          <w:sz w:val="28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4"/>
          <w:lang w:val="en-US" w:eastAsia="zh-CN"/>
        </w:rPr>
        <w:t>硬件环境：</w:t>
      </w:r>
    </w:p>
    <w:p>
      <w:pPr>
        <w:numPr>
          <w:numId w:val="0"/>
        </w:numPr>
        <w:rPr>
          <w:rFonts w:hint="eastAsia" w:ascii="等线" w:hAnsi="等线" w:eastAsia="等线" w:cs="等线"/>
          <w:sz w:val="28"/>
          <w:szCs w:val="24"/>
        </w:rPr>
      </w:pPr>
      <w:r>
        <w:rPr>
          <w:rFonts w:hint="eastAsia" w:ascii="等线" w:hAnsi="等线" w:eastAsia="等线" w:cs="等线"/>
          <w:sz w:val="28"/>
          <w:szCs w:val="24"/>
        </w:rPr>
        <w:t>本项目全程开发使用团队成员的个人电脑，其硬件配置具体如下所示：</w:t>
      </w:r>
    </w:p>
    <w:p>
      <w:pPr>
        <w:ind w:firstLine="240" w:firstLineChars="100"/>
        <w:outlineLvl w:val="2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①  计算机类型：商务笔记本电脑</w:t>
      </w:r>
    </w:p>
    <w:p>
      <w:pPr>
        <w:ind w:firstLine="720" w:firstLineChars="300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型号：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戴尔Inspiron 7501    </w:t>
      </w:r>
    </w:p>
    <w:p>
      <w:pPr>
        <w:ind w:firstLine="720" w:firstLineChars="30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处理器：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Intel(R）Core(TM)i5-10300H CPU @ 2.50GHz 2.50</w:t>
      </w:r>
    </w:p>
    <w:p>
      <w:pPr>
        <w:ind w:firstLine="720" w:firstLineChars="300"/>
        <w:rPr>
          <w:rFonts w:hint="default" w:ascii="仿宋" w:hAnsi="仿宋" w:eastAsia="仿宋" w:cs="仿宋"/>
          <w:sz w:val="24"/>
          <w:szCs w:val="24"/>
          <w:lang w:val="en-US"/>
        </w:rPr>
      </w:pPr>
      <w:r>
        <w:rPr>
          <w:rFonts w:hint="eastAsia" w:ascii="仿宋" w:hAnsi="仿宋" w:eastAsia="仿宋" w:cs="仿宋"/>
          <w:sz w:val="24"/>
          <w:szCs w:val="24"/>
        </w:rPr>
        <w:t>内存大小：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8.00GB</w:t>
      </w:r>
    </w:p>
    <w:p>
      <w:pPr>
        <w:ind w:firstLine="720" w:firstLineChars="300"/>
        <w:rPr>
          <w:rFonts w:hint="eastAsia" w:ascii="仿宋" w:hAnsi="仿宋" w:eastAsia="仿宋" w:cs="仿宋"/>
          <w:sz w:val="24"/>
          <w:szCs w:val="24"/>
        </w:rPr>
      </w:pPr>
    </w:p>
    <w:p>
      <w:pPr>
        <w:ind w:firstLine="240" w:firstLineChars="100"/>
        <w:outlineLvl w:val="2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②  计算机类型：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性能</w:t>
      </w:r>
      <w:r>
        <w:rPr>
          <w:rFonts w:hint="eastAsia" w:ascii="仿宋" w:hAnsi="仿宋" w:eastAsia="仿宋" w:cs="仿宋"/>
          <w:sz w:val="24"/>
          <w:szCs w:val="24"/>
        </w:rPr>
        <w:t>笔记本电脑</w:t>
      </w:r>
    </w:p>
    <w:p>
      <w:pPr>
        <w:ind w:firstLine="720" w:firstLineChars="300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型号：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联想拯救者r7000   </w:t>
      </w:r>
    </w:p>
    <w:p>
      <w:pPr>
        <w:ind w:firstLine="720" w:firstLineChars="30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处理器：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AMD Ryzen 7 4800H with Radeon Graphics @ 2.90 GHz 2.90</w:t>
      </w:r>
    </w:p>
    <w:p>
      <w:pPr>
        <w:ind w:firstLine="720" w:firstLineChars="30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内存大小：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16.00GB</w:t>
      </w:r>
    </w:p>
    <w:p>
      <w:pPr>
        <w:ind w:firstLine="720" w:firstLineChars="30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ind w:firstLine="240" w:firstLineChars="100"/>
        <w:outlineLvl w:val="2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③  计算机类型：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性能</w:t>
      </w:r>
      <w:r>
        <w:rPr>
          <w:rFonts w:hint="eastAsia" w:ascii="仿宋" w:hAnsi="仿宋" w:eastAsia="仿宋" w:cs="仿宋"/>
          <w:sz w:val="24"/>
          <w:szCs w:val="24"/>
        </w:rPr>
        <w:t>笔记本电脑</w:t>
      </w:r>
    </w:p>
    <w:p>
      <w:pPr>
        <w:ind w:firstLine="720" w:firstLineChars="30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型号：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联想拯救者y7000</w:t>
      </w:r>
    </w:p>
    <w:p>
      <w:pPr>
        <w:ind w:firstLine="720" w:firstLineChars="3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处理器：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Intel(R) Core(TM) i7-10750H CPU @ 2.60GHz 2.59 </w:t>
      </w:r>
    </w:p>
    <w:p>
      <w:pPr>
        <w:ind w:firstLine="720" w:firstLineChars="30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内存大小：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16.00GB</w:t>
      </w:r>
    </w:p>
    <w:p>
      <w:pPr>
        <w:rPr>
          <w:rFonts w:hint="eastAsia" w:ascii="仿宋" w:hAnsi="仿宋" w:eastAsia="仿宋" w:cs="仿宋"/>
          <w:sz w:val="30"/>
          <w:szCs w:val="30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等线" w:hAnsi="等线" w:eastAsia="等线" w:cs="等线"/>
          <w:b/>
          <w:bCs/>
          <w:sz w:val="28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4"/>
          <w:lang w:val="en-US" w:eastAsia="zh-CN"/>
        </w:rPr>
        <w:t>软件环境：</w:t>
      </w:r>
    </w:p>
    <w:p>
      <w:pPr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操作系统：Windows 10</w:t>
      </w:r>
    </w:p>
    <w:p>
      <w:pPr>
        <w:rPr>
          <w:rFonts w:hint="default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</w:rPr>
        <w:t>开发语言：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C++</w:t>
      </w:r>
    </w:p>
    <w:p>
      <w:pPr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开发工具：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Qt Creactor 4.11.1，</w:t>
      </w:r>
      <w:r>
        <w:rPr>
          <w:rFonts w:hint="eastAsia" w:ascii="仿宋" w:hAnsi="仿宋" w:eastAsia="仿宋" w:cs="仿宋"/>
          <w:sz w:val="30"/>
          <w:szCs w:val="30"/>
        </w:rPr>
        <w:t>Navicat Premium 16</w:t>
      </w:r>
    </w:p>
    <w:p>
      <w:p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</w:rPr>
        <w:t>其他工具包括：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V</w:t>
      </w:r>
      <w:r>
        <w:rPr>
          <w:rFonts w:hint="eastAsia" w:ascii="仿宋" w:hAnsi="仿宋" w:eastAsia="仿宋" w:cs="仿宋"/>
          <w:sz w:val="30"/>
          <w:szCs w:val="30"/>
        </w:rPr>
        <w:t xml:space="preserve">isual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S</w:t>
      </w:r>
      <w:r>
        <w:rPr>
          <w:rFonts w:hint="eastAsia" w:ascii="仿宋" w:hAnsi="仿宋" w:eastAsia="仿宋" w:cs="仿宋"/>
          <w:sz w:val="30"/>
          <w:szCs w:val="30"/>
        </w:rPr>
        <w:t>tudio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 xml:space="preserve"> 2022等</w:t>
      </w:r>
    </w:p>
    <w:p>
      <w:p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系统整体结构及模块划分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b/>
          <w:sz w:val="28"/>
          <w:szCs w:val="20"/>
          <w:lang w:val="en-US" w:eastAsia="zh-CN"/>
        </w:rPr>
      </w:pPr>
      <w:r>
        <w:rPr>
          <w:rFonts w:hint="eastAsia" w:ascii="等线" w:hAnsi="等线" w:eastAsia="等线" w:cs="等线"/>
          <w:b/>
          <w:sz w:val="28"/>
          <w:szCs w:val="20"/>
          <w:lang w:val="en-US" w:eastAsia="zh-CN"/>
        </w:rPr>
        <w:t>整体结构：</w:t>
      </w:r>
    </w:p>
    <w:p>
      <w:pPr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drawing>
          <wp:inline distT="0" distB="0" distL="114300" distR="114300">
            <wp:extent cx="5266690" cy="1898015"/>
            <wp:effectExtent l="0" t="0" r="0" b="0"/>
            <wp:docPr id="1" name="图片 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 w:ascii="等线" w:hAnsi="等线" w:eastAsia="等线" w:cs="等线"/>
          <w:sz w:val="28"/>
          <w:szCs w:val="28"/>
        </w:rPr>
        <w:t>系统整体结构为C/S架构，并采用边缘计算思想</w:t>
      </w:r>
      <w:r>
        <w:rPr>
          <w:rFonts w:hint="eastAsia" w:ascii="等线" w:hAnsi="等线" w:eastAsia="等线" w:cs="等线"/>
          <w:sz w:val="28"/>
          <w:szCs w:val="28"/>
          <w:lang w:eastAsia="zh-CN"/>
        </w:rPr>
        <w:t>，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通过对系统功能分析，将用户需求转化为任务合理分配到客户端和服务端，</w:t>
      </w:r>
      <w:r>
        <w:rPr>
          <w:rFonts w:hint="eastAsia" w:ascii="等线" w:hAnsi="等线" w:eastAsia="等线" w:cs="等线"/>
          <w:sz w:val="28"/>
          <w:szCs w:val="28"/>
        </w:rPr>
        <w:t>，从而适当降低系统的冗余开销、提高运行效率。</w:t>
      </w:r>
    </w:p>
    <w:p>
      <w:pPr>
        <w:numPr>
          <w:numId w:val="0"/>
        </w:numPr>
        <w:ind w:firstLine="560" w:firstLineChars="20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FF0000"/>
          <w:sz w:val="28"/>
          <w:szCs w:val="28"/>
          <w:lang w:val="en-US" w:eastAsia="zh-CN"/>
        </w:rPr>
        <w:t>客户端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面向用户，程序主要包括用户登录界面，课程表显示，考试信息查询，导航功能及闹钟等模块。</w:t>
      </w:r>
    </w:p>
    <w:p>
      <w:pPr>
        <w:numPr>
          <w:numId w:val="0"/>
        </w:numPr>
        <w:ind w:firstLine="560" w:firstLineChars="20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FF0000"/>
          <w:sz w:val="28"/>
          <w:szCs w:val="28"/>
          <w:lang w:val="en-US" w:eastAsia="zh-CN"/>
        </w:rPr>
        <w:t>服务端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主要包括管理员界面，课程信息管理，作业压缩保存，系统维护及用户日志记录与保存等功能模块。</w:t>
      </w:r>
    </w:p>
    <w:p>
      <w:pPr>
        <w:numPr>
          <w:numId w:val="0"/>
        </w:numPr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drawing>
          <wp:inline distT="0" distB="0" distL="114300" distR="114300">
            <wp:extent cx="5271135" cy="2928620"/>
            <wp:effectExtent l="0" t="0" r="1905" b="12700"/>
            <wp:docPr id="2" name="图片 2" descr="1655003776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5500377657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（整体模块划分）</w:t>
      </w:r>
    </w:p>
    <w:p>
      <w:pPr>
        <w:spacing w:line="360" w:lineRule="auto"/>
        <w:ind w:firstLine="420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</w:rPr>
        <w:t>上图中的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几个</w:t>
      </w:r>
      <w:r>
        <w:rPr>
          <w:rFonts w:hint="eastAsia" w:ascii="等线" w:hAnsi="等线" w:eastAsia="等线" w:cs="等线"/>
          <w:sz w:val="28"/>
          <w:szCs w:val="28"/>
        </w:rPr>
        <w:t>模块为基于C/S架构下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该课程信息管理</w:t>
      </w:r>
      <w:r>
        <w:rPr>
          <w:rFonts w:hint="eastAsia" w:ascii="等线" w:hAnsi="等线" w:eastAsia="等线" w:cs="等线"/>
          <w:sz w:val="28"/>
          <w:szCs w:val="28"/>
        </w:rPr>
        <w:t>系统所具有的功能模块。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些</w:t>
      </w:r>
      <w:r>
        <w:rPr>
          <w:rFonts w:hint="eastAsia" w:ascii="等线" w:hAnsi="等线" w:eastAsia="等线" w:cs="等线"/>
          <w:sz w:val="28"/>
          <w:szCs w:val="28"/>
        </w:rPr>
        <w:t>模块是系统基本模块，也是满足用户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学习管理</w:t>
      </w:r>
      <w:r>
        <w:rPr>
          <w:rFonts w:hint="eastAsia" w:ascii="等线" w:hAnsi="等线" w:eastAsia="等线" w:cs="等线"/>
          <w:sz w:val="28"/>
          <w:szCs w:val="28"/>
        </w:rPr>
        <w:t>需求、为用户提供良好交互的必要支撑。部分模块由子模块构成，本文仅给出系统的总体说明，进一步细分的模块结构及具体实现未作介绍，详情可查看“各模块设计说明”文档。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C2CA3E"/>
    <w:multiLevelType w:val="singleLevel"/>
    <w:tmpl w:val="B0C2CA3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B7E2B91"/>
    <w:multiLevelType w:val="singleLevel"/>
    <w:tmpl w:val="CB7E2B9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764F5ED"/>
    <w:multiLevelType w:val="singleLevel"/>
    <w:tmpl w:val="0764F5E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AB7B284"/>
    <w:multiLevelType w:val="singleLevel"/>
    <w:tmpl w:val="6AB7B28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4NjI5OTBmMDM1ODFlMDkzNDFlZTFiMWNhZWU5ZTMifQ=="/>
  </w:docVars>
  <w:rsids>
    <w:rsidRoot w:val="00000000"/>
    <w:rsid w:val="0DA01D29"/>
    <w:rsid w:val="6346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2022-06-12T02:28:42Z</dcterms:created>
  <dc:creator>DELL</dc:creator>
  <cp:lastModifiedBy>WPS_1629814291</cp:lastModifiedBy>
  <dcterms:modified xsi:type="dcterms:W3CDTF">2022-06-12T14:24:11Z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0B98568B0AE34CF2B356AC4EE46B7E0F</vt:lpwstr>
  </property>
</Properties>
</file>