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Cs w:val="24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40"/>
          <w:lang w:val="en-US" w:eastAsia="zh-CN"/>
        </w:rPr>
        <w:t>数据结构课程设计2022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黑体" w:hAnsi="黑体" w:cs="黑体"/>
          <w:sz w:val="44"/>
          <w:szCs w:val="32"/>
          <w:lang w:val="en-US" w:eastAsia="zh-CN"/>
        </w:rPr>
        <w:t>——数据结构说明</w:t>
      </w:r>
      <w:r>
        <w:rPr>
          <w:rFonts w:hint="eastAsia" w:ascii="黑体" w:hAnsi="黑体" w:eastAsia="黑体" w:cs="黑体"/>
          <w:sz w:val="44"/>
          <w:szCs w:val="32"/>
          <w:lang w:val="en-US" w:eastAsia="zh-CN"/>
        </w:rPr>
        <w:t>报告</w:t>
      </w: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center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 w:eastAsia="zh-CN"/>
        </w:rPr>
      </w:pPr>
      <w:r>
        <w:rPr>
          <w:rFonts w:hint="eastAsia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小组成员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韩旭、陈可儿、齐雨婷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u w:val="thick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学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院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计算机学院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>国家示范性软件学院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专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业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计算机科学与技术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班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级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2020211307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u w:val="none"/>
        </w:rPr>
        <w:t>指导教师：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张海旸老师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640" w:firstLineChars="600"/>
        <w:jc w:val="both"/>
        <w:textAlignment w:val="auto"/>
        <w:rPr>
          <w:rFonts w:hint="eastAsia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</w:p>
    <w:p/>
    <w:p/>
    <w:p/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30"/>
          <w:szCs w:val="30"/>
          <w:lang w:val="en-US" w:eastAsia="zh-CN"/>
        </w:rPr>
        <w:t>注：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</w:rPr>
        <w:t>本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  <w:lang w:val="en-US" w:eastAsia="zh-CN"/>
        </w:rPr>
        <w:t>报告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</w:rPr>
        <w:t>将列举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  <w:lang w:val="en-US" w:eastAsia="zh-CN"/>
        </w:rPr>
        <w:t>该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</w:rPr>
        <w:t>系统中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  <w:lang w:val="en-US" w:eastAsia="zh-CN"/>
        </w:rPr>
        <w:t>重点模块</w:t>
      </w:r>
      <w:r>
        <w:rPr>
          <w:rFonts w:hint="eastAsia" w:ascii="等线" w:hAnsi="等线" w:eastAsia="等线" w:cs="等线"/>
          <w:b/>
          <w:bCs/>
          <w:color w:val="FF0000"/>
          <w:sz w:val="30"/>
          <w:szCs w:val="30"/>
        </w:rPr>
        <w:t>使用到的所有基本数据结构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校园导航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navigation模块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声明变量：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3882390" cy="1470660"/>
            <wp:effectExtent l="0" t="0" r="3810" b="7620"/>
            <wp:docPr id="15" name="图片 15" descr="e46431848fb741df8278e62fc298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46431848fb741df8278e62fc2981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结构体变量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结点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3420745" cy="1491615"/>
            <wp:effectExtent l="0" t="0" r="8255" b="1905"/>
            <wp:docPr id="16" name="图片 16" descr="b8e0e0519f4c208fe5a311690579f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8e0e0519f4c208fe5a311690579f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道路</w:t>
      </w: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3736340" cy="1009650"/>
            <wp:effectExtent l="0" t="0" r="12700" b="11430"/>
            <wp:docPr id="17" name="图片 17" descr="935822c7627205b1669a25294b6d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35822c7627205b1669a25294b6de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3380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函数名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实现功能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分属类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Ant()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初始化蚂蚁信息，读取map.txt里的地图信息，并通过读取的信息，计算每个结点到周围方向结点的距离，并将对应的校车和公交车结点初始化，到周围结点距离为本部到沙河校区的路程。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ResetAnt()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重置蚂蚁信息---除了地图结点信息，全部重置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int FindMinTime(int startTime,int startLocation)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如果坐校车或者公交车往返两个校区之间，根据车的班次、等待时间和运行时段，返回做车最短的时间,如果不是跨校区，则返回MaxValue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int SelectNextCityNum(bool ride)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选择下一个前进的结点----先寻找到一条路径到达终点，然后再计算距离和时间的优先程度，向可以走的所有方向中随机选一个方向作为下一个前进结点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void MoveAnt(bool ride, int nowTime) 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移动蚂蚁位置，并计算移动距离和花费时间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 Search(int start, int finish, bool ride, int nowTime)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根据布尔变量判断是否更改默认移动速度,如果是骑行速度改为2.4,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bool returnCross(int start, int end)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传入起始和结束位置，如果不在一个校区，返回true，否则false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Navigation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Search1(int start, int finish, bool bike, int nowTime)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计算同一校区间两点的最短路径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Navigation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Search2(int start, int finish, bool bike, int nowTime)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计算同一校区间两点的最短时间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Navigation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SearchTime(int start, int finish, bool bike, int nowTime)</w:t>
            </w:r>
          </w:p>
        </w:tc>
        <w:tc>
          <w:tcPr>
            <w:tcW w:w="35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计算跨校区或者在同一校区的最短时间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Navigation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qtsgs模块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变量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、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040630" cy="6727190"/>
            <wp:effectExtent l="0" t="0" r="3810" b="8890"/>
            <wp:docPr id="22" name="图片 22" descr="ZZEEM5$A2G43B}0BWZS8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ZZEEM5$A2G43B}0BWZS8PLC"/>
                    <pic:cNvPicPr>
                      <a:picLocks noChangeAspect="1"/>
                    </pic:cNvPicPr>
                  </pic:nvPicPr>
                  <pic:blipFill>
                    <a:blip r:embed="rId11"/>
                    <a:srcRect t="14891" r="17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实现功能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QtSGS(QWidget* parent)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将导航主界面和各项数据初始化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timerEvent(QTimerEvent* e)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模拟行进的底层代码逻辑，并且开始取决于Stimulation的值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paintEvent(QPaintEvent*)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将模拟行进路线在界面上显示出来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bool SearchJudge()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对于搜索选项选择的正确性判断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clearFinalRoad()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清空导航路线，将道路数据初始化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int CaculateDirection(int x1, int y1, int x2, int y2)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根据8 2 4 6代表上下左右，计算行进方向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bool  checkBusLeaveTime(bool schoolType, bool busType)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检测不同校区内校车和公交的发车时间，如果在发车时间内，返回true，否则false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WriteData()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将信息写入日志文件，从导航开始一直到导航结束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TimerFaster()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加快虚拟时间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clickStartSearch()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单击搜索按钮后触发的函数，会根据用户选择的策略进行判断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clickSwitchButton()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点击切换地图时，是否在本部NowArea值转换，在本部为true，不在为false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clickStopSearchButton()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点击暂停按钮后的模拟行进停止，开始搜索按钮可点，暂停搜索按钮不可点，并且可切换地图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changeStartNodeNum()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如果开始位置选择下拉框有任何操作。则更新对应的信息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changePassNodeNum()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如果途经位置选择下拉框有任何操作。则更新对应的信息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changeEndNodeNum()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如果结束位置选择下拉框有任何操作。则更新对应的信息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on_pushButton_clicked()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点击进入主界面按钮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on_changeTimeF_2_clicked()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结束指定计时器ID计时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void on_changeTimeF_3_clicked()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新的计时器，开始计时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排序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结构体：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TimeInfo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id</w:t>
      </w:r>
      <w:r>
        <w:rPr>
          <w:sz w:val="21"/>
          <w:szCs w:val="21"/>
        </w:rPr>
        <w:t>;</w:t>
      </w:r>
      <w:r>
        <w:rPr>
          <w:color w:val="008000"/>
          <w:sz w:val="21"/>
          <w:szCs w:val="21"/>
        </w:rPr>
        <w:t>//用于存储记录标号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week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//用于存储记录time字段的周次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hour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//用于存储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80800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class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TimeSort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public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public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explicit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TimeSort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QObject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parent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nullptr</w:t>
      </w:r>
      <w:r>
        <w:rPr>
          <w:sz w:val="21"/>
          <w:szCs w:val="21"/>
        </w:rPr>
        <w:t>);</w:t>
      </w:r>
      <w:r>
        <w:rPr>
          <w:rFonts w:hint="eastAsia"/>
          <w:color w:val="008000"/>
          <w:sz w:val="21"/>
          <w:szCs w:val="21"/>
          <w:lang w:val="en-US" w:eastAsia="zh-CN"/>
        </w:rPr>
        <w:t>//构造函数，初始化TimeInfo t[200]</w:t>
      </w:r>
      <w:r>
        <w:rPr>
          <w:color w:val="C0C0C0"/>
          <w:sz w:val="21"/>
          <w:szCs w:val="21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sort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TimeInfo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a</w:t>
      </w:r>
      <w:r>
        <w:rPr>
          <w:sz w:val="21"/>
          <w:szCs w:val="21"/>
        </w:rPr>
        <w:t>[],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begin</w:t>
      </w:r>
      <w:r>
        <w:rPr>
          <w:sz w:val="21"/>
          <w:szCs w:val="21"/>
        </w:rPr>
        <w:t>,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end</w:t>
      </w:r>
      <w:r>
        <w:rPr>
          <w:sz w:val="21"/>
          <w:szCs w:val="21"/>
        </w:rPr>
        <w:t>);</w:t>
      </w:r>
      <w:r>
        <w:rPr>
          <w:color w:val="008000"/>
          <w:sz w:val="21"/>
          <w:szCs w:val="21"/>
        </w:rPr>
        <w:t>//</w:t>
      </w:r>
      <w:r>
        <w:rPr>
          <w:rFonts w:hint="eastAsia"/>
          <w:color w:val="008000"/>
          <w:sz w:val="21"/>
          <w:szCs w:val="21"/>
          <w:lang w:val="en-US" w:eastAsia="zh-CN"/>
        </w:rPr>
        <w:t>单次</w:t>
      </w:r>
      <w:r>
        <w:rPr>
          <w:color w:val="008000"/>
          <w:sz w:val="21"/>
          <w:szCs w:val="21"/>
        </w:rPr>
        <w:t>排序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8000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init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TimeInfo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t</w:t>
      </w:r>
      <w:r>
        <w:rPr>
          <w:sz w:val="21"/>
          <w:szCs w:val="21"/>
        </w:rPr>
        <w:t>[],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QList</w:t>
      </w:r>
      <w:r>
        <w:rPr>
          <w:sz w:val="21"/>
          <w:szCs w:val="21"/>
        </w:rPr>
        <w:t>&lt;</w:t>
      </w:r>
      <w:r>
        <w:rPr>
          <w:color w:val="800080"/>
          <w:sz w:val="21"/>
          <w:szCs w:val="21"/>
        </w:rPr>
        <w:t>EventInfo</w:t>
      </w:r>
      <w:r>
        <w:rPr>
          <w:sz w:val="21"/>
          <w:szCs w:val="21"/>
        </w:rPr>
        <w:t>&gt;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lEvents</w:t>
      </w:r>
      <w:r>
        <w:rPr>
          <w:sz w:val="21"/>
          <w:szCs w:val="21"/>
        </w:rPr>
        <w:t>);</w:t>
      </w:r>
      <w:r>
        <w:rPr>
          <w:rFonts w:hint="eastAsia"/>
          <w:color w:val="008000"/>
          <w:sz w:val="21"/>
          <w:szCs w:val="21"/>
          <w:lang w:val="en-US" w:eastAsia="zh-CN"/>
        </w:rPr>
        <w:t>//根据记录time字段对数组进行初始化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QuickSortNoR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TimeInfo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arr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begin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end</w:t>
      </w:r>
      <w:r>
        <w:rPr>
          <w:sz w:val="21"/>
          <w:szCs w:val="21"/>
        </w:rPr>
        <w:t>);</w:t>
      </w:r>
      <w:r>
        <w:rPr>
          <w:rFonts w:hint="eastAsia"/>
          <w:color w:val="008000"/>
          <w:sz w:val="21"/>
          <w:szCs w:val="21"/>
          <w:lang w:val="en-US" w:eastAsia="zh-CN"/>
        </w:rPr>
        <w:t>//非递归快排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TimeInfo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</w:t>
      </w:r>
      <w:r>
        <w:rPr>
          <w:sz w:val="21"/>
          <w:szCs w:val="21"/>
        </w:rPr>
        <w:t>[</w:t>
      </w:r>
      <w:r>
        <w:rPr>
          <w:color w:val="000080"/>
          <w:sz w:val="21"/>
          <w:szCs w:val="21"/>
        </w:rPr>
        <w:t>200</w:t>
      </w:r>
      <w:r>
        <w:rPr>
          <w:sz w:val="21"/>
          <w:szCs w:val="21"/>
        </w:rPr>
        <w:t>];</w:t>
      </w:r>
      <w:r>
        <w:rPr>
          <w:rFonts w:hint="eastAsia"/>
          <w:color w:val="008000"/>
          <w:sz w:val="21"/>
          <w:szCs w:val="21"/>
          <w:lang w:val="en-US" w:eastAsia="zh-CN"/>
        </w:rPr>
        <w:t>//存放每条记录的id,time字段的周次信息和时间信息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000080"/>
          <w:sz w:val="21"/>
          <w:szCs w:val="21"/>
        </w:rPr>
        <w:t>signals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private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800000"/>
          <w:sz w:val="21"/>
          <w:szCs w:val="21"/>
        </w:rPr>
        <w:t>m_ptreventSql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color w:val="008000"/>
          <w:sz w:val="21"/>
          <w:szCs w:val="21"/>
          <w:lang w:val="en-US" w:eastAsia="zh-CN"/>
        </w:rPr>
        <w:t>自定义的数据库类的指针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解压缩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结构体：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HuffmanTreeNode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pair</w:t>
      </w:r>
      <w:r>
        <w:rPr>
          <w:sz w:val="21"/>
          <w:szCs w:val="21"/>
        </w:rPr>
        <w:t>&lt;</w:t>
      </w:r>
      <w:r>
        <w:rPr>
          <w:color w:val="808000"/>
          <w:sz w:val="21"/>
          <w:szCs w:val="21"/>
        </w:rPr>
        <w:t>unsigned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char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sz w:val="21"/>
          <w:szCs w:val="21"/>
        </w:rPr>
        <w:t>&gt;</w:t>
      </w:r>
      <w:r>
        <w:rPr>
          <w:color w:val="800000"/>
          <w:sz w:val="21"/>
          <w:szCs w:val="21"/>
        </w:rPr>
        <w:t>Weight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//记录字符和其权重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zippassword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//等待获取的哈夫曼编码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HuffmanTreeNode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leftson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//左儿子指针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HuffmanTreeNode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rightson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//右儿子指针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bool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tag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            </w:t>
      </w:r>
      <w:r>
        <w:rPr>
          <w:color w:val="008000"/>
          <w:sz w:val="21"/>
          <w:szCs w:val="21"/>
        </w:rPr>
        <w:t>//是否为叶子结点的标记，true为非叶子结点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008000"/>
          <w:sz w:val="21"/>
          <w:szCs w:val="21"/>
        </w:rPr>
        <w:t>//哈夫曼树结点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class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FileCompress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public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QWidget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public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explicit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FileCompress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QWidget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parent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nullptr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zip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path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//压缩函数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unzip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path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//解压函数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protected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DEL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HuffmanTreeNode</w:t>
      </w:r>
      <w:r>
        <w:rPr>
          <w:sz w:val="21"/>
          <w:szCs w:val="21"/>
        </w:rPr>
        <w:t>*&amp;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root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//在每次压缩后需要delete掉申请空间的哈夫曼树指针，采用递归遍历进行delete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BinaryString_Init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//二进制字符串的初始化，即从传入文件得到的字符串按照哈夫曼编码获取二进制字符串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Weightmap_Init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QFile</w:t>
      </w:r>
      <w:r>
        <w:rPr>
          <w:sz w:val="21"/>
          <w:szCs w:val="21"/>
        </w:rPr>
        <w:t>&amp;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in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//参数是QFile型，是Qt的文件操作，该函数打开传入文件，遍历，形成一个字符串，并且初始化WeightMap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HuffmanTreeNode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MakehuffmanTreeNode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i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//该函数的功能是创建单个哈夫曼树结点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HuffmanTreeVector_Init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//将创建的哈夫曼结点放入Vector中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HuffmanTree_Init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//建立哈夫曼树的函数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ZipPassword_Init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HuffmanTreeNode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color w:val="092E64"/>
          <w:sz w:val="21"/>
          <w:szCs w:val="21"/>
        </w:rPr>
        <w:t>root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string</w:t>
      </w:r>
      <w:r>
        <w:rPr>
          <w:sz w:val="21"/>
          <w:szCs w:val="21"/>
        </w:rPr>
        <w:t>&amp;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password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//对建成的哈夫曼树进行遍历，更新每个结点的zippassword,即哈夫曼编码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private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map</w:t>
      </w:r>
      <w:r>
        <w:rPr>
          <w:sz w:val="21"/>
          <w:szCs w:val="21"/>
        </w:rPr>
        <w:t>&lt;</w:t>
      </w:r>
      <w:r>
        <w:rPr>
          <w:color w:val="808000"/>
          <w:sz w:val="21"/>
          <w:szCs w:val="21"/>
        </w:rPr>
        <w:t>unsigned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char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sz w:val="21"/>
          <w:szCs w:val="21"/>
        </w:rPr>
        <w:t>&gt;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weightmap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//权重映射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map</w:t>
      </w:r>
      <w:r>
        <w:rPr>
          <w:sz w:val="21"/>
          <w:szCs w:val="21"/>
        </w:rPr>
        <w:t>&lt;</w:t>
      </w:r>
      <w:r>
        <w:rPr>
          <w:color w:val="808000"/>
          <w:sz w:val="21"/>
          <w:szCs w:val="21"/>
        </w:rPr>
        <w:t>unsigned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char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string</w:t>
      </w:r>
      <w:r>
        <w:rPr>
          <w:sz w:val="21"/>
          <w:szCs w:val="21"/>
        </w:rPr>
        <w:t>&gt;</w:t>
      </w:r>
      <w:r>
        <w:rPr>
          <w:color w:val="800000"/>
          <w:sz w:val="21"/>
          <w:szCs w:val="21"/>
        </w:rPr>
        <w:t>passwordmap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//哈夫曼编码映射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source_string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    </w:t>
      </w:r>
      <w:r>
        <w:rPr>
          <w:color w:val="008000"/>
          <w:sz w:val="21"/>
          <w:szCs w:val="21"/>
        </w:rPr>
        <w:t>//读取传入文件形成的字符串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binary_string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   </w:t>
      </w:r>
      <w:r>
        <w:rPr>
          <w:color w:val="008000"/>
          <w:sz w:val="21"/>
          <w:szCs w:val="21"/>
        </w:rPr>
        <w:t>//通过哈夫曼编码映射形成的二进制字符串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vector</w:t>
      </w:r>
      <w:r>
        <w:rPr>
          <w:sz w:val="21"/>
          <w:szCs w:val="21"/>
        </w:rPr>
        <w:t>&lt;</w:t>
      </w:r>
      <w:r>
        <w:rPr>
          <w:color w:val="800080"/>
          <w:sz w:val="21"/>
          <w:szCs w:val="21"/>
        </w:rPr>
        <w:t>HuffmanTreeNode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&gt;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container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//哈夫曼结点储存的容器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map</w:t>
      </w:r>
      <w:r>
        <w:rPr>
          <w:sz w:val="21"/>
          <w:szCs w:val="21"/>
        </w:rPr>
        <w:t>&lt;</w:t>
      </w:r>
      <w:r>
        <w:rPr>
          <w:color w:val="800080"/>
          <w:sz w:val="21"/>
          <w:szCs w:val="21"/>
        </w:rPr>
        <w:t>string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int</w:t>
      </w:r>
      <w:r>
        <w:rPr>
          <w:sz w:val="21"/>
          <w:szCs w:val="21"/>
        </w:rPr>
        <w:t>&gt;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zippassword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      </w:t>
      </w:r>
      <w:r>
        <w:rPr>
          <w:color w:val="008000"/>
          <w:sz w:val="21"/>
          <w:szCs w:val="21"/>
        </w:rPr>
        <w:t>//解压时建立的解码映射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000080"/>
          <w:sz w:val="21"/>
          <w:szCs w:val="21"/>
        </w:rPr>
        <w:t>signals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error</w:t>
      </w:r>
      <w:r>
        <w:rPr>
          <w:sz w:val="21"/>
          <w:szCs w:val="21"/>
        </w:rPr>
        <w:t>();</w:t>
      </w:r>
      <w:r>
        <w:rPr>
          <w:color w:val="C0C0C0"/>
          <w:sz w:val="21"/>
          <w:szCs w:val="21"/>
        </w:rPr>
        <w:t xml:space="preserve">                      </w:t>
      </w:r>
      <w:r>
        <w:rPr>
          <w:color w:val="008000"/>
          <w:sz w:val="21"/>
          <w:szCs w:val="21"/>
        </w:rPr>
        <w:t>//信号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mysignal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double</w:t>
      </w:r>
      <w:r>
        <w:rPr>
          <w:color w:val="C0C0C0"/>
          <w:sz w:val="21"/>
          <w:szCs w:val="21"/>
        </w:rPr>
        <w:t xml:space="preserve"> </w:t>
      </w:r>
      <w:r>
        <w:rPr>
          <w:color w:val="092E64"/>
          <w:sz w:val="21"/>
          <w:szCs w:val="21"/>
        </w:rPr>
        <w:t>per</w:t>
      </w:r>
      <w:r>
        <w:rPr>
          <w:sz w:val="21"/>
          <w:szCs w:val="21"/>
        </w:rPr>
        <w:t>);</w:t>
      </w:r>
      <w:r>
        <w:rPr>
          <w:color w:val="C0C0C0"/>
          <w:sz w:val="21"/>
          <w:szCs w:val="21"/>
        </w:rPr>
        <w:t xml:space="preserve">  </w:t>
      </w:r>
      <w:r>
        <w:rPr>
          <w:color w:val="008000"/>
          <w:sz w:val="21"/>
          <w:szCs w:val="21"/>
        </w:rPr>
        <w:t>//信号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public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slots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查找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结构体：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point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pNext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nValue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t>[</w:t>
      </w:r>
      <w:r>
        <w:rPr>
          <w:color w:val="000080"/>
        </w:rPr>
        <w:t>20</w:t>
      </w:r>
      <w: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800080"/>
        </w:rPr>
        <w:t>Point</w:t>
      </w:r>
      <w: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函数：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CreateHashTable</w:t>
      </w:r>
      <w:r>
        <w:t>(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arr</w:t>
      </w:r>
      <w:r>
        <w:t>[],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src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EventInfo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lEvents</w:t>
      </w:r>
      <w:r>
        <w:t>);</w:t>
      </w:r>
      <w:r>
        <w:rPr>
          <w:color w:val="008000"/>
        </w:rPr>
        <w:t>//创建哈希表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HashSearch</w:t>
      </w:r>
      <w:r>
        <w:t>(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arr</w:t>
      </w:r>
      <w:r>
        <w:t>[],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ch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position</w:t>
      </w:r>
      <w:r>
        <w:t>[],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to_search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Search</w:t>
      </w:r>
      <w:r>
        <w:t>(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EventInfo</w:t>
      </w:r>
      <w:r>
        <w:t>&gt;,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scan_string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KMP</w:t>
      </w:r>
      <w:r>
        <w:t>(</w:t>
      </w:r>
      <w:r>
        <w:rPr>
          <w:color w:val="800080"/>
        </w:rPr>
        <w:t>string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getNext</w:t>
      </w:r>
      <w:r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DestroyHashTable</w:t>
      </w:r>
      <w:r>
        <w:t>(</w:t>
      </w:r>
      <w:r>
        <w:rPr>
          <w:color w:val="800080"/>
        </w:rPr>
        <w:t>Point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arr</w:t>
      </w:r>
      <w:r>
        <w:t>[]);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getChineseSpell</w:t>
      </w:r>
      <w:r>
        <w:t>(</w:t>
      </w:r>
      <w:r>
        <w:rPr>
          <w:color w:val="800080"/>
        </w:rPr>
        <w:t>QString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src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convert</w:t>
      </w:r>
      <w:r>
        <w:t>(</w:t>
      </w:r>
      <w:r>
        <w:rPr>
          <w:color w:val="808000"/>
        </w:rPr>
        <w:t>wchar_t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</w:t>
      </w:r>
      <w:r>
        <w:t>(</w:t>
      </w:r>
      <w:r>
        <w:rPr>
          <w:color w:val="808000"/>
        </w:rPr>
        <w:t>wchar_t</w:t>
      </w:r>
      <w:r>
        <w:rPr>
          <w:color w:val="C0C0C0"/>
        </w:rPr>
        <w:t xml:space="preserve"> </w:t>
      </w:r>
      <w:r>
        <w:rPr>
          <w:color w:val="092E64"/>
        </w:rPr>
        <w:t>start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wchar_t</w:t>
      </w:r>
      <w:r>
        <w:rPr>
          <w:color w:val="C0C0C0"/>
        </w:rPr>
        <w:t xml:space="preserve"> </w:t>
      </w:r>
      <w:r>
        <w:rPr>
          <w:color w:val="092E64"/>
        </w:rPr>
        <w:t>end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wchar_t</w:t>
      </w:r>
      <w:r>
        <w:rPr>
          <w:color w:val="C0C0C0"/>
        </w:rPr>
        <w:t xml:space="preserve"> </w:t>
      </w:r>
      <w:r>
        <w:rPr>
          <w:color w:val="092E64"/>
        </w:rPr>
        <w:t>code</w:t>
      </w:r>
      <w: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时间冲突检测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结构体：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EventInfo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id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name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teacher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location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time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test_time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test_loc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group_number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80800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80800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TimeInfo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id</w:t>
      </w:r>
      <w:r>
        <w:rPr>
          <w:sz w:val="21"/>
          <w:szCs w:val="21"/>
        </w:rPr>
        <w:t>;</w:t>
      </w:r>
      <w:r>
        <w:rPr>
          <w:color w:val="008000"/>
          <w:sz w:val="21"/>
          <w:szCs w:val="21"/>
        </w:rPr>
        <w:t>//用于存储记录标号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week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//用于存储记录time字段的周次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hour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//用于存储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模拟系统时间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类：（只展示了MainWindwo类中涉及到模拟时间的部分）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class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MainWindwo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public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QWidget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public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explicit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MainWindwo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QWidget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parent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nullptr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~</w:t>
      </w:r>
      <w:r>
        <w:rPr>
          <w:b/>
          <w:i/>
          <w:color w:val="00677C"/>
          <w:sz w:val="21"/>
          <w:szCs w:val="21"/>
        </w:rPr>
        <w:t>MainWindwo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i/>
          <w:color w:val="00677C"/>
          <w:sz w:val="21"/>
          <w:szCs w:val="21"/>
        </w:rPr>
        <w:t>timerEvent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QTimerEvent</w:t>
      </w:r>
      <w:r>
        <w:rPr>
          <w:sz w:val="21"/>
          <w:szCs w:val="21"/>
        </w:rPr>
        <w:t>*);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i/>
          <w:color w:val="00677C"/>
          <w:sz w:val="21"/>
          <w:szCs w:val="21"/>
        </w:rPr>
        <w:t>paintEvent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QPaintEvent</w:t>
      </w:r>
      <w:r>
        <w:rPr>
          <w:sz w:val="21"/>
          <w:szCs w:val="21"/>
        </w:rPr>
        <w:t>*);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private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day</w:t>
      </w:r>
      <w:r>
        <w:rPr>
          <w:sz w:val="21"/>
          <w:szCs w:val="21"/>
        </w:rPr>
        <w:t>,</w:t>
      </w:r>
      <w:r>
        <w:rPr>
          <w:color w:val="800000"/>
          <w:sz w:val="21"/>
          <w:szCs w:val="21"/>
        </w:rPr>
        <w:t>hour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minute</w:t>
      </w:r>
      <w:r>
        <w:rPr>
          <w:sz w:val="21"/>
          <w:szCs w:val="21"/>
        </w:rPr>
        <w:t>,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second</w:t>
      </w:r>
      <w:r>
        <w:rPr>
          <w:sz w:val="21"/>
          <w:szCs w:val="21"/>
        </w:rPr>
        <w:t>;</w:t>
      </w:r>
      <w:r>
        <w:rPr>
          <w:color w:val="008000"/>
          <w:sz w:val="21"/>
          <w:szCs w:val="21"/>
        </w:rPr>
        <w:t>//时分秒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TimerID</w:t>
      </w:r>
      <w:r>
        <w:rPr>
          <w:sz w:val="21"/>
          <w:szCs w:val="21"/>
        </w:rPr>
        <w:t>;</w:t>
      </w:r>
      <w:r>
        <w:rPr>
          <w:color w:val="008000"/>
          <w:sz w:val="21"/>
          <w:szCs w:val="21"/>
        </w:rPr>
        <w:t>//计时器ID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myday</w:t>
      </w:r>
      <w:r>
        <w:rPr>
          <w:sz w:val="21"/>
          <w:szCs w:val="21"/>
        </w:rPr>
        <w:t>,</w:t>
      </w:r>
      <w:r>
        <w:rPr>
          <w:color w:val="800000"/>
          <w:sz w:val="21"/>
          <w:szCs w:val="21"/>
        </w:rPr>
        <w:t>myhour</w:t>
      </w:r>
      <w:r>
        <w:rPr>
          <w:sz w:val="21"/>
          <w:szCs w:val="21"/>
        </w:rPr>
        <w:t>,</w:t>
      </w:r>
      <w:r>
        <w:rPr>
          <w:color w:val="800000"/>
          <w:sz w:val="21"/>
          <w:szCs w:val="21"/>
        </w:rPr>
        <w:t>myminute</w:t>
      </w:r>
      <w:r>
        <w:rPr>
          <w:sz w:val="21"/>
          <w:szCs w:val="21"/>
        </w:rPr>
        <w:t>;</w:t>
      </w:r>
      <w:r>
        <w:rPr>
          <w:color w:val="008000"/>
          <w:sz w:val="21"/>
          <w:szCs w:val="21"/>
        </w:rPr>
        <w:t>//设置的闹钟时间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sz w:val="21"/>
          <w:szCs w:val="21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闹钟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类：</w:t>
      </w:r>
    </w:p>
    <w:p>
      <w:pPr>
        <w:numPr>
          <w:ilvl w:val="0"/>
          <w:numId w:val="0"/>
        </w:numP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4"/>
          <w:lang w:val="en-US" w:eastAsia="zh-CN" w:bidi="ar-SA"/>
        </w:rPr>
        <w:t>用户自设闹钟：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class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dlg_setalarm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public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QDialog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public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explicit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dlg_setalarm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QWidget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parent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nullptr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~</w:t>
      </w:r>
      <w:r>
        <w:rPr>
          <w:b/>
          <w:i/>
          <w:color w:val="00677C"/>
          <w:sz w:val="21"/>
          <w:szCs w:val="21"/>
        </w:rPr>
        <w:t>dlg_setalarm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setday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//获取用户输入的week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sethour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//获取用户输入的hour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setminute</w:t>
      </w:r>
      <w:r>
        <w:rPr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>//获取用户输入的时间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private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slots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on_Button_accepted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on_Button_rejected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private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Ui</w:t>
      </w:r>
      <w:r>
        <w:rPr>
          <w:sz w:val="21"/>
          <w:szCs w:val="21"/>
        </w:rPr>
        <w:t>::</w:t>
      </w:r>
      <w:r>
        <w:rPr>
          <w:color w:val="800080"/>
          <w:sz w:val="21"/>
          <w:szCs w:val="21"/>
        </w:rPr>
        <w:t>dlg_setalarm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800000"/>
          <w:sz w:val="21"/>
          <w:szCs w:val="21"/>
        </w:rPr>
        <w:t>ui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数据库相关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结构体：</w:t>
      </w:r>
    </w:p>
    <w:p>
      <w:pPr>
        <w:numPr>
          <w:numId w:val="0"/>
        </w:numPr>
        <w:ind w:leftChars="0"/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事件（课程及活动）信息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EventInfo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id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name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teacher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location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time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test_time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test_loc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group_number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kern w:val="2"/>
          <w:sz w:val="22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2"/>
          <w:szCs w:val="22"/>
          <w:lang w:val="en-US" w:eastAsia="zh-CN" w:bidi="ar-SA"/>
        </w:rPr>
        <w:t>学生信息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struct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UserInfo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username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password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QString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aut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class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800080"/>
          <w:sz w:val="21"/>
          <w:szCs w:val="21"/>
        </w:rPr>
        <w:t>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public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QObject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0080"/>
          <w:sz w:val="21"/>
          <w:szCs w:val="21"/>
        </w:rPr>
        <w:t>Q_OBJECT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public</w:t>
      </w:r>
      <w:r>
        <w:rPr>
          <w:sz w:val="21"/>
          <w:szCs w:val="21"/>
        </w:rPr>
        <w:t>:</w:t>
      </w:r>
      <w:r>
        <w:rPr>
          <w:color w:val="C0C0C0"/>
          <w:sz w:val="21"/>
          <w:szCs w:val="2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static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CE5C00"/>
          <w:sz w:val="21"/>
          <w:szCs w:val="21"/>
        </w:rPr>
        <w:t>ptreventSql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static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b/>
          <w:color w:val="00677C"/>
          <w:sz w:val="21"/>
          <w:szCs w:val="21"/>
        </w:rPr>
        <w:t>getinstance</w:t>
      </w:r>
      <w:r>
        <w:rPr>
          <w:sz w:val="21"/>
          <w:szCs w:val="21"/>
        </w:rP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8000"/>
          <w:sz w:val="21"/>
          <w:szCs w:val="21"/>
        </w:rPr>
        <w:t>if</w:t>
      </w:r>
      <w:r>
        <w:rPr>
          <w:sz w:val="21"/>
          <w:szCs w:val="21"/>
        </w:rPr>
        <w:t>(</w:t>
      </w:r>
      <w:r>
        <w:rPr>
          <w:color w:val="808000"/>
          <w:sz w:val="21"/>
          <w:szCs w:val="21"/>
        </w:rPr>
        <w:t>nullptr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==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ptreventSql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    </w:t>
      </w:r>
      <w:r>
        <w:rPr>
          <w:color w:val="CE5C00"/>
          <w:sz w:val="21"/>
          <w:szCs w:val="21"/>
        </w:rPr>
        <w:t>ptreventSql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new</w:t>
      </w:r>
      <w:r>
        <w:rPr>
          <w:color w:val="C0C0C0"/>
          <w:sz w:val="21"/>
          <w:szCs w:val="21"/>
        </w:rPr>
        <w:t xml:space="preserve"> </w:t>
      </w:r>
      <w:r>
        <w:rPr>
          <w:color w:val="800080"/>
          <w:sz w:val="21"/>
          <w:szCs w:val="21"/>
        </w:rPr>
        <w:t>eventSql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    </w:t>
      </w:r>
      <w:r>
        <w:rPr>
          <w:color w:val="808000"/>
          <w:sz w:val="21"/>
          <w:szCs w:val="21"/>
        </w:rPr>
        <w:t>return</w:t>
      </w:r>
      <w:r>
        <w:rPr>
          <w:color w:val="C0C0C0"/>
          <w:sz w:val="21"/>
          <w:szCs w:val="21"/>
        </w:rPr>
        <w:t xml:space="preserve"> </w:t>
      </w:r>
      <w:r>
        <w:rPr>
          <w:color w:val="CE5C00"/>
          <w:sz w:val="21"/>
          <w:szCs w:val="21"/>
        </w:rPr>
        <w:t>ptreventSql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explicit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eventSql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QObject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*</w:t>
      </w:r>
      <w:r>
        <w:rPr>
          <w:color w:val="092E64"/>
          <w:sz w:val="21"/>
          <w:szCs w:val="21"/>
        </w:rPr>
        <w:t>parent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nullptr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//初始化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init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//获取事件数量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quint32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getEveCnt</w:t>
      </w:r>
      <w:r>
        <w:rPr>
          <w:sz w:val="21"/>
          <w:szCs w:val="21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//获取事件数据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QList</w:t>
      </w:r>
      <w:r>
        <w:rPr>
          <w:sz w:val="21"/>
          <w:szCs w:val="21"/>
        </w:rPr>
        <w:t>&lt;</w:t>
      </w:r>
      <w:r>
        <w:rPr>
          <w:color w:val="800080"/>
          <w:sz w:val="21"/>
          <w:szCs w:val="21"/>
        </w:rPr>
        <w:t>EventInfo</w:t>
      </w:r>
      <w:r>
        <w:rPr>
          <w:sz w:val="21"/>
          <w:szCs w:val="21"/>
        </w:rPr>
        <w:t>&gt;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getPageEvent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quint32</w:t>
      </w:r>
      <w:r>
        <w:rPr>
          <w:sz w:val="21"/>
          <w:szCs w:val="21"/>
        </w:rPr>
        <w:t>,</w:t>
      </w:r>
      <w:r>
        <w:rPr>
          <w:color w:val="800080"/>
          <w:sz w:val="21"/>
          <w:szCs w:val="21"/>
        </w:rPr>
        <w:t>quint32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//更新表格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updateTable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EventInfo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//增加日程信息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bool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addEve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EventInfo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//管理员修改课程信息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8000"/>
          <w:sz w:val="21"/>
          <w:szCs w:val="21"/>
        </w:rPr>
        <w:t>bool</w:t>
      </w:r>
      <w:r>
        <w:rPr>
          <w:color w:val="C0C0C0"/>
          <w:sz w:val="21"/>
          <w:szCs w:val="21"/>
        </w:rPr>
        <w:t xml:space="preserve"> </w:t>
      </w:r>
      <w:r>
        <w:rPr>
          <w:b/>
          <w:color w:val="00677C"/>
          <w:sz w:val="21"/>
          <w:szCs w:val="21"/>
        </w:rPr>
        <w:t>updateEveInfo</w:t>
      </w:r>
      <w:r>
        <w:rPr>
          <w:sz w:val="21"/>
          <w:szCs w:val="21"/>
        </w:rPr>
        <w:t>(</w:t>
      </w:r>
      <w:r>
        <w:rPr>
          <w:color w:val="800080"/>
          <w:sz w:val="21"/>
          <w:szCs w:val="21"/>
        </w:rPr>
        <w:t>EventInfo</w:t>
      </w:r>
      <w:r>
        <w:rPr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000080"/>
          <w:sz w:val="21"/>
          <w:szCs w:val="21"/>
        </w:rPr>
        <w:t>signals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808000"/>
          <w:sz w:val="21"/>
          <w:szCs w:val="21"/>
        </w:rPr>
        <w:t>private</w:t>
      </w:r>
      <w:r>
        <w:rPr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color w:val="C0C0C0"/>
          <w:sz w:val="21"/>
          <w:szCs w:val="21"/>
        </w:rPr>
        <w:t xml:space="preserve">    </w:t>
      </w:r>
      <w:r>
        <w:rPr>
          <w:color w:val="800080"/>
          <w:sz w:val="21"/>
          <w:szCs w:val="21"/>
        </w:rPr>
        <w:t>QSqlDatabase</w:t>
      </w:r>
      <w:r>
        <w:rPr>
          <w:color w:val="C0C0C0"/>
          <w:sz w:val="21"/>
          <w:szCs w:val="21"/>
        </w:rPr>
        <w:t xml:space="preserve"> </w:t>
      </w:r>
      <w:r>
        <w:rPr>
          <w:color w:val="800000"/>
          <w:sz w:val="21"/>
          <w:szCs w:val="21"/>
        </w:rPr>
        <w:t>m_db</w:t>
      </w:r>
      <w:r>
        <w:rPr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b/>
        <w:bCs/>
        <w:sz w:val="28"/>
        <w:szCs w:val="40"/>
        <w:lang w:val="en-US" w:eastAsia="zh-CN"/>
      </w:rPr>
    </w:pPr>
    <w:r>
      <w:rPr>
        <w:rFonts w:hint="eastAsia"/>
        <w:b/>
        <w:bCs/>
        <w:sz w:val="28"/>
        <w:szCs w:val="40"/>
        <w:lang w:val="en-US" w:eastAsia="zh-CN"/>
      </w:rPr>
      <w:t>数据结构说明报告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D112"/>
    <w:multiLevelType w:val="singleLevel"/>
    <w:tmpl w:val="03E6D1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4A066F"/>
    <w:multiLevelType w:val="singleLevel"/>
    <w:tmpl w:val="314A06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8637497"/>
    <w:multiLevelType w:val="singleLevel"/>
    <w:tmpl w:val="7863749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BF83DDF"/>
    <w:rsid w:val="1F0E62E2"/>
    <w:rsid w:val="68B86B88"/>
    <w:rsid w:val="696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2022-06-12T12:24:00Z</dcterms:created>
  <dc:creator>DELL</dc:creator>
  <cp:lastModifiedBy>含光君</cp:lastModifiedBy>
  <dcterms:modified xsi:type="dcterms:W3CDTF">2022-06-13T19:12:52Z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DB8021ECB8854D6698DC4DD6F5760D3B</vt:lpwstr>
  </property>
</Properties>
</file>