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EA03A" w14:textId="1FECC590" w:rsidR="00C153A5" w:rsidRPr="00C153A5" w:rsidRDefault="00C153A5" w:rsidP="00C153A5">
      <w:pPr>
        <w:shd w:val="clear" w:color="auto" w:fill="FFFFFF"/>
        <w:tabs>
          <w:tab w:val="num" w:pos="720"/>
        </w:tabs>
        <w:spacing w:before="240" w:after="240"/>
        <w:ind w:left="720" w:hanging="360"/>
        <w:jc w:val="center"/>
        <w:rPr>
          <w:rFonts w:ascii="Georgia" w:hAnsi="Georgia"/>
          <w:b/>
          <w:bCs/>
          <w:sz w:val="24"/>
          <w:szCs w:val="24"/>
        </w:rPr>
      </w:pPr>
      <w:r w:rsidRPr="00C153A5">
        <w:rPr>
          <w:rFonts w:ascii="Georgia" w:hAnsi="Georgia"/>
          <w:b/>
          <w:bCs/>
          <w:sz w:val="24"/>
          <w:szCs w:val="24"/>
        </w:rPr>
        <w:t>CLINICAL RESULTS MOUSE PHARMACEUTICAL STUDY</w:t>
      </w:r>
    </w:p>
    <w:p w14:paraId="5052FE33" w14:textId="4B6CEF7C" w:rsidR="00C153A5" w:rsidRPr="00C153A5" w:rsidRDefault="00C153A5" w:rsidP="00C153A5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Georgia" w:hAnsi="Georgia" w:cs="Segoe UI"/>
          <w:color w:val="24292F"/>
        </w:rPr>
      </w:pPr>
      <w:r>
        <w:rPr>
          <w:rFonts w:ascii="Georgia" w:hAnsi="Georgia" w:cs="Segoe UI"/>
          <w:color w:val="24292F"/>
        </w:rPr>
        <w:t xml:space="preserve">A statistical analysis of both </w:t>
      </w:r>
      <w:r w:rsidRPr="00C153A5">
        <w:rPr>
          <w:rFonts w:ascii="Georgia" w:hAnsi="Georgia" w:cs="Segoe UI"/>
          <w:color w:val="24292F"/>
        </w:rPr>
        <w:t xml:space="preserve">Capomulin and Ramicane </w:t>
      </w:r>
      <w:r>
        <w:rPr>
          <w:rFonts w:ascii="Georgia" w:hAnsi="Georgia" w:cs="Segoe UI"/>
          <w:color w:val="24292F"/>
        </w:rPr>
        <w:t xml:space="preserve">reveals </w:t>
      </w:r>
      <w:r w:rsidRPr="00C153A5">
        <w:rPr>
          <w:rFonts w:ascii="Georgia" w:hAnsi="Georgia" w:cs="Segoe UI"/>
          <w:color w:val="24292F"/>
        </w:rPr>
        <w:t xml:space="preserve">both </w:t>
      </w:r>
      <w:r>
        <w:rPr>
          <w:rFonts w:ascii="Georgia" w:hAnsi="Georgia" w:cs="Segoe UI"/>
          <w:color w:val="24292F"/>
        </w:rPr>
        <w:t xml:space="preserve">treatments had the </w:t>
      </w:r>
      <w:r w:rsidRPr="00C153A5">
        <w:rPr>
          <w:rFonts w:ascii="Georgia" w:hAnsi="Georgia" w:cs="Segoe UI"/>
          <w:color w:val="24292F"/>
        </w:rPr>
        <w:t>lowest overall average tumor volumes as well as relatively low variance, standard deviation, and SEM</w:t>
      </w:r>
      <w:r>
        <w:rPr>
          <w:rFonts w:ascii="Georgia" w:hAnsi="Georgia" w:cs="Segoe UI"/>
          <w:color w:val="24292F"/>
        </w:rPr>
        <w:t>.  These results suggest Capomulin and Ramicane were more effective and consistent than other pharmaceuticals tested</w:t>
      </w:r>
      <w:r w:rsidRPr="00C153A5">
        <w:rPr>
          <w:rFonts w:ascii="Georgia" w:hAnsi="Georgia" w:cs="Segoe UI"/>
          <w:color w:val="24292F"/>
        </w:rPr>
        <w:t>.</w:t>
      </w:r>
      <w:r>
        <w:rPr>
          <w:rFonts w:ascii="Georgia" w:hAnsi="Georgia" w:cs="Segoe UI"/>
          <w:color w:val="24292F"/>
        </w:rPr>
        <w:t xml:space="preserve">  In addition, the mortality rate of mice who underwent these two treatments was lower than the other drugs tested.  There is also a positive correlation between mouse weight and tumor volume in mice undergoing treatment with Capomulin and Ramicane. Potentially, this correlation could indicate larger mice had better outcomes. </w:t>
      </w:r>
    </w:p>
    <w:p w14:paraId="2666C6BF" w14:textId="61A0E276" w:rsidR="00492FED" w:rsidRPr="00C153A5" w:rsidRDefault="00C153A5" w:rsidP="00C153A5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Georgia" w:hAnsi="Georgia" w:cs="Segoe UI"/>
          <w:color w:val="24292F"/>
        </w:rPr>
      </w:pPr>
      <w:r>
        <w:rPr>
          <w:rFonts w:ascii="Georgia" w:hAnsi="Georgia" w:cs="Segoe UI"/>
          <w:color w:val="24292F"/>
        </w:rPr>
        <w:t xml:space="preserve">Looking specifically at Mouse M601, who underwent treatment with Capomulin, significant reduction in tumor volume over time was noted across a 40 day time span. </w:t>
      </w:r>
    </w:p>
    <w:sectPr w:rsidR="00492FED" w:rsidRPr="00C15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02ED5"/>
    <w:multiLevelType w:val="multilevel"/>
    <w:tmpl w:val="ADCE6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3264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3A5"/>
    <w:rsid w:val="00492FED"/>
    <w:rsid w:val="006A3094"/>
    <w:rsid w:val="00C153A5"/>
    <w:rsid w:val="00E8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2555F"/>
  <w15:chartTrackingRefBased/>
  <w15:docId w15:val="{5DEB2E8A-30F8-4000-A6A6-CC4BED6C3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153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Mychele Larson</dc:creator>
  <cp:keywords/>
  <dc:description/>
  <cp:lastModifiedBy>Mychele Larson</cp:lastModifiedBy>
  <cp:revision>2</cp:revision>
  <dcterms:created xsi:type="dcterms:W3CDTF">2022-11-04T00:53:00Z</dcterms:created>
  <dcterms:modified xsi:type="dcterms:W3CDTF">2022-11-04T00:53:00Z</dcterms:modified>
</cp:coreProperties>
</file>