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proofErr w:type="spellStart"/>
      <w:proofErr w:type="gramStart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Microservice</w:t>
      </w:r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</w:t>
      </w:r>
      <w:bookmarkStart w:id="0" w:name="_GoBack"/>
      <w:bookmarkEnd w:id="0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:-</w:t>
      </w:r>
      <w:proofErr w:type="gramEnd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collection of </w:t>
      </w:r>
      <w:proofErr w:type="spellStart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automonous</w:t>
      </w:r>
      <w:proofErr w:type="spellEnd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services around </w:t>
      </w:r>
      <w:proofErr w:type="spellStart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bussines</w:t>
      </w:r>
      <w:proofErr w:type="spellEnd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domain </w:t>
      </w: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The benefit of building </w:t>
      </w:r>
      <w:proofErr w:type="spellStart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microservice</w:t>
      </w:r>
      <w:proofErr w:type="spellEnd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:-</w:t>
      </w:r>
    </w:p>
    <w:p w:rsidR="00C54FA7" w:rsidRPr="00C54FA7" w:rsidRDefault="00C54FA7" w:rsidP="00C54F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Easy to debugging </w:t>
      </w:r>
    </w:p>
    <w:p w:rsidR="00C54FA7" w:rsidRPr="00C54FA7" w:rsidRDefault="00C54FA7" w:rsidP="00C54F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proofErr w:type="spellStart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Continous</w:t>
      </w:r>
      <w:proofErr w:type="spellEnd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deliveries </w:t>
      </w:r>
    </w:p>
    <w:p w:rsidR="00C54FA7" w:rsidRPr="00C54FA7" w:rsidRDefault="00C54FA7" w:rsidP="00C54F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independent development</w:t>
      </w:r>
    </w:p>
    <w:p w:rsidR="00C54FA7" w:rsidRPr="00C54FA7" w:rsidRDefault="00C54FA7" w:rsidP="00C54F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proofErr w:type="spellStart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decentralise</w:t>
      </w:r>
      <w:proofErr w:type="spellEnd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control </w:t>
      </w:r>
    </w:p>
    <w:p w:rsidR="00C54FA7" w:rsidRPr="00C54FA7" w:rsidRDefault="00C54FA7" w:rsidP="00C54F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fault tolerance </w:t>
      </w:r>
    </w:p>
    <w:p w:rsidR="00C54FA7" w:rsidRPr="00C54FA7" w:rsidRDefault="00C54FA7" w:rsidP="00C54F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 less error-prone</w:t>
      </w:r>
    </w:p>
    <w:p w:rsidR="00C54FA7" w:rsidRPr="00C54FA7" w:rsidRDefault="00C54FA7" w:rsidP="00C54F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 Mix technology </w:t>
      </w: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What r the challenges with </w:t>
      </w:r>
      <w:proofErr w:type="spellStart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microservices</w:t>
      </w:r>
      <w:proofErr w:type="spellEnd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:-</w:t>
      </w:r>
    </w:p>
    <w:p w:rsidR="00C54FA7" w:rsidRPr="00C54FA7" w:rsidRDefault="00C54FA7" w:rsidP="00C54F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Debugging</w:t>
      </w:r>
    </w:p>
    <w:p w:rsidR="00C54FA7" w:rsidRPr="00C54FA7" w:rsidRDefault="00C54FA7" w:rsidP="00C54F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monitoring </w:t>
      </w:r>
    </w:p>
    <w:p w:rsidR="00C54FA7" w:rsidRPr="00C54FA7" w:rsidRDefault="00C54FA7" w:rsidP="00C54F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autonomous </w:t>
      </w:r>
    </w:p>
    <w:p w:rsidR="00C54FA7" w:rsidRPr="00C54FA7" w:rsidRDefault="00C54FA7" w:rsidP="00C54F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perceptibility</w:t>
      </w: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Monolithic, SOA and </w:t>
      </w:r>
      <w:proofErr w:type="spellStart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microservices</w:t>
      </w:r>
      <w:proofErr w:type="spellEnd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?</w:t>
      </w: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proofErr w:type="spellStart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Microservices</w:t>
      </w:r>
      <w:proofErr w:type="spellEnd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 design practice:-</w:t>
      </w:r>
    </w:p>
    <w:p w:rsidR="00C54FA7" w:rsidRPr="00C54FA7" w:rsidRDefault="00C54FA7" w:rsidP="00C54FA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the same level of maturity </w:t>
      </w:r>
    </w:p>
    <w:p w:rsidR="00C54FA7" w:rsidRPr="00C54FA7" w:rsidRDefault="00C54FA7" w:rsidP="00C54FA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stateless</w:t>
      </w:r>
    </w:p>
    <w:p w:rsidR="00C54FA7" w:rsidRPr="00C54FA7" w:rsidRDefault="00C54FA7" w:rsidP="00C54FA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high cohesion low coupling </w:t>
      </w:r>
    </w:p>
    <w:p w:rsidR="00C54FA7" w:rsidRPr="00C54FA7" w:rsidRDefault="00C54FA7" w:rsidP="00C54FA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 xml:space="preserve">separate </w:t>
      </w:r>
      <w:proofErr w:type="spellStart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datastore</w:t>
      </w:r>
      <w:proofErr w:type="spellEnd"/>
      <w:r w:rsidRPr="00C54FA7">
        <w:rPr>
          <w:rFonts w:ascii="Times New Roman" w:eastAsia="Times New Roman" w:hAnsi="Times New Roman" w:cs="Times New Roman"/>
          <w:color w:val="1C1E29"/>
          <w:sz w:val="24"/>
          <w:szCs w:val="24"/>
        </w:rPr>
        <w:t> </w:t>
      </w: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:rsidR="00C54FA7" w:rsidRPr="00C54FA7" w:rsidRDefault="00C54FA7" w:rsidP="00C54FA7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</w:p>
    <w:p w:rsidR="00287ED5" w:rsidRDefault="00287ED5"/>
    <w:sectPr w:rsidR="0028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6989"/>
    <w:multiLevelType w:val="multilevel"/>
    <w:tmpl w:val="EF40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00183"/>
    <w:multiLevelType w:val="multilevel"/>
    <w:tmpl w:val="508A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30AAF"/>
    <w:multiLevelType w:val="multilevel"/>
    <w:tmpl w:val="34DE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A7"/>
    <w:rsid w:val="000D2F73"/>
    <w:rsid w:val="00287ED5"/>
    <w:rsid w:val="00685AA3"/>
    <w:rsid w:val="00C5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F3F3"/>
  <w15:chartTrackingRefBased/>
  <w15:docId w15:val="{8B35F4B8-36B3-432D-B66A-4D8B9F97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2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76</Words>
  <Characters>434</Characters>
  <Application>Microsoft Office Word</Application>
  <DocSecurity>0</DocSecurity>
  <Lines>3</Lines>
  <Paragraphs>1</Paragraphs>
  <ScaleCrop>false</ScaleCrop>
  <Company>Publicis Groupe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1</cp:revision>
  <dcterms:created xsi:type="dcterms:W3CDTF">2019-08-30T03:49:00Z</dcterms:created>
  <dcterms:modified xsi:type="dcterms:W3CDTF">2019-08-30T05:11:00Z</dcterms:modified>
</cp:coreProperties>
</file>