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CB157" w14:textId="49A49469" w:rsidR="004D4970" w:rsidRPr="004D4970" w:rsidRDefault="00E57097" w:rsidP="00E57097">
      <w:pPr>
        <w:numPr>
          <w:ilvl w:val="0"/>
          <w:numId w:val="1"/>
        </w:numPr>
        <w:spacing w:line="360" w:lineRule="auto"/>
        <w:rPr>
          <w:rFonts w:asciiTheme="majorBidi" w:hAnsiTheme="majorBidi" w:cstheme="majorBidi"/>
        </w:rPr>
      </w:pPr>
      <w:proofErr w:type="spellStart"/>
      <w:r w:rsidRPr="004D4970">
        <w:rPr>
          <w:rFonts w:asciiTheme="majorBidi" w:hAnsiTheme="majorBidi" w:cstheme="majorBidi"/>
          <w:b/>
          <w:bCs/>
        </w:rPr>
        <w:t>Jelaskan</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mengapa</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mahasiswa</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dianggap</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penting</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mempelajari</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mata</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kuliah</w:t>
      </w:r>
      <w:proofErr w:type="spellEnd"/>
      <w:r w:rsidRPr="004D4970">
        <w:rPr>
          <w:rFonts w:asciiTheme="majorBidi" w:hAnsiTheme="majorBidi" w:cstheme="majorBidi"/>
          <w:b/>
          <w:bCs/>
        </w:rPr>
        <w:t xml:space="preserve"> Pendidikan Pancasila </w:t>
      </w:r>
      <w:proofErr w:type="spellStart"/>
      <w:r w:rsidRPr="004D4970">
        <w:rPr>
          <w:rFonts w:asciiTheme="majorBidi" w:hAnsiTheme="majorBidi" w:cstheme="majorBidi"/>
          <w:b/>
          <w:bCs/>
        </w:rPr>
        <w:t>sebagai</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mata</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kuliah</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wajib</w:t>
      </w:r>
      <w:proofErr w:type="spellEnd"/>
      <w:r w:rsidRPr="004D4970">
        <w:rPr>
          <w:rFonts w:asciiTheme="majorBidi" w:hAnsiTheme="majorBidi" w:cstheme="majorBidi"/>
          <w:b/>
          <w:bCs/>
        </w:rPr>
        <w:t xml:space="preserve"> di </w:t>
      </w:r>
      <w:proofErr w:type="spellStart"/>
      <w:r w:rsidRPr="004D4970">
        <w:rPr>
          <w:rFonts w:asciiTheme="majorBidi" w:hAnsiTheme="majorBidi" w:cstheme="majorBidi"/>
          <w:b/>
          <w:bCs/>
        </w:rPr>
        <w:t>setiap</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perguruan</w:t>
      </w:r>
      <w:proofErr w:type="spellEnd"/>
      <w:r w:rsidRPr="004D4970">
        <w:rPr>
          <w:rFonts w:asciiTheme="majorBidi" w:hAnsiTheme="majorBidi" w:cstheme="majorBidi"/>
          <w:b/>
          <w:bCs/>
        </w:rPr>
        <w:t xml:space="preserve"> </w:t>
      </w:r>
      <w:proofErr w:type="spellStart"/>
      <w:r w:rsidRPr="004D4970">
        <w:rPr>
          <w:rFonts w:asciiTheme="majorBidi" w:hAnsiTheme="majorBidi" w:cstheme="majorBidi"/>
          <w:b/>
          <w:bCs/>
        </w:rPr>
        <w:t>tinggi</w:t>
      </w:r>
      <w:proofErr w:type="spellEnd"/>
      <w:r w:rsidRPr="004D4970">
        <w:rPr>
          <w:rFonts w:asciiTheme="majorBidi" w:hAnsiTheme="majorBidi" w:cstheme="majorBidi"/>
          <w:b/>
          <w:bCs/>
        </w:rPr>
        <w:t xml:space="preserve"> yang </w:t>
      </w:r>
      <w:proofErr w:type="spellStart"/>
      <w:r w:rsidRPr="004D4970">
        <w:rPr>
          <w:rFonts w:asciiTheme="majorBidi" w:hAnsiTheme="majorBidi" w:cstheme="majorBidi"/>
          <w:b/>
          <w:bCs/>
        </w:rPr>
        <w:t>ada</w:t>
      </w:r>
      <w:proofErr w:type="spellEnd"/>
      <w:r w:rsidRPr="00C12DBA">
        <w:rPr>
          <w:rFonts w:asciiTheme="majorBidi" w:hAnsiTheme="majorBidi" w:cstheme="majorBidi"/>
          <w:b/>
          <w:bCs/>
        </w:rPr>
        <w:t xml:space="preserve"> </w:t>
      </w:r>
      <w:r w:rsidRPr="004D4970">
        <w:rPr>
          <w:rFonts w:asciiTheme="majorBidi" w:hAnsiTheme="majorBidi" w:cstheme="majorBidi"/>
          <w:b/>
          <w:bCs/>
        </w:rPr>
        <w:t>di Indonesia!</w:t>
      </w:r>
      <w:r w:rsidR="004D4970" w:rsidRPr="004D4970">
        <w:rPr>
          <w:rFonts w:asciiTheme="majorBidi" w:hAnsiTheme="majorBidi" w:cstheme="majorBidi"/>
          <w:b/>
          <w:bCs/>
        </w:rPr>
        <w:br/>
      </w:r>
      <w:r w:rsidR="004D4970" w:rsidRPr="004D4970">
        <w:rPr>
          <w:rFonts w:asciiTheme="majorBidi" w:hAnsiTheme="majorBidi" w:cstheme="majorBidi"/>
          <w:b/>
          <w:bCs/>
        </w:rPr>
        <w:br/>
      </w:r>
      <w:proofErr w:type="spellStart"/>
      <w:r w:rsidR="004D4970" w:rsidRPr="004D4970">
        <w:rPr>
          <w:rFonts w:asciiTheme="majorBidi" w:hAnsiTheme="majorBidi" w:cstheme="majorBidi"/>
          <w:b/>
          <w:bCs/>
        </w:rPr>
        <w:t>Jawaban</w:t>
      </w:r>
      <w:proofErr w:type="spellEnd"/>
      <w:r w:rsidR="004D4970" w:rsidRPr="004D4970">
        <w:rPr>
          <w:rFonts w:asciiTheme="majorBidi" w:hAnsiTheme="majorBidi" w:cstheme="majorBidi"/>
          <w:b/>
          <w:bCs/>
        </w:rPr>
        <w:t>:</w:t>
      </w:r>
      <w:r w:rsidR="004D4970" w:rsidRPr="004D4970">
        <w:rPr>
          <w:rFonts w:asciiTheme="majorBidi" w:hAnsiTheme="majorBidi" w:cstheme="majorBidi"/>
          <w:b/>
          <w:bCs/>
        </w:rPr>
        <w:br/>
      </w:r>
      <w:r w:rsidR="004D4970" w:rsidRPr="004D4970">
        <w:rPr>
          <w:rFonts w:asciiTheme="majorBidi" w:hAnsiTheme="majorBidi" w:cstheme="majorBidi"/>
          <w:b/>
          <w:bCs/>
        </w:rPr>
        <w:br/>
      </w:r>
      <w:r w:rsidR="004D4970" w:rsidRPr="004D4970">
        <w:rPr>
          <w:rFonts w:asciiTheme="majorBidi" w:hAnsiTheme="majorBidi" w:cstheme="majorBidi"/>
        </w:rPr>
        <w:t xml:space="preserve">Karena </w:t>
      </w:r>
      <w:proofErr w:type="spellStart"/>
      <w:r w:rsidR="004D4970" w:rsidRPr="004D4970">
        <w:rPr>
          <w:rFonts w:asciiTheme="majorBidi" w:hAnsiTheme="majorBidi" w:cstheme="majorBidi"/>
        </w:rPr>
        <w:t>mahasiswa</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merupakan</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agen</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penerus</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bangsa</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agen</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perubahan</w:t>
      </w:r>
      <w:proofErr w:type="spellEnd"/>
      <w:r w:rsidR="004D4970" w:rsidRPr="004D4970">
        <w:rPr>
          <w:rFonts w:asciiTheme="majorBidi" w:hAnsiTheme="majorBidi" w:cstheme="majorBidi"/>
        </w:rPr>
        <w:t xml:space="preserve"> dan </w:t>
      </w:r>
      <w:proofErr w:type="spellStart"/>
      <w:r w:rsidR="004D4970" w:rsidRPr="004D4970">
        <w:rPr>
          <w:rFonts w:asciiTheme="majorBidi" w:hAnsiTheme="majorBidi" w:cstheme="majorBidi"/>
        </w:rPr>
        <w:t>merupakan</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penerus</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estafet</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kepemimpinan</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bangsa</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lembaga-lembaga</w:t>
      </w:r>
      <w:proofErr w:type="spellEnd"/>
      <w:r w:rsidR="004D4970" w:rsidRPr="004D4970">
        <w:rPr>
          <w:rFonts w:asciiTheme="majorBidi" w:hAnsiTheme="majorBidi" w:cstheme="majorBidi"/>
        </w:rPr>
        <w:t xml:space="preserve"> negara, </w:t>
      </w:r>
      <w:proofErr w:type="spellStart"/>
      <w:r w:rsidR="004D4970" w:rsidRPr="004D4970">
        <w:rPr>
          <w:rFonts w:asciiTheme="majorBidi" w:hAnsiTheme="majorBidi" w:cstheme="majorBidi"/>
        </w:rPr>
        <w:t>lembaga</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daerah</w:t>
      </w:r>
      <w:proofErr w:type="spellEnd"/>
      <w:r w:rsidR="004D4970" w:rsidRPr="004D4970">
        <w:rPr>
          <w:rFonts w:asciiTheme="majorBidi" w:hAnsiTheme="majorBidi" w:cstheme="majorBidi"/>
        </w:rPr>
        <w:t xml:space="preserve"> dan </w:t>
      </w:r>
      <w:proofErr w:type="spellStart"/>
      <w:r w:rsidR="004D4970" w:rsidRPr="004D4970">
        <w:rPr>
          <w:rFonts w:asciiTheme="majorBidi" w:hAnsiTheme="majorBidi" w:cstheme="majorBidi"/>
        </w:rPr>
        <w:t>sebagainya</w:t>
      </w:r>
      <w:proofErr w:type="spellEnd"/>
      <w:r w:rsidR="004D4970" w:rsidRPr="004D4970">
        <w:rPr>
          <w:rFonts w:asciiTheme="majorBidi" w:hAnsiTheme="majorBidi" w:cstheme="majorBidi"/>
        </w:rPr>
        <w:t xml:space="preserve"> di masa yang </w:t>
      </w:r>
      <w:proofErr w:type="spellStart"/>
      <w:r w:rsidR="004D4970" w:rsidRPr="004D4970">
        <w:rPr>
          <w:rFonts w:asciiTheme="majorBidi" w:hAnsiTheme="majorBidi" w:cstheme="majorBidi"/>
        </w:rPr>
        <w:t>akan</w:t>
      </w:r>
      <w:proofErr w:type="spellEnd"/>
      <w:r w:rsidR="004D4970" w:rsidRPr="004D4970">
        <w:rPr>
          <w:rFonts w:asciiTheme="majorBidi" w:hAnsiTheme="majorBidi" w:cstheme="majorBidi"/>
        </w:rPr>
        <w:t xml:space="preserve"> </w:t>
      </w:r>
      <w:proofErr w:type="spellStart"/>
      <w:r w:rsidR="004D4970" w:rsidRPr="004D4970">
        <w:rPr>
          <w:rFonts w:asciiTheme="majorBidi" w:hAnsiTheme="majorBidi" w:cstheme="majorBidi"/>
        </w:rPr>
        <w:t>datang</w:t>
      </w:r>
      <w:proofErr w:type="spellEnd"/>
      <w:r w:rsidR="004D4970" w:rsidRPr="004D4970">
        <w:rPr>
          <w:rFonts w:asciiTheme="majorBidi" w:hAnsiTheme="majorBidi" w:cstheme="majorBidi"/>
        </w:rPr>
        <w:t>.</w:t>
      </w:r>
    </w:p>
    <w:p w14:paraId="7EBC2EF1" w14:textId="77777777" w:rsidR="004D4970" w:rsidRPr="004D4970" w:rsidRDefault="004D4970" w:rsidP="00E57097">
      <w:pPr>
        <w:numPr>
          <w:ilvl w:val="0"/>
          <w:numId w:val="1"/>
        </w:numPr>
        <w:spacing w:line="360" w:lineRule="auto"/>
        <w:rPr>
          <w:rFonts w:asciiTheme="majorBidi" w:hAnsiTheme="majorBidi" w:cstheme="majorBidi"/>
          <w:lang w:val="sv-SE"/>
        </w:rPr>
      </w:pPr>
      <w:r w:rsidRPr="004D4970">
        <w:rPr>
          <w:rFonts w:asciiTheme="majorBidi" w:hAnsiTheme="majorBidi" w:cstheme="majorBidi"/>
          <w:b/>
          <w:bCs/>
          <w:lang w:val="sv-SE"/>
        </w:rPr>
        <w:t>Jelaskan secara ringkas tujuan yang ingin dicapai oleh Pendidikan Pancasila!</w:t>
      </w:r>
      <w:r w:rsidRPr="004D4970">
        <w:rPr>
          <w:rFonts w:asciiTheme="majorBidi" w:hAnsiTheme="majorBidi" w:cstheme="majorBidi"/>
          <w:b/>
          <w:bCs/>
          <w:lang w:val="sv-SE"/>
        </w:rPr>
        <w:br/>
      </w:r>
      <w:r w:rsidRPr="004D4970">
        <w:rPr>
          <w:rFonts w:asciiTheme="majorBidi" w:hAnsiTheme="majorBidi" w:cstheme="majorBidi"/>
          <w:b/>
          <w:bCs/>
          <w:lang w:val="sv-SE"/>
        </w:rPr>
        <w:br/>
        <w:t>Jawaban:</w:t>
      </w:r>
      <w:r w:rsidRPr="004D4970">
        <w:rPr>
          <w:rFonts w:asciiTheme="majorBidi" w:hAnsiTheme="majorBidi" w:cstheme="majorBidi"/>
          <w:b/>
          <w:bCs/>
          <w:lang w:val="sv-SE"/>
        </w:rPr>
        <w:br/>
      </w:r>
      <w:r w:rsidRPr="004D4970">
        <w:rPr>
          <w:rFonts w:asciiTheme="majorBidi" w:hAnsiTheme="majorBidi" w:cstheme="majorBidi"/>
          <w:b/>
          <w:bCs/>
          <w:lang w:val="sv-SE"/>
        </w:rPr>
        <w:br/>
      </w:r>
      <w:r w:rsidRPr="004D4970">
        <w:rPr>
          <w:rFonts w:asciiTheme="majorBidi" w:hAnsiTheme="majorBidi" w:cstheme="majorBidi"/>
          <w:lang w:val="sv-SE"/>
        </w:rPr>
        <w:t>Pendidikan pancasila bertujuan untuk membentuk karakter manusia yang bermoral dan profesional agar masyarkat bisa mempertahankan identitas suatu bangsa yang menjadi pembeda antara suatu bangsa dnegan bangsa lainnya.</w:t>
      </w:r>
    </w:p>
    <w:p w14:paraId="1461D9AD" w14:textId="77777777" w:rsidR="004D4970" w:rsidRPr="004D4970" w:rsidRDefault="004D4970" w:rsidP="00E57097">
      <w:pPr>
        <w:numPr>
          <w:ilvl w:val="1"/>
          <w:numId w:val="1"/>
        </w:numPr>
        <w:spacing w:line="360" w:lineRule="auto"/>
        <w:rPr>
          <w:rFonts w:asciiTheme="majorBidi" w:hAnsiTheme="majorBidi" w:cstheme="majorBidi"/>
          <w:lang w:val="sv-SE"/>
        </w:rPr>
      </w:pPr>
      <w:r w:rsidRPr="004D4970">
        <w:rPr>
          <w:rFonts w:asciiTheme="majorBidi" w:hAnsiTheme="majorBidi" w:cstheme="majorBidi"/>
          <w:lang w:val="sv-SE"/>
        </w:rPr>
        <w:t>memperkuat Pancasila sebagai dasar falsafah negara dan ideologi bangsa</w:t>
      </w:r>
      <w:r w:rsidRPr="004D4970">
        <w:rPr>
          <w:rFonts w:asciiTheme="majorBidi" w:hAnsiTheme="majorBidi" w:cstheme="majorBidi"/>
          <w:lang w:val="sv-SE"/>
        </w:rPr>
        <w:br/>
        <w:t>melalui revitalisasi nilai-nilai dasar Pancasila sebagai norma dasar</w:t>
      </w:r>
      <w:r w:rsidRPr="004D4970">
        <w:rPr>
          <w:rFonts w:asciiTheme="majorBidi" w:hAnsiTheme="majorBidi" w:cstheme="majorBidi"/>
          <w:lang w:val="sv-SE"/>
        </w:rPr>
        <w:br/>
        <w:t>kehidupan bermasyarakat,berbangsa, dan bernegara.</w:t>
      </w:r>
    </w:p>
    <w:p w14:paraId="08E87AB9" w14:textId="77777777" w:rsidR="004D4970" w:rsidRPr="004D4970" w:rsidRDefault="004D4970" w:rsidP="00E57097">
      <w:pPr>
        <w:numPr>
          <w:ilvl w:val="1"/>
          <w:numId w:val="1"/>
        </w:numPr>
        <w:spacing w:line="360" w:lineRule="auto"/>
        <w:rPr>
          <w:rFonts w:asciiTheme="majorBidi" w:hAnsiTheme="majorBidi" w:cstheme="majorBidi"/>
          <w:lang w:val="sv-SE"/>
        </w:rPr>
      </w:pPr>
      <w:r w:rsidRPr="004D4970">
        <w:rPr>
          <w:rFonts w:asciiTheme="majorBidi" w:hAnsiTheme="majorBidi" w:cstheme="majorBidi"/>
          <w:lang w:val="sv-SE"/>
        </w:rPr>
        <w:t>memberikan pemahaman dan penghayatan atas jiwa dan nilai-nilai dasar</w:t>
      </w:r>
      <w:r w:rsidRPr="004D4970">
        <w:rPr>
          <w:rFonts w:asciiTheme="majorBidi" w:hAnsiTheme="majorBidi" w:cstheme="majorBidi"/>
          <w:lang w:val="sv-SE"/>
        </w:rPr>
        <w:br/>
        <w:t>Pancasila kepada mahasiswa sebagai warga negara Republik Indonesia,</w:t>
      </w:r>
      <w:r w:rsidRPr="004D4970">
        <w:rPr>
          <w:rFonts w:asciiTheme="majorBidi" w:hAnsiTheme="majorBidi" w:cstheme="majorBidi"/>
          <w:lang w:val="sv-SE"/>
        </w:rPr>
        <w:br/>
        <w:t>dan membimbing untuk dapat menerapkannya dalam kehidupan</w:t>
      </w:r>
      <w:r w:rsidRPr="004D4970">
        <w:rPr>
          <w:rFonts w:asciiTheme="majorBidi" w:hAnsiTheme="majorBidi" w:cstheme="majorBidi"/>
          <w:lang w:val="sv-SE"/>
        </w:rPr>
        <w:br/>
        <w:t>bermasyarakat, berbangsa, dan bernegara.</w:t>
      </w:r>
    </w:p>
    <w:p w14:paraId="59B8B983" w14:textId="77777777" w:rsidR="004D4970" w:rsidRPr="004D4970" w:rsidRDefault="004D4970" w:rsidP="00E57097">
      <w:pPr>
        <w:numPr>
          <w:ilvl w:val="1"/>
          <w:numId w:val="1"/>
        </w:numPr>
        <w:spacing w:line="360" w:lineRule="auto"/>
        <w:rPr>
          <w:rFonts w:asciiTheme="majorBidi" w:hAnsiTheme="majorBidi" w:cstheme="majorBidi"/>
          <w:lang w:val="sv-SE"/>
        </w:rPr>
      </w:pPr>
      <w:r w:rsidRPr="004D4970">
        <w:rPr>
          <w:rFonts w:asciiTheme="majorBidi" w:hAnsiTheme="majorBidi" w:cstheme="majorBidi"/>
          <w:lang w:val="sv-SE"/>
        </w:rPr>
        <w:t>mempersiapkan mahasiswa agar mampu menganalisis dan mencari solusi</w:t>
      </w:r>
      <w:r w:rsidRPr="004D4970">
        <w:rPr>
          <w:rFonts w:asciiTheme="majorBidi" w:hAnsiTheme="majorBidi" w:cstheme="majorBidi"/>
          <w:lang w:val="sv-SE"/>
        </w:rPr>
        <w:br/>
        <w:t>terhadap berbagai persoalan kehidupan bermasyarakat, berbangsa, dan</w:t>
      </w:r>
      <w:r w:rsidRPr="004D4970">
        <w:rPr>
          <w:rFonts w:asciiTheme="majorBidi" w:hAnsiTheme="majorBidi" w:cstheme="majorBidi"/>
          <w:lang w:val="sv-SE"/>
        </w:rPr>
        <w:br/>
        <w:t>bernegara melalui sistem pemikiran yang berdasarkan nilai-nilai Pancasila</w:t>
      </w:r>
      <w:r w:rsidRPr="004D4970">
        <w:rPr>
          <w:rFonts w:asciiTheme="majorBidi" w:hAnsiTheme="majorBidi" w:cstheme="majorBidi"/>
          <w:lang w:val="sv-SE"/>
        </w:rPr>
        <w:br/>
        <w:t>dan UUD Negara RI Tahun 1945.</w:t>
      </w:r>
    </w:p>
    <w:p w14:paraId="1EB1BA2C" w14:textId="77777777" w:rsidR="004D4970" w:rsidRPr="004D4970" w:rsidRDefault="004D4970" w:rsidP="00E57097">
      <w:pPr>
        <w:numPr>
          <w:ilvl w:val="1"/>
          <w:numId w:val="1"/>
        </w:numPr>
        <w:spacing w:line="360" w:lineRule="auto"/>
        <w:rPr>
          <w:rFonts w:asciiTheme="majorBidi" w:hAnsiTheme="majorBidi" w:cstheme="majorBidi"/>
          <w:lang w:val="sv-SE"/>
        </w:rPr>
      </w:pPr>
      <w:r w:rsidRPr="004D4970">
        <w:rPr>
          <w:rFonts w:asciiTheme="majorBidi" w:hAnsiTheme="majorBidi" w:cstheme="majorBidi"/>
          <w:lang w:val="sv-SE"/>
        </w:rPr>
        <w:t>membentuk sikap mental mahasiswa yang mampu mengapresiasi nilainilai ketuhanan, kemanusiaan, kecintaan pada tanah air, dan kesatuan</w:t>
      </w:r>
      <w:r w:rsidRPr="004D4970">
        <w:rPr>
          <w:rFonts w:asciiTheme="majorBidi" w:hAnsiTheme="majorBidi" w:cstheme="majorBidi"/>
          <w:lang w:val="sv-SE"/>
        </w:rPr>
        <w:br/>
        <w:t>bangsa, serta penguatan masyarakat madani yang demokratis,</w:t>
      </w:r>
      <w:r w:rsidRPr="004D4970">
        <w:rPr>
          <w:rFonts w:asciiTheme="majorBidi" w:hAnsiTheme="majorBidi" w:cstheme="majorBidi"/>
          <w:lang w:val="sv-SE"/>
        </w:rPr>
        <w:br/>
        <w:t>berkeadilan, dan bermartabat berlandaskan Pancasila, untuk mampu</w:t>
      </w:r>
      <w:r w:rsidRPr="004D4970">
        <w:rPr>
          <w:rFonts w:asciiTheme="majorBidi" w:hAnsiTheme="majorBidi" w:cstheme="majorBidi"/>
          <w:lang w:val="sv-SE"/>
        </w:rPr>
        <w:br/>
      </w:r>
      <w:r w:rsidRPr="004D4970">
        <w:rPr>
          <w:rFonts w:asciiTheme="majorBidi" w:hAnsiTheme="majorBidi" w:cstheme="majorBidi"/>
          <w:lang w:val="sv-SE"/>
        </w:rPr>
        <w:lastRenderedPageBreak/>
        <w:t>berinteraksi dengan dinamika internal daneksternal masyarakat bangsa</w:t>
      </w:r>
      <w:r w:rsidRPr="004D4970">
        <w:rPr>
          <w:rFonts w:asciiTheme="majorBidi" w:hAnsiTheme="majorBidi" w:cstheme="majorBidi"/>
          <w:lang w:val="sv-SE"/>
        </w:rPr>
        <w:br/>
        <w:t>Indonesia</w:t>
      </w:r>
    </w:p>
    <w:p w14:paraId="1FCEF879" w14:textId="75041543" w:rsidR="004D4970" w:rsidRPr="004D4970" w:rsidRDefault="004D4970" w:rsidP="00E57097">
      <w:pPr>
        <w:numPr>
          <w:ilvl w:val="0"/>
          <w:numId w:val="1"/>
        </w:numPr>
        <w:spacing w:line="360" w:lineRule="auto"/>
        <w:rPr>
          <w:rFonts w:asciiTheme="majorBidi" w:hAnsiTheme="majorBidi" w:cstheme="majorBidi"/>
          <w:lang w:val="sv-SE"/>
        </w:rPr>
      </w:pPr>
      <w:r w:rsidRPr="004D4970">
        <w:rPr>
          <w:rFonts w:asciiTheme="majorBidi" w:hAnsiTheme="majorBidi" w:cstheme="majorBidi"/>
          <w:b/>
          <w:bCs/>
          <w:lang w:val="sv-SE"/>
        </w:rPr>
        <w:t>Jelaskan dengan beberapa contoh dasar pemikiran pentingnya Pendidikan Pancasila diberikan kepada mahasiswa </w:t>
      </w:r>
      <w:r w:rsidRPr="004D4970">
        <w:rPr>
          <w:rFonts w:asciiTheme="majorBidi" w:hAnsiTheme="majorBidi" w:cstheme="majorBidi"/>
          <w:b/>
          <w:bCs/>
          <w:lang w:val="sv-SE"/>
        </w:rPr>
        <w:br/>
        <w:t>Jawaban:</w:t>
      </w:r>
    </w:p>
    <w:p w14:paraId="621F0CAD" w14:textId="77777777" w:rsidR="004D4970" w:rsidRPr="00C12DBA" w:rsidRDefault="004D4970" w:rsidP="00E57097">
      <w:pPr>
        <w:spacing w:line="360" w:lineRule="auto"/>
        <w:ind w:left="720"/>
        <w:rPr>
          <w:rFonts w:asciiTheme="majorBidi" w:hAnsiTheme="majorBidi" w:cstheme="majorBidi"/>
          <w:lang w:val="sv-SE"/>
        </w:rPr>
      </w:pPr>
      <w:r w:rsidRPr="004D4970">
        <w:rPr>
          <w:rFonts w:asciiTheme="majorBidi" w:hAnsiTheme="majorBidi" w:cstheme="majorBidi"/>
          <w:lang w:val="sv-SE"/>
        </w:rPr>
        <w:t>Pendidikan Pancasila penting diberikan kepada mahasiswa karena berfungsi sebagai landasan moral, etika, dan wawasan kebangsaan untuk membentuk generasi muda yang berintegritas.</w:t>
      </w:r>
    </w:p>
    <w:p w14:paraId="5D467917" w14:textId="77777777" w:rsidR="004D4970" w:rsidRPr="004D4970" w:rsidRDefault="004D4970" w:rsidP="00E57097">
      <w:pPr>
        <w:numPr>
          <w:ilvl w:val="1"/>
          <w:numId w:val="3"/>
        </w:numPr>
        <w:spacing w:line="360" w:lineRule="auto"/>
        <w:rPr>
          <w:rFonts w:asciiTheme="majorBidi" w:hAnsiTheme="majorBidi" w:cstheme="majorBidi"/>
          <w:lang w:val="sv-SE"/>
        </w:rPr>
      </w:pPr>
      <w:r w:rsidRPr="004D4970">
        <w:rPr>
          <w:rFonts w:asciiTheme="majorBidi" w:hAnsiTheme="majorBidi" w:cstheme="majorBidi"/>
          <w:b/>
          <w:bCs/>
          <w:lang w:val="sv-SE"/>
        </w:rPr>
        <w:t>Membangun Kesadaran Nasionalisme</w:t>
      </w:r>
      <w:r w:rsidRPr="004D4970">
        <w:rPr>
          <w:rFonts w:asciiTheme="majorBidi" w:hAnsiTheme="majorBidi" w:cstheme="majorBidi"/>
          <w:lang w:val="sv-SE"/>
        </w:rPr>
        <w:t xml:space="preserve"> </w:t>
      </w:r>
      <w:r w:rsidRPr="004D4970">
        <w:rPr>
          <w:rFonts w:asciiTheme="majorBidi" w:hAnsiTheme="majorBidi" w:cstheme="majorBidi"/>
          <w:lang w:val="sv-SE"/>
        </w:rPr>
        <w:br/>
        <w:t xml:space="preserve">Dengan memahami Pancasila, mahasiswa dapat meningkatkan rasa cinta terhadap tanah air. </w:t>
      </w:r>
      <w:r w:rsidRPr="004D4970">
        <w:rPr>
          <w:rFonts w:asciiTheme="majorBidi" w:hAnsiTheme="majorBidi" w:cstheme="majorBidi"/>
          <w:lang w:val="sv-SE"/>
        </w:rPr>
        <w:br/>
        <w:t>Contoh: Mahasiswa dilatih untuk menghormati keberagaman budaya di Indonesia, sehingga dapat berkontribusi positif dalam menjaga persatuan bangsa.</w:t>
      </w:r>
    </w:p>
    <w:p w14:paraId="73A04696" w14:textId="77777777" w:rsidR="004D4970" w:rsidRPr="004D4970" w:rsidRDefault="004D4970" w:rsidP="00E57097">
      <w:pPr>
        <w:numPr>
          <w:ilvl w:val="1"/>
          <w:numId w:val="3"/>
        </w:numPr>
        <w:spacing w:line="360" w:lineRule="auto"/>
        <w:rPr>
          <w:rFonts w:asciiTheme="majorBidi" w:hAnsiTheme="majorBidi" w:cstheme="majorBidi"/>
          <w:lang w:val="sv-SE"/>
        </w:rPr>
      </w:pPr>
      <w:r w:rsidRPr="004D4970">
        <w:rPr>
          <w:rFonts w:asciiTheme="majorBidi" w:hAnsiTheme="majorBidi" w:cstheme="majorBidi"/>
          <w:b/>
          <w:bCs/>
          <w:lang w:val="sv-SE"/>
        </w:rPr>
        <w:t>Memperkuat Nilai-Nilai Moral dan Etika</w:t>
      </w:r>
      <w:r w:rsidRPr="004D4970">
        <w:rPr>
          <w:rFonts w:asciiTheme="majorBidi" w:hAnsiTheme="majorBidi" w:cstheme="majorBidi"/>
          <w:b/>
          <w:bCs/>
          <w:lang w:val="sv-SE"/>
        </w:rPr>
        <w:br/>
      </w:r>
      <w:r w:rsidRPr="004D4970">
        <w:rPr>
          <w:rFonts w:asciiTheme="majorBidi" w:hAnsiTheme="majorBidi" w:cstheme="majorBidi"/>
          <w:lang w:val="sv-SE"/>
        </w:rPr>
        <w:t xml:space="preserve">Pancasila memberikan pedoman moral dalam kehidupan sehari-hari. </w:t>
      </w:r>
      <w:r w:rsidRPr="004D4970">
        <w:rPr>
          <w:rFonts w:asciiTheme="majorBidi" w:hAnsiTheme="majorBidi" w:cstheme="majorBidi"/>
          <w:lang w:val="sv-SE"/>
        </w:rPr>
        <w:br/>
        <w:t>Contoh: Mahasiswa belajar untuk menjunjung nilai keadilan sosial, seperti membantu teman yang membutuhkan tanpa memandang latar belakang.</w:t>
      </w:r>
    </w:p>
    <w:p w14:paraId="6D331F59" w14:textId="66C0E386" w:rsidR="004D4970" w:rsidRPr="00C12DBA" w:rsidRDefault="004D4970" w:rsidP="00E57097">
      <w:pPr>
        <w:numPr>
          <w:ilvl w:val="1"/>
          <w:numId w:val="3"/>
        </w:numPr>
        <w:spacing w:line="360" w:lineRule="auto"/>
        <w:rPr>
          <w:rFonts w:asciiTheme="majorBidi" w:hAnsiTheme="majorBidi" w:cstheme="majorBidi"/>
          <w:lang w:val="sv-SE"/>
        </w:rPr>
      </w:pPr>
      <w:r w:rsidRPr="004D4970">
        <w:rPr>
          <w:rFonts w:asciiTheme="majorBidi" w:hAnsiTheme="majorBidi" w:cstheme="majorBidi"/>
          <w:b/>
          <w:bCs/>
          <w:lang w:val="sv-SE"/>
        </w:rPr>
        <w:t>Membangun Karakter Generasi Muda</w:t>
      </w:r>
      <w:r w:rsidRPr="004D4970">
        <w:rPr>
          <w:rFonts w:asciiTheme="majorBidi" w:hAnsiTheme="majorBidi" w:cstheme="majorBidi"/>
          <w:b/>
          <w:bCs/>
          <w:lang w:val="sv-SE"/>
        </w:rPr>
        <w:br/>
      </w:r>
      <w:r w:rsidRPr="004D4970">
        <w:rPr>
          <w:rFonts w:asciiTheme="majorBidi" w:hAnsiTheme="majorBidi" w:cstheme="majorBidi"/>
          <w:lang w:val="sv-SE"/>
        </w:rPr>
        <w:t xml:space="preserve">Pendidikan Pancasila membantu membentuk karakter mahasiswa yang jujur, tanggung jawab, dan toleran. </w:t>
      </w:r>
      <w:r w:rsidRPr="004D4970">
        <w:rPr>
          <w:rFonts w:asciiTheme="majorBidi" w:hAnsiTheme="majorBidi" w:cstheme="majorBidi"/>
          <w:lang w:val="sv-SE"/>
        </w:rPr>
        <w:br/>
        <w:t>Contoh: Mahasiswa berpartisipasi dalam kegiatan bakti sosial untuk membantu masyarakat sekitar sebagai wujud pengamalan nilai Pancasila</w:t>
      </w:r>
    </w:p>
    <w:p w14:paraId="71BC9497" w14:textId="77777777" w:rsidR="004D4970" w:rsidRPr="00C12DBA" w:rsidRDefault="004D4970" w:rsidP="00E57097">
      <w:pPr>
        <w:numPr>
          <w:ilvl w:val="0"/>
          <w:numId w:val="1"/>
        </w:numPr>
        <w:spacing w:line="360" w:lineRule="auto"/>
        <w:rPr>
          <w:rFonts w:asciiTheme="majorBidi" w:eastAsia="Times New Roman" w:hAnsiTheme="majorBidi" w:cstheme="majorBidi"/>
          <w:b/>
          <w:bCs/>
          <w:color w:val="052025"/>
          <w:kern w:val="0"/>
          <w:lang w:val="sv-SE" w:eastAsia="en-ID"/>
          <w14:ligatures w14:val="none"/>
        </w:rPr>
      </w:pPr>
      <w:r w:rsidRPr="004D4970">
        <w:rPr>
          <w:rFonts w:asciiTheme="majorBidi" w:eastAsia="Times New Roman" w:hAnsiTheme="majorBidi" w:cstheme="majorBidi"/>
          <w:b/>
          <w:bCs/>
          <w:color w:val="052025"/>
          <w:kern w:val="0"/>
          <w:lang w:val="sv-SE" w:eastAsia="en-ID"/>
          <w14:ligatures w14:val="none"/>
        </w:rPr>
        <w:t>Dari sejumlah kompetensi Pendidikan Pancasila di atas, coba saudara jelaskan bagaimana kompetensi tersebut dapat ada dalam diri setiap bangsa Indonesia selain melalui Pendidikan Pancasila!</w:t>
      </w:r>
    </w:p>
    <w:p w14:paraId="1126BAA4" w14:textId="17C29A09" w:rsidR="004D4970" w:rsidRPr="00C12DBA" w:rsidRDefault="004D4970" w:rsidP="00E57097">
      <w:pPr>
        <w:spacing w:line="360" w:lineRule="auto"/>
        <w:ind w:left="720"/>
        <w:rPr>
          <w:rFonts w:asciiTheme="majorBidi" w:eastAsia="Times New Roman" w:hAnsiTheme="majorBidi" w:cstheme="majorBidi"/>
          <w:b/>
          <w:bCs/>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Jawaban :</w:t>
      </w:r>
    </w:p>
    <w:p w14:paraId="74D38850" w14:textId="464FBFDC" w:rsidR="008106BF" w:rsidRPr="00C12DBA" w:rsidRDefault="004D4970" w:rsidP="00E57097">
      <w:pPr>
        <w:spacing w:line="360" w:lineRule="auto"/>
        <w:ind w:left="720"/>
        <w:rPr>
          <w:rFonts w:asciiTheme="majorBidi" w:eastAsia="Times New Roman" w:hAnsiTheme="majorBidi" w:cstheme="majorBidi"/>
          <w:b/>
          <w:bCs/>
          <w:color w:val="052025"/>
          <w:kern w:val="0"/>
          <w:lang w:val="sv-SE" w:eastAsia="en-ID"/>
          <w14:ligatures w14:val="none"/>
        </w:rPr>
      </w:pPr>
      <w:r w:rsidRPr="00C12DBA">
        <w:rPr>
          <w:rFonts w:asciiTheme="majorBidi" w:eastAsia="Times New Roman" w:hAnsiTheme="majorBidi" w:cstheme="majorBidi"/>
          <w:color w:val="052025"/>
          <w:kern w:val="0"/>
          <w:lang w:val="sv-SE" w:eastAsia="en-ID"/>
          <w14:ligatures w14:val="none"/>
        </w:rPr>
        <w:t>Selain melalui pendidikan pancasila, kompetensi  tersebut dapat ditemukan melaui pengalaman dan lingkungan</w:t>
      </w:r>
      <w:r w:rsidR="00CA526E" w:rsidRPr="00C12DBA">
        <w:rPr>
          <w:rFonts w:asciiTheme="majorBidi" w:eastAsia="Times New Roman" w:hAnsiTheme="majorBidi" w:cstheme="majorBidi"/>
          <w:color w:val="052025"/>
          <w:kern w:val="0"/>
          <w:lang w:val="sv-SE" w:eastAsia="en-ID"/>
          <w14:ligatures w14:val="none"/>
        </w:rPr>
        <w:t xml:space="preserve">. Misalnya, </w:t>
      </w:r>
      <w:r w:rsidR="00CA526E" w:rsidRPr="00C12DBA">
        <w:rPr>
          <w:rFonts w:asciiTheme="majorBidi" w:eastAsia="Times New Roman" w:hAnsiTheme="majorBidi" w:cstheme="majorBidi"/>
          <w:b/>
          <w:bCs/>
          <w:color w:val="052025"/>
          <w:kern w:val="0"/>
          <w:lang w:val="sv-SE" w:eastAsia="en-ID"/>
          <w14:ligatures w14:val="none"/>
        </w:rPr>
        <w:t>kompetensi filsafat</w:t>
      </w:r>
      <w:r w:rsidR="00CA526E" w:rsidRPr="00C12DBA">
        <w:rPr>
          <w:rFonts w:asciiTheme="majorBidi" w:eastAsia="Times New Roman" w:hAnsiTheme="majorBidi" w:cstheme="majorBidi"/>
          <w:color w:val="052025"/>
          <w:kern w:val="0"/>
          <w:lang w:val="sv-SE" w:eastAsia="en-ID"/>
          <w14:ligatures w14:val="none"/>
        </w:rPr>
        <w:t xml:space="preserve"> kita biasa melihat atau melakukan rapat di lingkungan organisasi dalam mengambil keputusan berdasarkan </w:t>
      </w:r>
      <w:r w:rsidR="00CA526E" w:rsidRPr="00C12DBA">
        <w:rPr>
          <w:rFonts w:asciiTheme="majorBidi" w:eastAsia="Times New Roman" w:hAnsiTheme="majorBidi" w:cstheme="majorBidi"/>
          <w:color w:val="052025"/>
          <w:kern w:val="0"/>
          <w:lang w:val="sv-SE" w:eastAsia="en-ID"/>
          <w14:ligatures w14:val="none"/>
        </w:rPr>
        <w:lastRenderedPageBreak/>
        <w:t xml:space="preserve">musyawarah dan mufakat, di kehidupan sehari-hari kadang ada sebuah acara gotong royong, upacara adat, acara kesenian adat dll ini merupakan </w:t>
      </w:r>
      <w:r w:rsidR="00CA526E" w:rsidRPr="00C12DBA">
        <w:rPr>
          <w:rFonts w:asciiTheme="majorBidi" w:eastAsia="Times New Roman" w:hAnsiTheme="majorBidi" w:cstheme="majorBidi"/>
          <w:b/>
          <w:bCs/>
          <w:color w:val="052025"/>
          <w:kern w:val="0"/>
          <w:lang w:val="sv-SE" w:eastAsia="en-ID"/>
          <w14:ligatures w14:val="none"/>
        </w:rPr>
        <w:t xml:space="preserve">kompetensi kultural, </w:t>
      </w:r>
      <w:r w:rsidR="008106BF" w:rsidRPr="00C12DBA">
        <w:rPr>
          <w:rFonts w:asciiTheme="majorBidi" w:eastAsia="Times New Roman" w:hAnsiTheme="majorBidi" w:cstheme="majorBidi"/>
          <w:color w:val="052025"/>
          <w:kern w:val="0"/>
          <w:lang w:val="sv-SE" w:eastAsia="en-ID"/>
          <w14:ligatures w14:val="none"/>
        </w:rPr>
        <w:t xml:space="preserve">kita sering mendengarkan keluarga ataupun orang lain tentang cerita perjuangan kemerdekaan di masa lalu ini merupakan </w:t>
      </w:r>
      <w:r w:rsidR="008106BF" w:rsidRPr="00C12DBA">
        <w:rPr>
          <w:rFonts w:asciiTheme="majorBidi" w:eastAsia="Times New Roman" w:hAnsiTheme="majorBidi" w:cstheme="majorBidi"/>
          <w:b/>
          <w:bCs/>
          <w:color w:val="052025"/>
          <w:kern w:val="0"/>
          <w:lang w:val="sv-SE" w:eastAsia="en-ID"/>
          <w14:ligatures w14:val="none"/>
        </w:rPr>
        <w:t>kompetensi historis</w:t>
      </w:r>
      <w:r w:rsidR="008106BF" w:rsidRPr="00C12DBA">
        <w:rPr>
          <w:rFonts w:asciiTheme="majorBidi" w:eastAsia="Times New Roman" w:hAnsiTheme="majorBidi" w:cstheme="majorBidi"/>
          <w:color w:val="052025"/>
          <w:kern w:val="0"/>
          <w:lang w:val="sv-SE" w:eastAsia="en-ID"/>
          <w14:ligatures w14:val="none"/>
        </w:rPr>
        <w:t>, dan untuk</w:t>
      </w:r>
      <w:r w:rsidR="008106BF" w:rsidRPr="00C12DBA">
        <w:rPr>
          <w:rFonts w:asciiTheme="majorBidi" w:eastAsia="Times New Roman" w:hAnsiTheme="majorBidi" w:cstheme="majorBidi"/>
          <w:b/>
          <w:bCs/>
          <w:color w:val="052025"/>
          <w:kern w:val="0"/>
          <w:lang w:val="sv-SE" w:eastAsia="en-ID"/>
          <w14:ligatures w14:val="none"/>
        </w:rPr>
        <w:t xml:space="preserve"> kompetensi yuridis </w:t>
      </w:r>
      <w:r w:rsidR="008106BF" w:rsidRPr="00C12DBA">
        <w:rPr>
          <w:rFonts w:asciiTheme="majorBidi" w:eastAsia="Times New Roman" w:hAnsiTheme="majorBidi" w:cstheme="majorBidi"/>
          <w:color w:val="052025"/>
          <w:kern w:val="0"/>
          <w:lang w:val="sv-SE" w:eastAsia="en-ID"/>
          <w14:ligatures w14:val="none"/>
        </w:rPr>
        <w:t>bisa didapatkan melalui pengalaman diri sendiri ataupun ornaglain pada saat hukum-hukum diteggakan secara adil tanpa diskriminasi</w:t>
      </w:r>
      <w:r w:rsidR="008106BF" w:rsidRPr="00C12DBA">
        <w:rPr>
          <w:rFonts w:asciiTheme="majorBidi" w:eastAsia="Times New Roman" w:hAnsiTheme="majorBidi" w:cstheme="majorBidi"/>
          <w:b/>
          <w:bCs/>
          <w:color w:val="052025"/>
          <w:kern w:val="0"/>
          <w:lang w:val="sv-SE" w:eastAsia="en-ID"/>
          <w14:ligatures w14:val="none"/>
        </w:rPr>
        <w:t>.</w:t>
      </w:r>
    </w:p>
    <w:p w14:paraId="34FE3A05" w14:textId="77777777" w:rsidR="00031C8B" w:rsidRPr="00C12DBA" w:rsidRDefault="00031C8B" w:rsidP="00E57097">
      <w:pPr>
        <w:spacing w:line="360" w:lineRule="auto"/>
        <w:ind w:left="720"/>
        <w:rPr>
          <w:rFonts w:asciiTheme="majorBidi" w:eastAsia="Times New Roman" w:hAnsiTheme="majorBidi" w:cstheme="majorBidi"/>
          <w:b/>
          <w:bCs/>
          <w:color w:val="052025"/>
          <w:kern w:val="0"/>
          <w:lang w:val="sv-SE" w:eastAsia="en-ID"/>
          <w14:ligatures w14:val="none"/>
        </w:rPr>
      </w:pPr>
    </w:p>
    <w:p w14:paraId="0687BA37" w14:textId="78C3A613" w:rsidR="00031C8B" w:rsidRPr="00C12DBA" w:rsidRDefault="00031C8B" w:rsidP="00E57097">
      <w:pPr>
        <w:numPr>
          <w:ilvl w:val="0"/>
          <w:numId w:val="1"/>
        </w:numPr>
        <w:spacing w:line="360" w:lineRule="auto"/>
        <w:rPr>
          <w:rFonts w:asciiTheme="majorBidi" w:eastAsia="Times New Roman" w:hAnsiTheme="majorBidi" w:cstheme="majorBidi"/>
          <w:b/>
          <w:bCs/>
          <w:color w:val="052025"/>
          <w:kern w:val="0"/>
          <w:lang w:val="sv-SE" w:eastAsia="en-ID"/>
          <w14:ligatures w14:val="none"/>
        </w:rPr>
      </w:pPr>
      <w:r w:rsidRPr="00031C8B">
        <w:rPr>
          <w:rFonts w:asciiTheme="majorBidi" w:eastAsia="Times New Roman" w:hAnsiTheme="majorBidi" w:cstheme="majorBidi"/>
          <w:b/>
          <w:bCs/>
          <w:color w:val="052025"/>
          <w:kern w:val="0"/>
          <w:lang w:val="sv-SE" w:eastAsia="en-ID"/>
          <w14:ligatures w14:val="none"/>
        </w:rPr>
        <w:t>Coba saudara jelaskan pengertian Pancasila secara etimologis, terminologis, historis, dan yuridis!</w:t>
      </w:r>
    </w:p>
    <w:p w14:paraId="1CCAFE4D" w14:textId="22F5861C" w:rsidR="00031C8B" w:rsidRPr="00031C8B" w:rsidRDefault="00031C8B" w:rsidP="00E57097">
      <w:pPr>
        <w:spacing w:line="360" w:lineRule="auto"/>
        <w:ind w:left="720"/>
        <w:rPr>
          <w:rFonts w:asciiTheme="majorBidi" w:eastAsia="Times New Roman" w:hAnsiTheme="majorBidi" w:cstheme="majorBidi"/>
          <w:color w:val="052025"/>
          <w:kern w:val="0"/>
          <w:lang w:val="sv-SE" w:eastAsia="en-ID"/>
          <w14:ligatures w14:val="none"/>
        </w:rPr>
      </w:pPr>
      <w:r w:rsidRPr="00031C8B">
        <w:rPr>
          <w:rFonts w:asciiTheme="majorBidi" w:eastAsia="Times New Roman" w:hAnsiTheme="majorBidi" w:cstheme="majorBidi"/>
          <w:color w:val="052025"/>
          <w:kern w:val="0"/>
          <w:lang w:val="sv-SE" w:eastAsia="en-ID"/>
          <w14:ligatures w14:val="none"/>
        </w:rPr>
        <w:t>Secara etimologis, istilah</w:t>
      </w:r>
      <w:r w:rsidRPr="00C12DBA">
        <w:rPr>
          <w:rFonts w:asciiTheme="majorBidi" w:eastAsia="Times New Roman" w:hAnsiTheme="majorBidi" w:cstheme="majorBidi"/>
          <w:color w:val="052025"/>
          <w:kern w:val="0"/>
          <w:lang w:val="sv-SE" w:eastAsia="en-ID"/>
          <w14:ligatures w14:val="none"/>
        </w:rPr>
        <w:t xml:space="preserve"> </w:t>
      </w:r>
      <w:r w:rsidRPr="00031C8B">
        <w:rPr>
          <w:rFonts w:asciiTheme="majorBidi" w:eastAsia="Times New Roman" w:hAnsiTheme="majorBidi" w:cstheme="majorBidi"/>
          <w:color w:val="052025"/>
          <w:kern w:val="0"/>
          <w:lang w:val="sv-SE" w:eastAsia="en-ID"/>
          <w14:ligatures w14:val="none"/>
        </w:rPr>
        <w:t>Pancasila</w:t>
      </w:r>
      <w:r w:rsidRPr="00C12DBA">
        <w:rPr>
          <w:rFonts w:asciiTheme="majorBidi" w:eastAsia="Times New Roman" w:hAnsiTheme="majorBidi" w:cstheme="majorBidi"/>
          <w:color w:val="052025"/>
          <w:kern w:val="0"/>
          <w:lang w:val="sv-SE" w:eastAsia="en-ID"/>
          <w14:ligatures w14:val="none"/>
        </w:rPr>
        <w:t xml:space="preserve"> </w:t>
      </w:r>
      <w:r w:rsidRPr="00031C8B">
        <w:rPr>
          <w:rFonts w:asciiTheme="majorBidi" w:eastAsia="Times New Roman" w:hAnsiTheme="majorBidi" w:cstheme="majorBidi"/>
          <w:color w:val="052025"/>
          <w:kern w:val="0"/>
          <w:lang w:val="sv-SE" w:eastAsia="en-ID"/>
          <w14:ligatures w14:val="none"/>
        </w:rPr>
        <w:t>berasal dari bahasa Sanskerta. Kata "panca" berarti lima, dan sila</w:t>
      </w:r>
      <w:r w:rsidRPr="00C12DBA">
        <w:rPr>
          <w:rFonts w:asciiTheme="majorBidi" w:eastAsia="Times New Roman" w:hAnsiTheme="majorBidi" w:cstheme="majorBidi"/>
          <w:color w:val="052025"/>
          <w:kern w:val="0"/>
          <w:lang w:val="sv-SE" w:eastAsia="en-ID"/>
          <w14:ligatures w14:val="none"/>
        </w:rPr>
        <w:t xml:space="preserve"> </w:t>
      </w:r>
      <w:r w:rsidRPr="00031C8B">
        <w:rPr>
          <w:rFonts w:asciiTheme="majorBidi" w:eastAsia="Times New Roman" w:hAnsiTheme="majorBidi" w:cstheme="majorBidi"/>
          <w:color w:val="052025"/>
          <w:kern w:val="0"/>
          <w:lang w:val="sv-SE" w:eastAsia="en-ID"/>
          <w14:ligatures w14:val="none"/>
        </w:rPr>
        <w:t>berarti asas, prinsip, atau dasar.</w:t>
      </w:r>
    </w:p>
    <w:p w14:paraId="4B41B495" w14:textId="77777777" w:rsidR="00475520" w:rsidRPr="00C12DBA" w:rsidRDefault="00031C8B" w:rsidP="00E57097">
      <w:pPr>
        <w:spacing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color w:val="052025"/>
          <w:kern w:val="0"/>
          <w:lang w:val="sv-SE" w:eastAsia="en-ID"/>
          <w14:ligatures w14:val="none"/>
        </w:rPr>
        <w:t>Secara terminologis</w:t>
      </w:r>
      <w:r w:rsidRPr="00031C8B">
        <w:rPr>
          <w:rFonts w:asciiTheme="majorBidi" w:eastAsia="Times New Roman" w:hAnsiTheme="majorBidi" w:cstheme="majorBidi"/>
          <w:color w:val="052025"/>
          <w:kern w:val="0"/>
          <w:lang w:val="sv-SE" w:eastAsia="en-ID"/>
          <w14:ligatures w14:val="none"/>
        </w:rPr>
        <w:t>, Pancasila adalah ideologi dasar bagi bangsa Indonesia yang menjadi pedoman untuk menjalankan kehidupan berbangsa dan bernegara</w:t>
      </w:r>
      <w:r w:rsidRPr="00C12DBA">
        <w:rPr>
          <w:rFonts w:asciiTheme="majorBidi" w:eastAsia="Times New Roman" w:hAnsiTheme="majorBidi" w:cstheme="majorBidi"/>
          <w:color w:val="052025"/>
          <w:kern w:val="0"/>
          <w:lang w:val="sv-SE" w:eastAsia="en-ID"/>
          <w14:ligatures w14:val="none"/>
        </w:rPr>
        <w:t>.</w:t>
      </w:r>
    </w:p>
    <w:p w14:paraId="0B28D32E" w14:textId="7512011D" w:rsidR="00031C8B" w:rsidRPr="00031C8B" w:rsidRDefault="00031C8B" w:rsidP="00E57097">
      <w:pPr>
        <w:spacing w:line="360" w:lineRule="auto"/>
        <w:ind w:left="720"/>
        <w:rPr>
          <w:rFonts w:asciiTheme="majorBidi" w:eastAsia="Times New Roman" w:hAnsiTheme="majorBidi" w:cstheme="majorBidi"/>
          <w:color w:val="052025"/>
          <w:kern w:val="0"/>
          <w:lang w:val="sv-SE" w:eastAsia="en-ID"/>
          <w14:ligatures w14:val="none"/>
        </w:rPr>
      </w:pPr>
      <w:r w:rsidRPr="00031C8B">
        <w:rPr>
          <w:rFonts w:asciiTheme="majorBidi" w:eastAsia="Times New Roman" w:hAnsiTheme="majorBidi" w:cstheme="majorBidi"/>
          <w:color w:val="052025"/>
          <w:kern w:val="0"/>
          <w:lang w:val="sv-SE" w:eastAsia="en-ID"/>
          <w14:ligatures w14:val="none"/>
        </w:rPr>
        <w:t xml:space="preserve">Secara historis, Pancasila merupakan hasil perumusan oleh para pendiri bangsa, terutama dari sidang-sidang </w:t>
      </w:r>
      <w:r w:rsidR="00475520" w:rsidRPr="00C12DBA">
        <w:rPr>
          <w:rFonts w:asciiTheme="majorBidi" w:eastAsia="Times New Roman" w:hAnsiTheme="majorBidi" w:cstheme="majorBidi"/>
          <w:color w:val="052025"/>
          <w:kern w:val="0"/>
          <w:lang w:val="sv-SE" w:eastAsia="en-ID"/>
          <w14:ligatures w14:val="none"/>
        </w:rPr>
        <w:t xml:space="preserve">BPUPKI </w:t>
      </w:r>
      <w:r w:rsidRPr="00031C8B">
        <w:rPr>
          <w:rFonts w:asciiTheme="majorBidi" w:eastAsia="Times New Roman" w:hAnsiTheme="majorBidi" w:cstheme="majorBidi"/>
          <w:color w:val="052025"/>
          <w:kern w:val="0"/>
          <w:lang w:val="sv-SE" w:eastAsia="en-ID"/>
          <w14:ligatures w14:val="none"/>
        </w:rPr>
        <w:t>pada tahun 1945. Pancasila secara resmi disahkan sebagai dasar negara pada tanggal 18 Agustus 1945 oleh PPKI</w:t>
      </w:r>
      <w:r w:rsidR="00475520" w:rsidRPr="00C12DBA">
        <w:rPr>
          <w:rFonts w:asciiTheme="majorBidi" w:eastAsia="Times New Roman" w:hAnsiTheme="majorBidi" w:cstheme="majorBidi"/>
          <w:color w:val="052025"/>
          <w:kern w:val="0"/>
          <w:lang w:val="sv-SE" w:eastAsia="en-ID"/>
          <w14:ligatures w14:val="none"/>
        </w:rPr>
        <w:t>.</w:t>
      </w:r>
    </w:p>
    <w:p w14:paraId="1D0E6573" w14:textId="7D4DF7F5" w:rsidR="008106BF" w:rsidRPr="00C12DBA" w:rsidRDefault="00475520" w:rsidP="00E57097">
      <w:pPr>
        <w:spacing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color w:val="052025"/>
          <w:kern w:val="0"/>
          <w:lang w:val="sv-SE" w:eastAsia="en-ID"/>
          <w14:ligatures w14:val="none"/>
        </w:rPr>
        <w:t xml:space="preserve">Secara </w:t>
      </w:r>
      <w:r w:rsidR="00031C8B" w:rsidRPr="00031C8B">
        <w:rPr>
          <w:rFonts w:asciiTheme="majorBidi" w:eastAsia="Times New Roman" w:hAnsiTheme="majorBidi" w:cstheme="majorBidi"/>
          <w:color w:val="052025"/>
          <w:kern w:val="0"/>
          <w:lang w:val="sv-SE" w:eastAsia="en-ID"/>
          <w14:ligatures w14:val="none"/>
        </w:rPr>
        <w:t>yuridis, Pancasila memiliki kedudukan sebagai dasar hukum negara Indonesia yang tercantum dalam Pembukaan Undang-Undang Dasar 1945, alinea keempat. Dengan demikian, Pancasila menjadi sumber dari segala sumber hukum di Indonesia.</w:t>
      </w:r>
    </w:p>
    <w:p w14:paraId="405D9C2C" w14:textId="3F609091" w:rsidR="00475520" w:rsidRPr="00C12DBA" w:rsidRDefault="00475520" w:rsidP="00E57097">
      <w:pPr>
        <w:numPr>
          <w:ilvl w:val="0"/>
          <w:numId w:val="1"/>
        </w:numPr>
        <w:spacing w:line="360" w:lineRule="auto"/>
        <w:rPr>
          <w:rFonts w:asciiTheme="majorBidi" w:eastAsia="Times New Roman" w:hAnsiTheme="majorBidi" w:cstheme="majorBidi"/>
          <w:b/>
          <w:bCs/>
          <w:color w:val="052025"/>
          <w:kern w:val="0"/>
          <w:lang w:val="sv-SE" w:eastAsia="en-ID"/>
          <w14:ligatures w14:val="none"/>
        </w:rPr>
      </w:pPr>
      <w:r w:rsidRPr="00475520">
        <w:rPr>
          <w:rFonts w:asciiTheme="majorBidi" w:eastAsia="Times New Roman" w:hAnsiTheme="majorBidi" w:cstheme="majorBidi"/>
          <w:b/>
          <w:bCs/>
          <w:color w:val="052025"/>
          <w:kern w:val="0"/>
          <w:lang w:val="sv-SE" w:eastAsia="en-ID"/>
          <w14:ligatures w14:val="none"/>
        </w:rPr>
        <w:t>Kemukakan landasan pokok Pendidikan Pancasila di perguruan tinggi!</w:t>
      </w:r>
      <w:r w:rsidRPr="00C12DBA">
        <w:rPr>
          <w:rFonts w:asciiTheme="majorBidi" w:eastAsia="Times New Roman" w:hAnsiTheme="majorBidi" w:cstheme="majorBidi"/>
          <w:b/>
          <w:bCs/>
          <w:color w:val="052025"/>
          <w:kern w:val="0"/>
          <w:lang w:val="sv-SE" w:eastAsia="en-ID"/>
          <w14:ligatures w14:val="none"/>
        </w:rPr>
        <w:tab/>
      </w:r>
    </w:p>
    <w:p w14:paraId="102A0FEB" w14:textId="38B153E2" w:rsidR="00475520" w:rsidRPr="00C12DBA" w:rsidRDefault="00475520" w:rsidP="00E57097">
      <w:pPr>
        <w:spacing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color w:val="052025"/>
          <w:kern w:val="0"/>
          <w:lang w:val="sv-SE" w:eastAsia="en-ID"/>
          <w14:ligatures w14:val="none"/>
        </w:rPr>
        <w:t xml:space="preserve">Surat Edaran Direktorat Jenderal Pendidikan Tinggi, Nomor 914/E/T/2011, pada tanggal 30 Juni 2011, perihal penyelenggaraan pendidikan Pancasila sebagai mata kuliah di perguruan tinggi. Dalam surat edaran tersebut, Dirjen Dikti merekomendasikan agar pendidikan Pancasila dilaksanakan di perguruan tinggi minimal 2 (dua) SKS secara terpisah, atau dilaksanakan bersama dalam mata kuliah pendidikan kewarganegaraan dengan nama Pendidikan Pancasila dan Kewarganegaraan (PPKn) dengan bobot minimal 3 (tiga) SKS. Penguatan keberadaan mata kuliah Pancasila di perguruan tinggi ditegaskan dalam Pasal 35 jo. Pasal 2 Undang-Undang Republik Indonesia Nomor 12 tahun 2012, tentang Pendidikan </w:t>
      </w:r>
      <w:r w:rsidRPr="00C12DBA">
        <w:rPr>
          <w:rFonts w:asciiTheme="majorBidi" w:eastAsia="Times New Roman" w:hAnsiTheme="majorBidi" w:cstheme="majorBidi"/>
          <w:color w:val="052025"/>
          <w:kern w:val="0"/>
          <w:lang w:val="sv-SE" w:eastAsia="en-ID"/>
          <w14:ligatures w14:val="none"/>
        </w:rPr>
        <w:lastRenderedPageBreak/>
        <w:t xml:space="preserve">Tinggi, yang menetapkan ketentuan bahwa mata kuliah pendidikan Pancasila wajib dimuat dalam kurikulum perguruan tinggi, yaitu sebagai berikut: </w:t>
      </w:r>
    </w:p>
    <w:p w14:paraId="1550B30F" w14:textId="522AEDDF" w:rsidR="00475520" w:rsidRPr="00C12DBA" w:rsidRDefault="00475520" w:rsidP="00E57097">
      <w:pPr>
        <w:pStyle w:val="ListParagraph"/>
        <w:numPr>
          <w:ilvl w:val="1"/>
          <w:numId w:val="1"/>
        </w:numPr>
        <w:spacing w:line="360" w:lineRule="auto"/>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color w:val="052025"/>
          <w:kern w:val="0"/>
          <w:lang w:val="sv-SE" w:eastAsia="en-ID"/>
          <w14:ligatures w14:val="none"/>
        </w:rPr>
        <w:t>Pasal 2, menyebutkan bahwa pendidikan tinggi berdasarkan Pancasila, Undang-Undang Dasar Negara Republik Indonesia tahun 1945, Negara Kesatuan Republik Indonesia, dan Bhinneka Tunggal Ika.</w:t>
      </w:r>
    </w:p>
    <w:p w14:paraId="0314F223" w14:textId="1CD322E6" w:rsidR="00475520" w:rsidRPr="00C12DBA" w:rsidRDefault="00475520" w:rsidP="00E57097">
      <w:pPr>
        <w:pStyle w:val="ListParagraph"/>
        <w:numPr>
          <w:ilvl w:val="1"/>
          <w:numId w:val="1"/>
        </w:numPr>
        <w:spacing w:line="360" w:lineRule="auto"/>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color w:val="052025"/>
          <w:kern w:val="0"/>
          <w:lang w:val="sv-SE" w:eastAsia="en-ID"/>
          <w14:ligatures w14:val="none"/>
        </w:rPr>
        <w:t xml:space="preserve">Pasal 35 Ayat (3) menentukan bahwa kurikulum pendidikan tinggi wajib memuat mata kuliah: agama, Pancasila, Kewarganegaraan, dan Bahasa Indonesia. </w:t>
      </w:r>
    </w:p>
    <w:p w14:paraId="43DF18C7" w14:textId="77777777" w:rsidR="00475520" w:rsidRPr="00C12DBA" w:rsidRDefault="00475520" w:rsidP="00E57097">
      <w:pPr>
        <w:numPr>
          <w:ilvl w:val="0"/>
          <w:numId w:val="1"/>
        </w:numPr>
        <w:spacing w:before="100" w:beforeAutospacing="1" w:after="100" w:afterAutospacing="1" w:line="360" w:lineRule="auto"/>
        <w:rPr>
          <w:rFonts w:asciiTheme="majorBidi" w:eastAsia="Times New Roman" w:hAnsiTheme="majorBidi" w:cstheme="majorBidi"/>
          <w:color w:val="052025"/>
          <w:kern w:val="0"/>
          <w:lang w:val="sv-SE" w:eastAsia="en-ID"/>
          <w14:ligatures w14:val="none"/>
        </w:rPr>
      </w:pPr>
      <w:r w:rsidRPr="00475520">
        <w:rPr>
          <w:rFonts w:asciiTheme="majorBidi" w:eastAsia="Times New Roman" w:hAnsiTheme="majorBidi" w:cstheme="majorBidi"/>
          <w:b/>
          <w:bCs/>
          <w:color w:val="052025"/>
          <w:kern w:val="0"/>
          <w:lang w:val="sv-SE" w:eastAsia="en-ID"/>
          <w14:ligatures w14:val="none"/>
        </w:rPr>
        <w:t>Coba saudara jelaskan sikap positif apa yang diperlukan dalam menghadapi tantangan pendidikan Pancasila saat ini</w:t>
      </w:r>
      <w:r w:rsidRPr="00475520">
        <w:rPr>
          <w:rFonts w:asciiTheme="majorBidi" w:eastAsia="Times New Roman" w:hAnsiTheme="majorBidi" w:cstheme="majorBidi"/>
          <w:color w:val="052025"/>
          <w:kern w:val="0"/>
          <w:lang w:val="sv-SE" w:eastAsia="en-ID"/>
          <w14:ligatures w14:val="none"/>
        </w:rPr>
        <w:t>!</w:t>
      </w:r>
    </w:p>
    <w:p w14:paraId="3BE33A8A" w14:textId="6047EB7B" w:rsidR="00475520" w:rsidRPr="00C12DBA" w:rsidRDefault="00F4018F" w:rsidP="00E57097">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color w:val="052025"/>
          <w:kern w:val="0"/>
          <w:lang w:val="sv-SE" w:eastAsia="en-ID"/>
          <w14:ligatures w14:val="none"/>
        </w:rPr>
        <w:t>Sikap kita untuk menghadapi tantangan pendidikan pancasila, sebagai berikut:</w:t>
      </w:r>
    </w:p>
    <w:p w14:paraId="00B2450A" w14:textId="4C41825A" w:rsidR="00F4018F" w:rsidRPr="00C12DBA" w:rsidRDefault="00F4018F" w:rsidP="00E57097">
      <w:pPr>
        <w:spacing w:before="100" w:beforeAutospacing="1" w:after="100" w:afterAutospacing="1" w:line="360" w:lineRule="auto"/>
        <w:ind w:left="720"/>
        <w:rPr>
          <w:rFonts w:asciiTheme="majorBidi" w:eastAsia="Times New Roman" w:hAnsiTheme="majorBidi" w:cstheme="majorBidi"/>
          <w:b/>
          <w:bCs/>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 xml:space="preserve">Toleransi. </w:t>
      </w:r>
      <w:r w:rsidRPr="00C12DBA">
        <w:rPr>
          <w:rFonts w:asciiTheme="majorBidi" w:eastAsia="Times New Roman" w:hAnsiTheme="majorBidi" w:cstheme="majorBidi"/>
          <w:color w:val="052025"/>
          <w:kern w:val="0"/>
          <w:lang w:val="sv-SE" w:eastAsia="en-ID"/>
          <w14:ligatures w14:val="none"/>
        </w:rPr>
        <w:t>Mengajarkan pentingnya menerima dan menghargai keberagaman dalam segala aspek, termasuk agama, budaya, dan pandangan.</w:t>
      </w:r>
    </w:p>
    <w:p w14:paraId="54CB421D" w14:textId="4111F8DC" w:rsidR="00F4018F" w:rsidRPr="00C12DBA" w:rsidRDefault="00F4018F" w:rsidP="00E57097">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 xml:space="preserve">Gotong Royong. </w:t>
      </w:r>
      <w:r w:rsidRPr="00C12DBA">
        <w:rPr>
          <w:rFonts w:asciiTheme="majorBidi" w:eastAsia="Times New Roman" w:hAnsiTheme="majorBidi" w:cstheme="majorBidi"/>
          <w:color w:val="052025"/>
          <w:kern w:val="0"/>
          <w:lang w:val="sv-SE" w:eastAsia="en-ID"/>
          <w14:ligatures w14:val="none"/>
        </w:rPr>
        <w:t>Memupuk kerja sama antara pemerintah, pendidik, siswa, dan masyarakat untuk memperkuat pendidikan Pancasila.</w:t>
      </w:r>
    </w:p>
    <w:p w14:paraId="2450808E" w14:textId="06876A0A" w:rsidR="00475520" w:rsidRPr="00C12DBA" w:rsidRDefault="00F4018F" w:rsidP="00E57097">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Berpikir Kritis tetapi Konstruktif</w:t>
      </w:r>
      <w:r w:rsidRPr="00C12DBA">
        <w:rPr>
          <w:rFonts w:asciiTheme="majorBidi" w:eastAsia="Times New Roman" w:hAnsiTheme="majorBidi" w:cstheme="majorBidi"/>
          <w:color w:val="052025"/>
          <w:kern w:val="0"/>
          <w:lang w:val="sv-SE" w:eastAsia="en-ID"/>
          <w14:ligatures w14:val="none"/>
        </w:rPr>
        <w:t>.</w:t>
      </w:r>
      <w:r w:rsidRPr="00C12DBA">
        <w:rPr>
          <w:rFonts w:asciiTheme="majorBidi" w:eastAsia="Times New Roman" w:hAnsiTheme="majorBidi" w:cstheme="majorBidi"/>
          <w:color w:val="052025"/>
          <w:kern w:val="0"/>
          <w:lang w:val="sv-SE" w:eastAsia="en-ID"/>
          <w14:ligatures w14:val="none"/>
        </w:rPr>
        <w:t xml:space="preserve"> Menghadapi isu-isu yang </w:t>
      </w:r>
      <w:r w:rsidRPr="00C12DBA">
        <w:rPr>
          <w:rFonts w:asciiTheme="majorBidi" w:eastAsia="Times New Roman" w:hAnsiTheme="majorBidi" w:cstheme="majorBidi"/>
          <w:color w:val="052025"/>
          <w:kern w:val="0"/>
          <w:lang w:val="sv-SE" w:eastAsia="en-ID"/>
          <w14:ligatures w14:val="none"/>
        </w:rPr>
        <w:t xml:space="preserve">relevan dengan </w:t>
      </w:r>
      <w:r w:rsidRPr="00C12DBA">
        <w:rPr>
          <w:rFonts w:asciiTheme="majorBidi" w:eastAsia="Times New Roman" w:hAnsiTheme="majorBidi" w:cstheme="majorBidi"/>
          <w:color w:val="052025"/>
          <w:kern w:val="0"/>
          <w:lang w:val="sv-SE" w:eastAsia="en-ID"/>
          <w14:ligatures w14:val="none"/>
        </w:rPr>
        <w:t>pendidikan Pancasila dengan analisis mendalam sambil menawarkan solusi yang mendukung integrasi nilai-nilai Pancasila.</w:t>
      </w:r>
    </w:p>
    <w:p w14:paraId="7A52114C" w14:textId="77777777" w:rsidR="00F070C1" w:rsidRPr="00C12DBA" w:rsidRDefault="00F070C1" w:rsidP="00E57097">
      <w:pPr>
        <w:numPr>
          <w:ilvl w:val="0"/>
          <w:numId w:val="1"/>
        </w:numPr>
        <w:spacing w:before="100" w:beforeAutospacing="1" w:after="100" w:afterAutospacing="1" w:line="360" w:lineRule="auto"/>
        <w:rPr>
          <w:rFonts w:asciiTheme="majorBidi" w:eastAsia="Times New Roman" w:hAnsiTheme="majorBidi" w:cstheme="majorBidi"/>
          <w:b/>
          <w:bCs/>
          <w:color w:val="052025"/>
          <w:kern w:val="0"/>
          <w:lang w:val="sv-SE" w:eastAsia="en-ID"/>
          <w14:ligatures w14:val="none"/>
        </w:rPr>
      </w:pPr>
      <w:r w:rsidRPr="00F070C1">
        <w:rPr>
          <w:rFonts w:asciiTheme="majorBidi" w:eastAsia="Times New Roman" w:hAnsiTheme="majorBidi" w:cstheme="majorBidi"/>
          <w:b/>
          <w:bCs/>
          <w:color w:val="052025"/>
          <w:kern w:val="0"/>
          <w:lang w:val="sv-SE" w:eastAsia="en-ID"/>
          <w14:ligatures w14:val="none"/>
        </w:rPr>
        <w:t>Jelaskan apa yang menjadi pengaruh globalisasi terhadap ketahanan mental ideologi bangsa!</w:t>
      </w:r>
    </w:p>
    <w:p w14:paraId="30892EFE" w14:textId="77777777" w:rsidR="00E57097" w:rsidRPr="00C12DBA" w:rsidRDefault="00E57097" w:rsidP="00E57097">
      <w:pPr>
        <w:pStyle w:val="NormalWeb"/>
        <w:spacing w:line="360" w:lineRule="auto"/>
        <w:ind w:left="720"/>
        <w:rPr>
          <w:rFonts w:asciiTheme="majorBidi" w:hAnsiTheme="majorBidi" w:cstheme="majorBidi"/>
          <w:lang w:val="sv-SE"/>
        </w:rPr>
      </w:pPr>
      <w:r w:rsidRPr="00C12DBA">
        <w:rPr>
          <w:rFonts w:asciiTheme="majorBidi" w:hAnsiTheme="majorBidi" w:cstheme="majorBidi"/>
          <w:lang w:val="sv-SE"/>
        </w:rPr>
        <w:t>Globalisasi mempermudah penyebaran budaya asing melalui media dan teknologi. Hal ini bisa melemahkan identitas budaya dan ideologi bangsa jika masyarakat tidak selektif dalam menyerap budaya tersebut.</w:t>
      </w:r>
      <w:r w:rsidRPr="00C12DBA">
        <w:rPr>
          <w:rFonts w:asciiTheme="majorBidi" w:hAnsiTheme="majorBidi" w:cstheme="majorBidi"/>
          <w:lang w:val="sv-SE"/>
        </w:rPr>
        <w:t xml:space="preserve"> </w:t>
      </w:r>
    </w:p>
    <w:p w14:paraId="7A5A5C7E" w14:textId="59767591" w:rsidR="00E57097" w:rsidRPr="00C12DBA" w:rsidRDefault="00E57097" w:rsidP="00E57097">
      <w:pPr>
        <w:pStyle w:val="NormalWeb"/>
        <w:spacing w:line="360" w:lineRule="auto"/>
        <w:ind w:left="720"/>
        <w:rPr>
          <w:rFonts w:asciiTheme="majorBidi" w:hAnsiTheme="majorBidi" w:cstheme="majorBidi"/>
          <w:lang w:val="sv-SE"/>
        </w:rPr>
      </w:pPr>
      <w:r w:rsidRPr="00C12DBA">
        <w:rPr>
          <w:rFonts w:asciiTheme="majorBidi" w:hAnsiTheme="majorBidi" w:cstheme="majorBidi"/>
          <w:lang w:val="sv-SE"/>
        </w:rPr>
        <w:t>Salah satu efek globalisasi adalah berkembangnya pola pikir individualistik yang dapat bertentangan dengan nilai-nilai gotong royong dan kebersamaan yang merupakan bagian penting dari ideologi bangsa.</w:t>
      </w:r>
    </w:p>
    <w:p w14:paraId="779B4701" w14:textId="3F8B2E27" w:rsidR="00E57097" w:rsidRPr="00C12DBA" w:rsidRDefault="00E57097" w:rsidP="00E57097">
      <w:pPr>
        <w:pStyle w:val="NormalWeb"/>
        <w:spacing w:line="360" w:lineRule="auto"/>
        <w:ind w:left="720"/>
        <w:rPr>
          <w:rFonts w:asciiTheme="majorBidi" w:hAnsiTheme="majorBidi" w:cstheme="majorBidi"/>
          <w:lang w:val="sv-SE"/>
        </w:rPr>
      </w:pPr>
      <w:r w:rsidRPr="00C12DBA">
        <w:rPr>
          <w:rFonts w:asciiTheme="majorBidi" w:hAnsiTheme="majorBidi" w:cstheme="majorBidi"/>
          <w:lang w:val="sv-SE"/>
        </w:rPr>
        <w:lastRenderedPageBreak/>
        <w:t>Dalam arus globalisasi, nilai-nilai ideologi bangsa dapat terdesak oleh pemikiran liberal atau ideologi asing yang mungkin lebih dominan secara ekonomi atau politik.</w:t>
      </w:r>
    </w:p>
    <w:p w14:paraId="736DFBDC" w14:textId="5A9BB561" w:rsidR="00E57097" w:rsidRPr="00C12DBA" w:rsidRDefault="00E57097" w:rsidP="00E57097">
      <w:pPr>
        <w:numPr>
          <w:ilvl w:val="0"/>
          <w:numId w:val="1"/>
        </w:numPr>
        <w:spacing w:before="100" w:beforeAutospacing="1" w:after="100" w:afterAutospacing="1" w:line="360" w:lineRule="auto"/>
        <w:rPr>
          <w:rFonts w:asciiTheme="majorBidi" w:hAnsiTheme="majorBidi" w:cstheme="majorBidi"/>
          <w:b/>
          <w:bCs/>
          <w:lang w:val="sv-SE"/>
        </w:rPr>
      </w:pPr>
      <w:r w:rsidRPr="00C12DBA">
        <w:rPr>
          <w:rFonts w:asciiTheme="majorBidi" w:hAnsiTheme="majorBidi" w:cstheme="majorBidi"/>
          <w:b/>
          <w:bCs/>
          <w:lang w:val="sv-SE"/>
        </w:rPr>
        <w:t>Jelaskan dengan ringkas apa yang menjadi landasan historis, landasan kultural, landasan yuridis, dan landasan filosofis dari Pancasila </w:t>
      </w:r>
    </w:p>
    <w:p w14:paraId="138AABC0" w14:textId="77777777" w:rsidR="00E57097" w:rsidRPr="00C12DBA" w:rsidRDefault="00E57097" w:rsidP="00E57097">
      <w:pPr>
        <w:pStyle w:val="ListParagraph"/>
        <w:numPr>
          <w:ilvl w:val="0"/>
          <w:numId w:val="9"/>
        </w:numPr>
        <w:spacing w:line="259" w:lineRule="auto"/>
        <w:ind w:left="1080"/>
        <w:jc w:val="both"/>
        <w:rPr>
          <w:rFonts w:asciiTheme="majorBidi" w:hAnsiTheme="majorBidi" w:cstheme="majorBidi"/>
        </w:rPr>
      </w:pPr>
      <w:proofErr w:type="spellStart"/>
      <w:r w:rsidRPr="00C12DBA">
        <w:rPr>
          <w:rFonts w:asciiTheme="majorBidi" w:hAnsiTheme="majorBidi" w:cstheme="majorBidi"/>
        </w:rPr>
        <w:t>Landasan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Historis</w:t>
      </w:r>
      <w:proofErr w:type="spellEnd"/>
    </w:p>
    <w:p w14:paraId="49EB9095" w14:textId="77777777" w:rsidR="00E57097" w:rsidRPr="00C12DBA" w:rsidRDefault="00E57097" w:rsidP="00E57097">
      <w:pPr>
        <w:ind w:left="1080"/>
        <w:jc w:val="both"/>
        <w:rPr>
          <w:rFonts w:asciiTheme="majorBidi" w:hAnsiTheme="majorBidi" w:cstheme="majorBidi"/>
        </w:rPr>
      </w:pPr>
      <w:proofErr w:type="spellStart"/>
      <w:r w:rsidRPr="00C12DBA">
        <w:rPr>
          <w:rFonts w:asciiTheme="majorBidi" w:hAnsiTheme="majorBidi" w:cstheme="majorBidi"/>
        </w:rPr>
        <w:t>Landasan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historis</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ini</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diambil</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dari</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pandangan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kehidupan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masyarakat</w:t>
      </w:r>
      <w:proofErr w:type="spellEnd"/>
      <w:r w:rsidRPr="00C12DBA">
        <w:rPr>
          <w:rFonts w:asciiTheme="majorBidi" w:hAnsiTheme="majorBidi" w:cstheme="majorBidi"/>
        </w:rPr>
        <w:t xml:space="preserve"> zaman </w:t>
      </w:r>
      <w:proofErr w:type="spellStart"/>
      <w:r w:rsidRPr="00C12DBA">
        <w:rPr>
          <w:rFonts w:asciiTheme="majorBidi" w:hAnsiTheme="majorBidi" w:cstheme="majorBidi"/>
        </w:rPr>
        <w:t>prasejarah</w:t>
      </w:r>
      <w:proofErr w:type="spellEnd"/>
      <w:r w:rsidRPr="00C12DBA">
        <w:rPr>
          <w:rFonts w:asciiTheme="majorBidi" w:hAnsiTheme="majorBidi" w:cstheme="majorBidi"/>
        </w:rPr>
        <w:t xml:space="preserve">, masa </w:t>
      </w:r>
      <w:proofErr w:type="spellStart"/>
      <w:r w:rsidRPr="00C12DBA">
        <w:rPr>
          <w:rFonts w:asciiTheme="majorBidi" w:hAnsiTheme="majorBidi" w:cstheme="majorBidi"/>
        </w:rPr>
        <w:t>kejayaan</w:t>
      </w:r>
      <w:proofErr w:type="spellEnd"/>
      <w:r w:rsidRPr="00C12DBA">
        <w:rPr>
          <w:rFonts w:asciiTheme="majorBidi" w:hAnsiTheme="majorBidi" w:cstheme="majorBidi"/>
        </w:rPr>
        <w:t xml:space="preserve"> Indonesia, masa </w:t>
      </w:r>
      <w:proofErr w:type="spellStart"/>
      <w:r w:rsidRPr="00C12DBA">
        <w:rPr>
          <w:rFonts w:asciiTheme="majorBidi" w:hAnsiTheme="majorBidi" w:cstheme="majorBidi"/>
        </w:rPr>
        <w:t>perjuangan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melawan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penjajahan</w:t>
      </w:r>
      <w:proofErr w:type="spellEnd"/>
      <w:r w:rsidRPr="00C12DBA">
        <w:rPr>
          <w:rFonts w:asciiTheme="majorBidi" w:hAnsiTheme="majorBidi" w:cstheme="majorBidi"/>
        </w:rPr>
        <w:t xml:space="preserve">, masa </w:t>
      </w:r>
      <w:proofErr w:type="spellStart"/>
      <w:r w:rsidRPr="00C12DBA">
        <w:rPr>
          <w:rFonts w:asciiTheme="majorBidi" w:hAnsiTheme="majorBidi" w:cstheme="majorBidi"/>
        </w:rPr>
        <w:t>proklamasi</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kemerdekaan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sampai</w:t>
      </w:r>
      <w:proofErr w:type="spellEnd"/>
      <w:r w:rsidRPr="00C12DBA">
        <w:rPr>
          <w:rFonts w:asciiTheme="majorBidi" w:hAnsiTheme="majorBidi" w:cstheme="majorBidi"/>
        </w:rPr>
        <w:t xml:space="preserve"> masa </w:t>
      </w:r>
      <w:proofErr w:type="spellStart"/>
      <w:r w:rsidRPr="00C12DBA">
        <w:rPr>
          <w:rFonts w:asciiTheme="majorBidi" w:hAnsiTheme="majorBidi" w:cstheme="majorBidi"/>
        </w:rPr>
        <w:t>mempertahankan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kemerdekaan</w:t>
      </w:r>
      <w:proofErr w:type="spellEnd"/>
      <w:r w:rsidRPr="00C12DBA">
        <w:rPr>
          <w:rFonts w:asciiTheme="majorBidi" w:hAnsiTheme="majorBidi" w:cstheme="majorBidi"/>
        </w:rPr>
        <w:t xml:space="preserve"> NKRI. </w:t>
      </w:r>
    </w:p>
    <w:p w14:paraId="6D1687EE" w14:textId="77777777" w:rsidR="00E57097" w:rsidRPr="00C12DBA" w:rsidRDefault="00E57097" w:rsidP="00E57097">
      <w:pPr>
        <w:pStyle w:val="ListParagraph"/>
        <w:numPr>
          <w:ilvl w:val="0"/>
          <w:numId w:val="9"/>
        </w:numPr>
        <w:spacing w:line="259" w:lineRule="auto"/>
        <w:ind w:left="1080"/>
        <w:jc w:val="both"/>
        <w:rPr>
          <w:rFonts w:asciiTheme="majorBidi" w:hAnsiTheme="majorBidi" w:cstheme="majorBidi"/>
        </w:rPr>
      </w:pPr>
      <w:proofErr w:type="spellStart"/>
      <w:r w:rsidRPr="00C12DBA">
        <w:rPr>
          <w:rFonts w:asciiTheme="majorBidi" w:hAnsiTheme="majorBidi" w:cstheme="majorBidi"/>
        </w:rPr>
        <w:t>Landasan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Kultural</w:t>
      </w:r>
      <w:proofErr w:type="spellEnd"/>
    </w:p>
    <w:p w14:paraId="1469B391" w14:textId="77777777" w:rsidR="00E57097" w:rsidRPr="00C12DBA" w:rsidRDefault="00E57097" w:rsidP="00E57097">
      <w:pPr>
        <w:ind w:left="1080"/>
        <w:jc w:val="both"/>
        <w:rPr>
          <w:rFonts w:asciiTheme="majorBidi" w:hAnsiTheme="majorBidi" w:cstheme="majorBidi"/>
          <w:lang w:val="sv-SE"/>
        </w:rPr>
      </w:pPr>
      <w:r w:rsidRPr="00C12DBA">
        <w:rPr>
          <w:rFonts w:asciiTheme="majorBidi" w:hAnsiTheme="majorBidi" w:cstheme="majorBidi"/>
          <w:lang w:val="sv-SE"/>
        </w:rPr>
        <w:t>Indonesia merupakan negara yang memiliki keanekaragaman adat, budaya, agama, ras, dan bahasa. Dengan adanya penyelenggaraan Pendidikan Pancasila bertujuan supaya keanekaragaman yang dimiliki Indonesia bisa dilestarikan dan dikembangkan dengan baik dari generasi ke generasi selanjutnya.</w:t>
      </w:r>
    </w:p>
    <w:p w14:paraId="361A9020" w14:textId="77777777" w:rsidR="00E57097" w:rsidRPr="00C12DBA" w:rsidRDefault="00E57097" w:rsidP="00E57097">
      <w:pPr>
        <w:pStyle w:val="ListParagraph"/>
        <w:numPr>
          <w:ilvl w:val="0"/>
          <w:numId w:val="9"/>
        </w:numPr>
        <w:spacing w:line="259" w:lineRule="auto"/>
        <w:ind w:left="1080"/>
        <w:jc w:val="both"/>
        <w:rPr>
          <w:rFonts w:asciiTheme="majorBidi" w:hAnsiTheme="majorBidi" w:cstheme="majorBidi"/>
        </w:rPr>
      </w:pPr>
      <w:proofErr w:type="spellStart"/>
      <w:r w:rsidRPr="00C12DBA">
        <w:rPr>
          <w:rFonts w:asciiTheme="majorBidi" w:hAnsiTheme="majorBidi" w:cstheme="majorBidi"/>
        </w:rPr>
        <w:t>Landasan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Yuridis</w:t>
      </w:r>
      <w:proofErr w:type="spellEnd"/>
    </w:p>
    <w:p w14:paraId="3417FC49" w14:textId="286265DE" w:rsidR="00E57097" w:rsidRPr="00C12DBA" w:rsidRDefault="00E57097" w:rsidP="00E57097">
      <w:pPr>
        <w:ind w:left="1080"/>
        <w:jc w:val="both"/>
        <w:rPr>
          <w:rFonts w:asciiTheme="majorBidi" w:hAnsiTheme="majorBidi" w:cstheme="majorBidi"/>
        </w:rPr>
      </w:pPr>
      <w:r w:rsidRPr="00C12DBA">
        <w:rPr>
          <w:rFonts w:asciiTheme="majorBidi" w:hAnsiTheme="majorBidi" w:cstheme="majorBidi"/>
        </w:rPr>
        <w:t xml:space="preserve">Pasal 35 Ayat 5 </w:t>
      </w:r>
      <w:proofErr w:type="spellStart"/>
      <w:r w:rsidRPr="00C12DBA">
        <w:rPr>
          <w:rFonts w:asciiTheme="majorBidi" w:hAnsiTheme="majorBidi" w:cstheme="majorBidi"/>
        </w:rPr>
        <w:t>Undang-undang</w:t>
      </w:r>
      <w:proofErr w:type="spellEnd"/>
      <w:r w:rsidRPr="00C12DBA">
        <w:rPr>
          <w:rFonts w:asciiTheme="majorBidi" w:hAnsiTheme="majorBidi" w:cstheme="majorBidi"/>
        </w:rPr>
        <w:t xml:space="preserve"> No.12 </w:t>
      </w:r>
      <w:proofErr w:type="spellStart"/>
      <w:r w:rsidRPr="00C12DBA">
        <w:rPr>
          <w:rFonts w:asciiTheme="majorBidi" w:hAnsiTheme="majorBidi" w:cstheme="majorBidi"/>
        </w:rPr>
        <w:t>Tahun</w:t>
      </w:r>
      <w:proofErr w:type="spellEnd"/>
      <w:r w:rsidRPr="00C12DBA">
        <w:rPr>
          <w:rFonts w:asciiTheme="majorBidi" w:hAnsiTheme="majorBidi" w:cstheme="majorBidi"/>
        </w:rPr>
        <w:t xml:space="preserve"> 2012 </w:t>
      </w:r>
      <w:proofErr w:type="spellStart"/>
      <w:r w:rsidRPr="00C12DBA">
        <w:rPr>
          <w:rFonts w:asciiTheme="majorBidi" w:hAnsiTheme="majorBidi" w:cstheme="majorBidi"/>
        </w:rPr>
        <w:t>tentang</w:t>
      </w:r>
      <w:proofErr w:type="spellEnd"/>
      <w:r w:rsidRPr="00C12DBA">
        <w:rPr>
          <w:rFonts w:asciiTheme="majorBidi" w:hAnsiTheme="majorBidi" w:cstheme="majorBidi"/>
        </w:rPr>
        <w:t xml:space="preserve"> Pendidikan Tinggi</w:t>
      </w:r>
      <w:r w:rsidRPr="00C12DBA">
        <w:rPr>
          <w:rFonts w:asciiTheme="majorBidi" w:hAnsiTheme="majorBidi" w:cstheme="majorBidi"/>
        </w:rPr>
        <w:t>.</w:t>
      </w:r>
    </w:p>
    <w:p w14:paraId="04190EC6" w14:textId="6B46D7D7" w:rsidR="00E57097" w:rsidRPr="00C12DBA" w:rsidRDefault="00E57097" w:rsidP="00E57097">
      <w:pPr>
        <w:ind w:left="1080"/>
        <w:jc w:val="both"/>
        <w:rPr>
          <w:rFonts w:asciiTheme="majorBidi" w:hAnsiTheme="majorBidi" w:cstheme="majorBidi"/>
          <w:lang w:val="sv-SE"/>
        </w:rPr>
      </w:pPr>
      <w:r w:rsidRPr="00C12DBA">
        <w:rPr>
          <w:rFonts w:asciiTheme="majorBidi" w:eastAsia="Times New Roman" w:hAnsiTheme="majorBidi" w:cstheme="majorBidi"/>
          <w:color w:val="052025"/>
          <w:kern w:val="0"/>
          <w:lang w:val="sv-SE" w:eastAsia="en-ID"/>
          <w14:ligatures w14:val="none"/>
        </w:rPr>
        <w:t>Surat Edaran Direktorat Jenderal Pendidikan Tinggi, Nomor 914/E/T/2011, pada tanggal 30 Juni 2011, perihal penyelenggaraan pendidikan Pancasila sebagai mata kuliah di perguruan tinggi</w:t>
      </w:r>
      <w:r w:rsidRPr="00C12DBA">
        <w:rPr>
          <w:rFonts w:asciiTheme="majorBidi" w:eastAsia="Times New Roman" w:hAnsiTheme="majorBidi" w:cstheme="majorBidi"/>
          <w:color w:val="052025"/>
          <w:kern w:val="0"/>
          <w:lang w:val="sv-SE" w:eastAsia="en-ID"/>
          <w14:ligatures w14:val="none"/>
        </w:rPr>
        <w:t>.</w:t>
      </w:r>
    </w:p>
    <w:p w14:paraId="17363C23" w14:textId="77777777" w:rsidR="00E57097" w:rsidRPr="00C12DBA" w:rsidRDefault="00E57097" w:rsidP="00E57097">
      <w:pPr>
        <w:pStyle w:val="ListParagraph"/>
        <w:numPr>
          <w:ilvl w:val="0"/>
          <w:numId w:val="9"/>
        </w:numPr>
        <w:spacing w:line="259" w:lineRule="auto"/>
        <w:ind w:left="1080"/>
        <w:jc w:val="both"/>
        <w:rPr>
          <w:rFonts w:asciiTheme="majorBidi" w:hAnsiTheme="majorBidi" w:cstheme="majorBidi"/>
        </w:rPr>
      </w:pPr>
      <w:proofErr w:type="spellStart"/>
      <w:r w:rsidRPr="00C12DBA">
        <w:rPr>
          <w:rFonts w:asciiTheme="majorBidi" w:hAnsiTheme="majorBidi" w:cstheme="majorBidi"/>
        </w:rPr>
        <w:t>Landasan</w:t>
      </w:r>
      <w:proofErr w:type="spellEnd"/>
      <w:r w:rsidRPr="00C12DBA">
        <w:rPr>
          <w:rFonts w:asciiTheme="majorBidi" w:hAnsiTheme="majorBidi" w:cstheme="majorBidi"/>
        </w:rPr>
        <w:t xml:space="preserve"> </w:t>
      </w:r>
      <w:proofErr w:type="spellStart"/>
      <w:r w:rsidRPr="00C12DBA">
        <w:rPr>
          <w:rFonts w:asciiTheme="majorBidi" w:hAnsiTheme="majorBidi" w:cstheme="majorBidi"/>
        </w:rPr>
        <w:t>Filosofis</w:t>
      </w:r>
      <w:proofErr w:type="spellEnd"/>
    </w:p>
    <w:p w14:paraId="16ADC65C" w14:textId="77777777" w:rsidR="00E57097" w:rsidRPr="00C12DBA" w:rsidRDefault="00E57097" w:rsidP="00E57097">
      <w:pPr>
        <w:ind w:left="1080"/>
        <w:jc w:val="both"/>
        <w:rPr>
          <w:rFonts w:asciiTheme="majorBidi" w:hAnsiTheme="majorBidi" w:cstheme="majorBidi"/>
          <w:lang w:val="sv-SE"/>
        </w:rPr>
      </w:pPr>
      <w:r w:rsidRPr="00C12DBA">
        <w:rPr>
          <w:rFonts w:asciiTheme="majorBidi" w:hAnsiTheme="majorBidi" w:cstheme="majorBidi"/>
          <w:lang w:val="sv-SE"/>
        </w:rPr>
        <w:t>Pancasila merupakan ideologi bangsa Indonesia. Maka, Pancasila merupakan sumber pedoman bagi penyelenggara negara, dan jiwa bagi perundang-undangan yang beraku bagi kehidupan berbangsa dan bernegara, sehingga Pancasila bisa  terealisasikan.</w:t>
      </w:r>
    </w:p>
    <w:p w14:paraId="239F8161" w14:textId="77777777" w:rsidR="00E57097" w:rsidRPr="00C12DBA" w:rsidRDefault="00E57097" w:rsidP="00E57097">
      <w:pPr>
        <w:ind w:left="1080"/>
        <w:jc w:val="both"/>
        <w:rPr>
          <w:rFonts w:asciiTheme="majorBidi" w:hAnsiTheme="majorBidi" w:cstheme="majorBidi"/>
          <w:lang w:val="sv-SE"/>
        </w:rPr>
      </w:pPr>
      <w:r w:rsidRPr="00C12DBA">
        <w:rPr>
          <w:rFonts w:asciiTheme="majorBidi" w:hAnsiTheme="majorBidi" w:cstheme="majorBidi"/>
          <w:lang w:val="sv-SE"/>
        </w:rPr>
        <w:t>Pendidikan Pancasila di perguruan tinggi merupakan suatu yang harus tetap dipelajari karena, perguruan tinggi sebagai agen perubahan dan mahasiswa sebagai intelektual yang akan menjadi penerus masa depan bangsa Indonesia.</w:t>
      </w:r>
    </w:p>
    <w:p w14:paraId="520553DF" w14:textId="77777777" w:rsidR="00C12DBA" w:rsidRPr="00C12DBA" w:rsidRDefault="00C12DBA" w:rsidP="00C12DBA">
      <w:pPr>
        <w:numPr>
          <w:ilvl w:val="0"/>
          <w:numId w:val="1"/>
        </w:numPr>
        <w:spacing w:before="100" w:beforeAutospacing="1" w:after="100" w:afterAutospacing="1" w:line="360" w:lineRule="auto"/>
        <w:rPr>
          <w:rFonts w:asciiTheme="majorBidi" w:hAnsiTheme="majorBidi" w:cstheme="majorBidi"/>
          <w:b/>
          <w:bCs/>
          <w:lang w:val="sv-SE"/>
        </w:rPr>
      </w:pPr>
      <w:r w:rsidRPr="00C12DBA">
        <w:rPr>
          <w:rFonts w:asciiTheme="majorBidi" w:hAnsiTheme="majorBidi" w:cstheme="majorBidi"/>
          <w:b/>
          <w:bCs/>
          <w:lang w:val="sv-SE"/>
        </w:rPr>
        <w:t>Jelaskan dinamika dan tantangan Pancasila di masa yang akan datang!</w:t>
      </w:r>
    </w:p>
    <w:p w14:paraId="30000B24" w14:textId="138E37F4" w:rsidR="00C12DBA" w:rsidRPr="00C12DBA" w:rsidRDefault="00C12DBA" w:rsidP="00C12DBA">
      <w:pPr>
        <w:spacing w:before="100" w:beforeAutospacing="1" w:after="100" w:afterAutospacing="1" w:line="360" w:lineRule="auto"/>
        <w:ind w:left="720"/>
        <w:rPr>
          <w:rFonts w:asciiTheme="majorBidi" w:hAnsiTheme="majorBidi" w:cstheme="majorBidi"/>
          <w:b/>
          <w:bCs/>
          <w:lang w:val="sv-SE"/>
        </w:rPr>
      </w:pPr>
      <w:r w:rsidRPr="00C12DBA">
        <w:rPr>
          <w:rFonts w:asciiTheme="majorBidi" w:eastAsia="Times New Roman" w:hAnsiTheme="majorBidi" w:cstheme="majorBidi"/>
          <w:b/>
          <w:bCs/>
          <w:color w:val="052025"/>
          <w:kern w:val="0"/>
          <w:lang w:val="sv-SE" w:eastAsia="en-ID"/>
          <w14:ligatures w14:val="none"/>
        </w:rPr>
        <w:t>Dinamika Pancasila di Masa Depan</w:t>
      </w:r>
    </w:p>
    <w:p w14:paraId="0CB8244C" w14:textId="77777777" w:rsidR="00C12DBA" w:rsidRPr="00C12DBA" w:rsidRDefault="00C12DBA" w:rsidP="00C12DBA">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Adaptasi Nilai-Nilai Pancasila</w:t>
      </w:r>
      <w:r w:rsidRPr="00C12DBA">
        <w:rPr>
          <w:rFonts w:asciiTheme="majorBidi" w:eastAsia="Times New Roman" w:hAnsiTheme="majorBidi" w:cstheme="majorBidi"/>
          <w:color w:val="052025"/>
          <w:kern w:val="0"/>
          <w:lang w:val="sv-SE" w:eastAsia="en-ID"/>
          <w14:ligatures w14:val="none"/>
        </w:rPr>
        <w:t>: Pancasila harus terus relevan dengan kondisi sosial, politik, dan ekonomi yang berkembang. Penyesuaian dalam pengajaran dan implementasi nilai-nilai Pancasila penting dilakukan agar tetap dapat diinternalisasi generasi muda.</w:t>
      </w:r>
    </w:p>
    <w:p w14:paraId="08E3AF5B" w14:textId="77777777" w:rsidR="00C12DBA" w:rsidRPr="00C12DBA" w:rsidRDefault="00C12DBA" w:rsidP="00C12DBA">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lastRenderedPageBreak/>
        <w:t>Peran Teknologi</w:t>
      </w:r>
      <w:r w:rsidRPr="00C12DBA">
        <w:rPr>
          <w:rFonts w:asciiTheme="majorBidi" w:eastAsia="Times New Roman" w:hAnsiTheme="majorBidi" w:cstheme="majorBidi"/>
          <w:color w:val="052025"/>
          <w:kern w:val="0"/>
          <w:lang w:val="sv-SE" w:eastAsia="en-ID"/>
          <w14:ligatures w14:val="none"/>
        </w:rPr>
        <w:t>: Digitalisasi dapat menjadi alat strategis untuk menyebarluaskan pemahaman nilai-nilai Pancasila melalui media sosial, aplikasi pembelajaran, dan platform online lainnya.</w:t>
      </w:r>
    </w:p>
    <w:p w14:paraId="4F7732C7" w14:textId="1B1ED525" w:rsidR="00C12DBA" w:rsidRPr="00C12DBA" w:rsidRDefault="00C12DBA" w:rsidP="00C12DBA">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Konteks Global</w:t>
      </w:r>
      <w:r w:rsidRPr="00C12DBA">
        <w:rPr>
          <w:rFonts w:asciiTheme="majorBidi" w:eastAsia="Times New Roman" w:hAnsiTheme="majorBidi" w:cstheme="majorBidi"/>
          <w:color w:val="052025"/>
          <w:kern w:val="0"/>
          <w:lang w:val="sv-SE" w:eastAsia="en-ID"/>
          <w14:ligatures w14:val="none"/>
        </w:rPr>
        <w:t>: Dalam persaingan global, Pancasila dapat menjadi ciri khas yang membedakan Indonesia dengan negara lain, misalnya dalam diplomasi budaya.</w:t>
      </w:r>
    </w:p>
    <w:p w14:paraId="7EA2FF61" w14:textId="77777777" w:rsidR="00C12DBA" w:rsidRPr="00C12DBA" w:rsidRDefault="00C12DBA" w:rsidP="00C12DBA">
      <w:pPr>
        <w:spacing w:before="100" w:beforeAutospacing="1" w:after="100" w:afterAutospacing="1" w:line="360" w:lineRule="auto"/>
        <w:rPr>
          <w:rFonts w:asciiTheme="majorBidi" w:eastAsia="Times New Roman" w:hAnsiTheme="majorBidi" w:cstheme="majorBidi"/>
          <w:b/>
          <w:bCs/>
          <w:color w:val="052025"/>
          <w:kern w:val="0"/>
          <w:lang w:eastAsia="en-ID"/>
          <w14:ligatures w14:val="none"/>
        </w:rPr>
      </w:pPr>
      <w:proofErr w:type="spellStart"/>
      <w:r w:rsidRPr="00C12DBA">
        <w:rPr>
          <w:rFonts w:asciiTheme="majorBidi" w:eastAsia="Times New Roman" w:hAnsiTheme="majorBidi" w:cstheme="majorBidi"/>
          <w:b/>
          <w:bCs/>
          <w:color w:val="052025"/>
          <w:kern w:val="0"/>
          <w:lang w:eastAsia="en-ID"/>
          <w14:ligatures w14:val="none"/>
        </w:rPr>
        <w:t>Tantangan</w:t>
      </w:r>
      <w:proofErr w:type="spellEnd"/>
      <w:r w:rsidRPr="00C12DBA">
        <w:rPr>
          <w:rFonts w:asciiTheme="majorBidi" w:eastAsia="Times New Roman" w:hAnsiTheme="majorBidi" w:cstheme="majorBidi"/>
          <w:b/>
          <w:bCs/>
          <w:color w:val="052025"/>
          <w:kern w:val="0"/>
          <w:lang w:eastAsia="en-ID"/>
          <w14:ligatures w14:val="none"/>
        </w:rPr>
        <w:t xml:space="preserve"> Pancasila di Masa </w:t>
      </w:r>
      <w:proofErr w:type="spellStart"/>
      <w:r w:rsidRPr="00C12DBA">
        <w:rPr>
          <w:rFonts w:asciiTheme="majorBidi" w:eastAsia="Times New Roman" w:hAnsiTheme="majorBidi" w:cstheme="majorBidi"/>
          <w:b/>
          <w:bCs/>
          <w:color w:val="052025"/>
          <w:kern w:val="0"/>
          <w:lang w:eastAsia="en-ID"/>
          <w14:ligatures w14:val="none"/>
        </w:rPr>
        <w:t>Depan</w:t>
      </w:r>
      <w:proofErr w:type="spellEnd"/>
    </w:p>
    <w:p w14:paraId="4E2C1CB5" w14:textId="77777777" w:rsidR="00C12DBA" w:rsidRPr="00C12DBA" w:rsidRDefault="00C12DBA" w:rsidP="00C12DBA">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Individualisme dan Materialisme</w:t>
      </w:r>
      <w:r w:rsidRPr="00C12DBA">
        <w:rPr>
          <w:rFonts w:asciiTheme="majorBidi" w:eastAsia="Times New Roman" w:hAnsiTheme="majorBidi" w:cstheme="majorBidi"/>
          <w:color w:val="052025"/>
          <w:kern w:val="0"/>
          <w:lang w:val="sv-SE" w:eastAsia="en-ID"/>
          <w14:ligatures w14:val="none"/>
        </w:rPr>
        <w:t>: Pengaruh gaya hidup modern yang cenderung individualistik dan materialistis dapat melemahkan nilai-nilai kebersamaan dan gotong royong yang menjadi inti Pancasila.</w:t>
      </w:r>
    </w:p>
    <w:p w14:paraId="0D5617F6" w14:textId="77777777" w:rsidR="00C12DBA" w:rsidRPr="00C12DBA" w:rsidRDefault="00C12DBA" w:rsidP="00C12DBA">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Penyebaran Informasi Hoaks</w:t>
      </w:r>
      <w:r w:rsidRPr="00C12DBA">
        <w:rPr>
          <w:rFonts w:asciiTheme="majorBidi" w:eastAsia="Times New Roman" w:hAnsiTheme="majorBidi" w:cstheme="majorBidi"/>
          <w:color w:val="052025"/>
          <w:kern w:val="0"/>
          <w:lang w:val="sv-SE" w:eastAsia="en-ID"/>
          <w14:ligatures w14:val="none"/>
        </w:rPr>
        <w:t>: Teknologi, meski bermanfaat, juga membawa tantangan dalam bentuk penyebaran informasi hoaks yang dapat memecah belah persatuan bangsa.</w:t>
      </w:r>
    </w:p>
    <w:p w14:paraId="0C6DAAFE" w14:textId="2CA85055" w:rsidR="00475520" w:rsidRPr="00C12DBA" w:rsidRDefault="00C12DBA" w:rsidP="00C12DBA">
      <w:pPr>
        <w:spacing w:before="100" w:beforeAutospacing="1" w:after="100" w:afterAutospacing="1" w:line="360" w:lineRule="auto"/>
        <w:ind w:left="720"/>
        <w:rPr>
          <w:rFonts w:asciiTheme="majorBidi" w:eastAsia="Times New Roman" w:hAnsiTheme="majorBidi" w:cstheme="majorBidi"/>
          <w:color w:val="052025"/>
          <w:kern w:val="0"/>
          <w:lang w:val="sv-SE" w:eastAsia="en-ID"/>
          <w14:ligatures w14:val="none"/>
        </w:rPr>
      </w:pPr>
      <w:r w:rsidRPr="00C12DBA">
        <w:rPr>
          <w:rFonts w:asciiTheme="majorBidi" w:eastAsia="Times New Roman" w:hAnsiTheme="majorBidi" w:cstheme="majorBidi"/>
          <w:b/>
          <w:bCs/>
          <w:color w:val="052025"/>
          <w:kern w:val="0"/>
          <w:lang w:val="sv-SE" w:eastAsia="en-ID"/>
          <w14:ligatures w14:val="none"/>
        </w:rPr>
        <w:t>Globalisasi Ideologi</w:t>
      </w:r>
      <w:r w:rsidRPr="00C12DBA">
        <w:rPr>
          <w:rFonts w:asciiTheme="majorBidi" w:eastAsia="Times New Roman" w:hAnsiTheme="majorBidi" w:cstheme="majorBidi"/>
          <w:color w:val="052025"/>
          <w:kern w:val="0"/>
          <w:lang w:val="sv-SE" w:eastAsia="en-ID"/>
          <w14:ligatures w14:val="none"/>
        </w:rPr>
        <w:t>: Dominasi ideologi asing yang bertentangan dengan nilai Pancasila, seperti ekstremisme atau liberalisme berlebihan, bisa menjadi ancaman bagi ketahanan ideologi bangsa.</w:t>
      </w:r>
    </w:p>
    <w:sectPr w:rsidR="00475520" w:rsidRPr="00C12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E1C"/>
    <w:multiLevelType w:val="multilevel"/>
    <w:tmpl w:val="B0D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743D4"/>
    <w:multiLevelType w:val="multilevel"/>
    <w:tmpl w:val="B0DC6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6658D"/>
    <w:multiLevelType w:val="multilevel"/>
    <w:tmpl w:val="B0D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92523"/>
    <w:multiLevelType w:val="multilevel"/>
    <w:tmpl w:val="B0D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11EF3"/>
    <w:multiLevelType w:val="multilevel"/>
    <w:tmpl w:val="B0D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4796A"/>
    <w:multiLevelType w:val="multilevel"/>
    <w:tmpl w:val="B0D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F6F7C"/>
    <w:multiLevelType w:val="multilevel"/>
    <w:tmpl w:val="B0D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C1EDE"/>
    <w:multiLevelType w:val="multilevel"/>
    <w:tmpl w:val="B0DC6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BF1B13"/>
    <w:multiLevelType w:val="multilevel"/>
    <w:tmpl w:val="B0D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C5865"/>
    <w:multiLevelType w:val="hybridMultilevel"/>
    <w:tmpl w:val="E2DA55CC"/>
    <w:lvl w:ilvl="0" w:tplc="DC00AB7A">
      <w:start w:val="1"/>
      <w:numFmt w:val="decimal"/>
      <w:lvlText w:val="%1."/>
      <w:lvlJc w:val="left"/>
      <w:pPr>
        <w:ind w:left="720" w:hanging="360"/>
      </w:pPr>
    </w:lvl>
    <w:lvl w:ilvl="1" w:tplc="16669922">
      <w:start w:val="1"/>
      <w:numFmt w:val="lowerLetter"/>
      <w:lvlText w:val="%2."/>
      <w:lvlJc w:val="left"/>
      <w:pPr>
        <w:ind w:left="1440" w:hanging="360"/>
      </w:pPr>
    </w:lvl>
    <w:lvl w:ilvl="2" w:tplc="5262D276">
      <w:start w:val="1"/>
      <w:numFmt w:val="lowerRoman"/>
      <w:lvlText w:val="%3."/>
      <w:lvlJc w:val="right"/>
      <w:pPr>
        <w:ind w:left="2160" w:hanging="180"/>
      </w:pPr>
    </w:lvl>
    <w:lvl w:ilvl="3" w:tplc="AF562AB0">
      <w:start w:val="1"/>
      <w:numFmt w:val="decimal"/>
      <w:lvlText w:val="%4."/>
      <w:lvlJc w:val="left"/>
      <w:pPr>
        <w:ind w:left="2880" w:hanging="360"/>
      </w:pPr>
    </w:lvl>
    <w:lvl w:ilvl="4" w:tplc="2046922C">
      <w:start w:val="1"/>
      <w:numFmt w:val="lowerLetter"/>
      <w:lvlText w:val="%5."/>
      <w:lvlJc w:val="left"/>
      <w:pPr>
        <w:ind w:left="3600" w:hanging="360"/>
      </w:pPr>
    </w:lvl>
    <w:lvl w:ilvl="5" w:tplc="43904AD0">
      <w:start w:val="1"/>
      <w:numFmt w:val="lowerRoman"/>
      <w:lvlText w:val="%6."/>
      <w:lvlJc w:val="right"/>
      <w:pPr>
        <w:ind w:left="4320" w:hanging="180"/>
      </w:pPr>
    </w:lvl>
    <w:lvl w:ilvl="6" w:tplc="769A51B0">
      <w:start w:val="1"/>
      <w:numFmt w:val="decimal"/>
      <w:lvlText w:val="%7."/>
      <w:lvlJc w:val="left"/>
      <w:pPr>
        <w:ind w:left="5040" w:hanging="360"/>
      </w:pPr>
    </w:lvl>
    <w:lvl w:ilvl="7" w:tplc="248A05FC">
      <w:start w:val="1"/>
      <w:numFmt w:val="lowerLetter"/>
      <w:lvlText w:val="%8."/>
      <w:lvlJc w:val="left"/>
      <w:pPr>
        <w:ind w:left="5760" w:hanging="360"/>
      </w:pPr>
    </w:lvl>
    <w:lvl w:ilvl="8" w:tplc="DCB807C4">
      <w:start w:val="1"/>
      <w:numFmt w:val="lowerRoman"/>
      <w:lvlText w:val="%9."/>
      <w:lvlJc w:val="right"/>
      <w:pPr>
        <w:ind w:left="6480" w:hanging="180"/>
      </w:pPr>
    </w:lvl>
  </w:abstractNum>
  <w:abstractNum w:abstractNumId="10" w15:restartNumberingAfterBreak="0">
    <w:nsid w:val="6B6416FB"/>
    <w:multiLevelType w:val="multilevel"/>
    <w:tmpl w:val="B0D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654378">
    <w:abstractNumId w:val="7"/>
  </w:num>
  <w:num w:numId="2" w16cid:durableId="2044090236">
    <w:abstractNumId w:val="7"/>
    <w:lvlOverride w:ilvl="1">
      <w:startOverride w:val="1"/>
    </w:lvlOverride>
  </w:num>
  <w:num w:numId="3" w16cid:durableId="1659769504">
    <w:abstractNumId w:val="1"/>
  </w:num>
  <w:num w:numId="4" w16cid:durableId="448207846">
    <w:abstractNumId w:val="4"/>
  </w:num>
  <w:num w:numId="5" w16cid:durableId="1433820640">
    <w:abstractNumId w:val="0"/>
  </w:num>
  <w:num w:numId="6" w16cid:durableId="1563061124">
    <w:abstractNumId w:val="8"/>
  </w:num>
  <w:num w:numId="7" w16cid:durableId="1229923756">
    <w:abstractNumId w:val="10"/>
  </w:num>
  <w:num w:numId="8" w16cid:durableId="1823736334">
    <w:abstractNumId w:val="3"/>
  </w:num>
  <w:num w:numId="9" w16cid:durableId="1511212931">
    <w:abstractNumId w:val="9"/>
  </w:num>
  <w:num w:numId="10" w16cid:durableId="1069883257">
    <w:abstractNumId w:val="6"/>
  </w:num>
  <w:num w:numId="11" w16cid:durableId="571044544">
    <w:abstractNumId w:val="5"/>
  </w:num>
  <w:num w:numId="12" w16cid:durableId="305278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70"/>
    <w:rsid w:val="00031C8B"/>
    <w:rsid w:val="00475520"/>
    <w:rsid w:val="004D4970"/>
    <w:rsid w:val="008106BF"/>
    <w:rsid w:val="00C12DBA"/>
    <w:rsid w:val="00CA526E"/>
    <w:rsid w:val="00D2137E"/>
    <w:rsid w:val="00E57097"/>
    <w:rsid w:val="00F070C1"/>
    <w:rsid w:val="00F4018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B6D0"/>
  <w15:chartTrackingRefBased/>
  <w15:docId w15:val="{80620940-7796-472A-B28F-0614C726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970"/>
    <w:rPr>
      <w:rFonts w:eastAsiaTheme="majorEastAsia" w:cstheme="majorBidi"/>
      <w:color w:val="272727" w:themeColor="text1" w:themeTint="D8"/>
    </w:rPr>
  </w:style>
  <w:style w:type="paragraph" w:styleId="Title">
    <w:name w:val="Title"/>
    <w:basedOn w:val="Normal"/>
    <w:next w:val="Normal"/>
    <w:link w:val="TitleChar"/>
    <w:uiPriority w:val="10"/>
    <w:qFormat/>
    <w:rsid w:val="004D4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970"/>
    <w:pPr>
      <w:spacing w:before="160"/>
      <w:jc w:val="center"/>
    </w:pPr>
    <w:rPr>
      <w:i/>
      <w:iCs/>
      <w:color w:val="404040" w:themeColor="text1" w:themeTint="BF"/>
    </w:rPr>
  </w:style>
  <w:style w:type="character" w:customStyle="1" w:styleId="QuoteChar">
    <w:name w:val="Quote Char"/>
    <w:basedOn w:val="DefaultParagraphFont"/>
    <w:link w:val="Quote"/>
    <w:uiPriority w:val="29"/>
    <w:rsid w:val="004D4970"/>
    <w:rPr>
      <w:i/>
      <w:iCs/>
      <w:color w:val="404040" w:themeColor="text1" w:themeTint="BF"/>
    </w:rPr>
  </w:style>
  <w:style w:type="paragraph" w:styleId="ListParagraph">
    <w:name w:val="List Paragraph"/>
    <w:basedOn w:val="Normal"/>
    <w:uiPriority w:val="34"/>
    <w:qFormat/>
    <w:rsid w:val="004D4970"/>
    <w:pPr>
      <w:ind w:left="720"/>
      <w:contextualSpacing/>
    </w:pPr>
  </w:style>
  <w:style w:type="character" w:styleId="IntenseEmphasis">
    <w:name w:val="Intense Emphasis"/>
    <w:basedOn w:val="DefaultParagraphFont"/>
    <w:uiPriority w:val="21"/>
    <w:qFormat/>
    <w:rsid w:val="004D4970"/>
    <w:rPr>
      <w:i/>
      <w:iCs/>
      <w:color w:val="0F4761" w:themeColor="accent1" w:themeShade="BF"/>
    </w:rPr>
  </w:style>
  <w:style w:type="paragraph" w:styleId="IntenseQuote">
    <w:name w:val="Intense Quote"/>
    <w:basedOn w:val="Normal"/>
    <w:next w:val="Normal"/>
    <w:link w:val="IntenseQuoteChar"/>
    <w:uiPriority w:val="30"/>
    <w:qFormat/>
    <w:rsid w:val="004D4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970"/>
    <w:rPr>
      <w:i/>
      <w:iCs/>
      <w:color w:val="0F4761" w:themeColor="accent1" w:themeShade="BF"/>
    </w:rPr>
  </w:style>
  <w:style w:type="character" w:styleId="IntenseReference">
    <w:name w:val="Intense Reference"/>
    <w:basedOn w:val="DefaultParagraphFont"/>
    <w:uiPriority w:val="32"/>
    <w:qFormat/>
    <w:rsid w:val="004D4970"/>
    <w:rPr>
      <w:b/>
      <w:bCs/>
      <w:smallCaps/>
      <w:color w:val="0F4761" w:themeColor="accent1" w:themeShade="BF"/>
      <w:spacing w:val="5"/>
    </w:rPr>
  </w:style>
  <w:style w:type="paragraph" w:styleId="NormalWeb">
    <w:name w:val="Normal (Web)"/>
    <w:basedOn w:val="Normal"/>
    <w:uiPriority w:val="99"/>
    <w:semiHidden/>
    <w:unhideWhenUsed/>
    <w:rsid w:val="00E57097"/>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E57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4783">
      <w:bodyDiv w:val="1"/>
      <w:marLeft w:val="0"/>
      <w:marRight w:val="0"/>
      <w:marTop w:val="0"/>
      <w:marBottom w:val="0"/>
      <w:divBdr>
        <w:top w:val="none" w:sz="0" w:space="0" w:color="auto"/>
        <w:left w:val="none" w:sz="0" w:space="0" w:color="auto"/>
        <w:bottom w:val="none" w:sz="0" w:space="0" w:color="auto"/>
        <w:right w:val="none" w:sz="0" w:space="0" w:color="auto"/>
      </w:divBdr>
    </w:div>
    <w:div w:id="92282595">
      <w:bodyDiv w:val="1"/>
      <w:marLeft w:val="0"/>
      <w:marRight w:val="0"/>
      <w:marTop w:val="0"/>
      <w:marBottom w:val="0"/>
      <w:divBdr>
        <w:top w:val="none" w:sz="0" w:space="0" w:color="auto"/>
        <w:left w:val="none" w:sz="0" w:space="0" w:color="auto"/>
        <w:bottom w:val="none" w:sz="0" w:space="0" w:color="auto"/>
        <w:right w:val="none" w:sz="0" w:space="0" w:color="auto"/>
      </w:divBdr>
    </w:div>
    <w:div w:id="113256207">
      <w:bodyDiv w:val="1"/>
      <w:marLeft w:val="0"/>
      <w:marRight w:val="0"/>
      <w:marTop w:val="0"/>
      <w:marBottom w:val="0"/>
      <w:divBdr>
        <w:top w:val="none" w:sz="0" w:space="0" w:color="auto"/>
        <w:left w:val="none" w:sz="0" w:space="0" w:color="auto"/>
        <w:bottom w:val="none" w:sz="0" w:space="0" w:color="auto"/>
        <w:right w:val="none" w:sz="0" w:space="0" w:color="auto"/>
      </w:divBdr>
    </w:div>
    <w:div w:id="252477179">
      <w:bodyDiv w:val="1"/>
      <w:marLeft w:val="0"/>
      <w:marRight w:val="0"/>
      <w:marTop w:val="0"/>
      <w:marBottom w:val="0"/>
      <w:divBdr>
        <w:top w:val="none" w:sz="0" w:space="0" w:color="auto"/>
        <w:left w:val="none" w:sz="0" w:space="0" w:color="auto"/>
        <w:bottom w:val="none" w:sz="0" w:space="0" w:color="auto"/>
        <w:right w:val="none" w:sz="0" w:space="0" w:color="auto"/>
      </w:divBdr>
    </w:div>
    <w:div w:id="285506744">
      <w:bodyDiv w:val="1"/>
      <w:marLeft w:val="0"/>
      <w:marRight w:val="0"/>
      <w:marTop w:val="0"/>
      <w:marBottom w:val="0"/>
      <w:divBdr>
        <w:top w:val="none" w:sz="0" w:space="0" w:color="auto"/>
        <w:left w:val="none" w:sz="0" w:space="0" w:color="auto"/>
        <w:bottom w:val="none" w:sz="0" w:space="0" w:color="auto"/>
        <w:right w:val="none" w:sz="0" w:space="0" w:color="auto"/>
      </w:divBdr>
    </w:div>
    <w:div w:id="299531811">
      <w:bodyDiv w:val="1"/>
      <w:marLeft w:val="0"/>
      <w:marRight w:val="0"/>
      <w:marTop w:val="0"/>
      <w:marBottom w:val="0"/>
      <w:divBdr>
        <w:top w:val="none" w:sz="0" w:space="0" w:color="auto"/>
        <w:left w:val="none" w:sz="0" w:space="0" w:color="auto"/>
        <w:bottom w:val="none" w:sz="0" w:space="0" w:color="auto"/>
        <w:right w:val="none" w:sz="0" w:space="0" w:color="auto"/>
      </w:divBdr>
    </w:div>
    <w:div w:id="300964976">
      <w:bodyDiv w:val="1"/>
      <w:marLeft w:val="0"/>
      <w:marRight w:val="0"/>
      <w:marTop w:val="0"/>
      <w:marBottom w:val="0"/>
      <w:divBdr>
        <w:top w:val="none" w:sz="0" w:space="0" w:color="auto"/>
        <w:left w:val="none" w:sz="0" w:space="0" w:color="auto"/>
        <w:bottom w:val="none" w:sz="0" w:space="0" w:color="auto"/>
        <w:right w:val="none" w:sz="0" w:space="0" w:color="auto"/>
      </w:divBdr>
    </w:div>
    <w:div w:id="313074580">
      <w:bodyDiv w:val="1"/>
      <w:marLeft w:val="0"/>
      <w:marRight w:val="0"/>
      <w:marTop w:val="0"/>
      <w:marBottom w:val="0"/>
      <w:divBdr>
        <w:top w:val="none" w:sz="0" w:space="0" w:color="auto"/>
        <w:left w:val="none" w:sz="0" w:space="0" w:color="auto"/>
        <w:bottom w:val="none" w:sz="0" w:space="0" w:color="auto"/>
        <w:right w:val="none" w:sz="0" w:space="0" w:color="auto"/>
      </w:divBdr>
    </w:div>
    <w:div w:id="500464622">
      <w:bodyDiv w:val="1"/>
      <w:marLeft w:val="0"/>
      <w:marRight w:val="0"/>
      <w:marTop w:val="0"/>
      <w:marBottom w:val="0"/>
      <w:divBdr>
        <w:top w:val="none" w:sz="0" w:space="0" w:color="auto"/>
        <w:left w:val="none" w:sz="0" w:space="0" w:color="auto"/>
        <w:bottom w:val="none" w:sz="0" w:space="0" w:color="auto"/>
        <w:right w:val="none" w:sz="0" w:space="0" w:color="auto"/>
      </w:divBdr>
    </w:div>
    <w:div w:id="529421251">
      <w:bodyDiv w:val="1"/>
      <w:marLeft w:val="0"/>
      <w:marRight w:val="0"/>
      <w:marTop w:val="0"/>
      <w:marBottom w:val="0"/>
      <w:divBdr>
        <w:top w:val="none" w:sz="0" w:space="0" w:color="auto"/>
        <w:left w:val="none" w:sz="0" w:space="0" w:color="auto"/>
        <w:bottom w:val="none" w:sz="0" w:space="0" w:color="auto"/>
        <w:right w:val="none" w:sz="0" w:space="0" w:color="auto"/>
      </w:divBdr>
    </w:div>
    <w:div w:id="531649940">
      <w:bodyDiv w:val="1"/>
      <w:marLeft w:val="0"/>
      <w:marRight w:val="0"/>
      <w:marTop w:val="0"/>
      <w:marBottom w:val="0"/>
      <w:divBdr>
        <w:top w:val="none" w:sz="0" w:space="0" w:color="auto"/>
        <w:left w:val="none" w:sz="0" w:space="0" w:color="auto"/>
        <w:bottom w:val="none" w:sz="0" w:space="0" w:color="auto"/>
        <w:right w:val="none" w:sz="0" w:space="0" w:color="auto"/>
      </w:divBdr>
    </w:div>
    <w:div w:id="564069013">
      <w:bodyDiv w:val="1"/>
      <w:marLeft w:val="0"/>
      <w:marRight w:val="0"/>
      <w:marTop w:val="0"/>
      <w:marBottom w:val="0"/>
      <w:divBdr>
        <w:top w:val="none" w:sz="0" w:space="0" w:color="auto"/>
        <w:left w:val="none" w:sz="0" w:space="0" w:color="auto"/>
        <w:bottom w:val="none" w:sz="0" w:space="0" w:color="auto"/>
        <w:right w:val="none" w:sz="0" w:space="0" w:color="auto"/>
      </w:divBdr>
    </w:div>
    <w:div w:id="575169798">
      <w:bodyDiv w:val="1"/>
      <w:marLeft w:val="0"/>
      <w:marRight w:val="0"/>
      <w:marTop w:val="0"/>
      <w:marBottom w:val="0"/>
      <w:divBdr>
        <w:top w:val="none" w:sz="0" w:space="0" w:color="auto"/>
        <w:left w:val="none" w:sz="0" w:space="0" w:color="auto"/>
        <w:bottom w:val="none" w:sz="0" w:space="0" w:color="auto"/>
        <w:right w:val="none" w:sz="0" w:space="0" w:color="auto"/>
      </w:divBdr>
    </w:div>
    <w:div w:id="666832030">
      <w:bodyDiv w:val="1"/>
      <w:marLeft w:val="0"/>
      <w:marRight w:val="0"/>
      <w:marTop w:val="0"/>
      <w:marBottom w:val="0"/>
      <w:divBdr>
        <w:top w:val="none" w:sz="0" w:space="0" w:color="auto"/>
        <w:left w:val="none" w:sz="0" w:space="0" w:color="auto"/>
        <w:bottom w:val="none" w:sz="0" w:space="0" w:color="auto"/>
        <w:right w:val="none" w:sz="0" w:space="0" w:color="auto"/>
      </w:divBdr>
    </w:div>
    <w:div w:id="890654549">
      <w:bodyDiv w:val="1"/>
      <w:marLeft w:val="0"/>
      <w:marRight w:val="0"/>
      <w:marTop w:val="0"/>
      <w:marBottom w:val="0"/>
      <w:divBdr>
        <w:top w:val="none" w:sz="0" w:space="0" w:color="auto"/>
        <w:left w:val="none" w:sz="0" w:space="0" w:color="auto"/>
        <w:bottom w:val="none" w:sz="0" w:space="0" w:color="auto"/>
        <w:right w:val="none" w:sz="0" w:space="0" w:color="auto"/>
      </w:divBdr>
    </w:div>
    <w:div w:id="923219047">
      <w:bodyDiv w:val="1"/>
      <w:marLeft w:val="0"/>
      <w:marRight w:val="0"/>
      <w:marTop w:val="0"/>
      <w:marBottom w:val="0"/>
      <w:divBdr>
        <w:top w:val="none" w:sz="0" w:space="0" w:color="auto"/>
        <w:left w:val="none" w:sz="0" w:space="0" w:color="auto"/>
        <w:bottom w:val="none" w:sz="0" w:space="0" w:color="auto"/>
        <w:right w:val="none" w:sz="0" w:space="0" w:color="auto"/>
      </w:divBdr>
    </w:div>
    <w:div w:id="1120958057">
      <w:bodyDiv w:val="1"/>
      <w:marLeft w:val="0"/>
      <w:marRight w:val="0"/>
      <w:marTop w:val="0"/>
      <w:marBottom w:val="0"/>
      <w:divBdr>
        <w:top w:val="none" w:sz="0" w:space="0" w:color="auto"/>
        <w:left w:val="none" w:sz="0" w:space="0" w:color="auto"/>
        <w:bottom w:val="none" w:sz="0" w:space="0" w:color="auto"/>
        <w:right w:val="none" w:sz="0" w:space="0" w:color="auto"/>
      </w:divBdr>
    </w:div>
    <w:div w:id="1301230368">
      <w:bodyDiv w:val="1"/>
      <w:marLeft w:val="0"/>
      <w:marRight w:val="0"/>
      <w:marTop w:val="0"/>
      <w:marBottom w:val="0"/>
      <w:divBdr>
        <w:top w:val="none" w:sz="0" w:space="0" w:color="auto"/>
        <w:left w:val="none" w:sz="0" w:space="0" w:color="auto"/>
        <w:bottom w:val="none" w:sz="0" w:space="0" w:color="auto"/>
        <w:right w:val="none" w:sz="0" w:space="0" w:color="auto"/>
      </w:divBdr>
    </w:div>
    <w:div w:id="1365328305">
      <w:bodyDiv w:val="1"/>
      <w:marLeft w:val="0"/>
      <w:marRight w:val="0"/>
      <w:marTop w:val="0"/>
      <w:marBottom w:val="0"/>
      <w:divBdr>
        <w:top w:val="none" w:sz="0" w:space="0" w:color="auto"/>
        <w:left w:val="none" w:sz="0" w:space="0" w:color="auto"/>
        <w:bottom w:val="none" w:sz="0" w:space="0" w:color="auto"/>
        <w:right w:val="none" w:sz="0" w:space="0" w:color="auto"/>
      </w:divBdr>
    </w:div>
    <w:div w:id="1717661300">
      <w:bodyDiv w:val="1"/>
      <w:marLeft w:val="0"/>
      <w:marRight w:val="0"/>
      <w:marTop w:val="0"/>
      <w:marBottom w:val="0"/>
      <w:divBdr>
        <w:top w:val="none" w:sz="0" w:space="0" w:color="auto"/>
        <w:left w:val="none" w:sz="0" w:space="0" w:color="auto"/>
        <w:bottom w:val="none" w:sz="0" w:space="0" w:color="auto"/>
        <w:right w:val="none" w:sz="0" w:space="0" w:color="auto"/>
      </w:divBdr>
    </w:div>
    <w:div w:id="1735082075">
      <w:bodyDiv w:val="1"/>
      <w:marLeft w:val="0"/>
      <w:marRight w:val="0"/>
      <w:marTop w:val="0"/>
      <w:marBottom w:val="0"/>
      <w:divBdr>
        <w:top w:val="none" w:sz="0" w:space="0" w:color="auto"/>
        <w:left w:val="none" w:sz="0" w:space="0" w:color="auto"/>
        <w:bottom w:val="none" w:sz="0" w:space="0" w:color="auto"/>
        <w:right w:val="none" w:sz="0" w:space="0" w:color="auto"/>
      </w:divBdr>
    </w:div>
    <w:div w:id="1773209258">
      <w:bodyDiv w:val="1"/>
      <w:marLeft w:val="0"/>
      <w:marRight w:val="0"/>
      <w:marTop w:val="0"/>
      <w:marBottom w:val="0"/>
      <w:divBdr>
        <w:top w:val="none" w:sz="0" w:space="0" w:color="auto"/>
        <w:left w:val="none" w:sz="0" w:space="0" w:color="auto"/>
        <w:bottom w:val="none" w:sz="0" w:space="0" w:color="auto"/>
        <w:right w:val="none" w:sz="0" w:space="0" w:color="auto"/>
      </w:divBdr>
    </w:div>
    <w:div w:id="1778864884">
      <w:bodyDiv w:val="1"/>
      <w:marLeft w:val="0"/>
      <w:marRight w:val="0"/>
      <w:marTop w:val="0"/>
      <w:marBottom w:val="0"/>
      <w:divBdr>
        <w:top w:val="none" w:sz="0" w:space="0" w:color="auto"/>
        <w:left w:val="none" w:sz="0" w:space="0" w:color="auto"/>
        <w:bottom w:val="none" w:sz="0" w:space="0" w:color="auto"/>
        <w:right w:val="none" w:sz="0" w:space="0" w:color="auto"/>
      </w:divBdr>
    </w:div>
    <w:div w:id="1792553582">
      <w:bodyDiv w:val="1"/>
      <w:marLeft w:val="0"/>
      <w:marRight w:val="0"/>
      <w:marTop w:val="0"/>
      <w:marBottom w:val="0"/>
      <w:divBdr>
        <w:top w:val="none" w:sz="0" w:space="0" w:color="auto"/>
        <w:left w:val="none" w:sz="0" w:space="0" w:color="auto"/>
        <w:bottom w:val="none" w:sz="0" w:space="0" w:color="auto"/>
        <w:right w:val="none" w:sz="0" w:space="0" w:color="auto"/>
      </w:divBdr>
    </w:div>
    <w:div w:id="1890067299">
      <w:bodyDiv w:val="1"/>
      <w:marLeft w:val="0"/>
      <w:marRight w:val="0"/>
      <w:marTop w:val="0"/>
      <w:marBottom w:val="0"/>
      <w:divBdr>
        <w:top w:val="none" w:sz="0" w:space="0" w:color="auto"/>
        <w:left w:val="none" w:sz="0" w:space="0" w:color="auto"/>
        <w:bottom w:val="none" w:sz="0" w:space="0" w:color="auto"/>
        <w:right w:val="none" w:sz="0" w:space="0" w:color="auto"/>
      </w:divBdr>
    </w:div>
    <w:div w:id="200674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risyad raflan</dc:creator>
  <cp:keywords/>
  <dc:description/>
  <cp:lastModifiedBy>risyad raflan</cp:lastModifiedBy>
  <cp:revision>1</cp:revision>
  <dcterms:created xsi:type="dcterms:W3CDTF">2025-03-11T04:30:00Z</dcterms:created>
  <dcterms:modified xsi:type="dcterms:W3CDTF">2025-03-11T05:57:00Z</dcterms:modified>
</cp:coreProperties>
</file>