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5353" w14:textId="18D1525A" w:rsidR="007110C6" w:rsidRPr="006D3DE9" w:rsidRDefault="006D3DE9">
      <w:pPr>
        <w:rPr>
          <w:b/>
        </w:rPr>
      </w:pPr>
      <w:proofErr w:type="spellStart"/>
      <w:r w:rsidRPr="006D3DE9">
        <w:rPr>
          <w:b/>
        </w:rPr>
        <w:t>Talend</w:t>
      </w:r>
      <w:proofErr w:type="spellEnd"/>
      <w:r w:rsidRPr="006D3DE9">
        <w:rPr>
          <w:b/>
        </w:rPr>
        <w:t xml:space="preserve">: How </w:t>
      </w:r>
      <w:proofErr w:type="gramStart"/>
      <w:r w:rsidRPr="006D3DE9">
        <w:rPr>
          <w:b/>
        </w:rPr>
        <w:t>To</w:t>
      </w:r>
      <w:proofErr w:type="gramEnd"/>
      <w:r w:rsidRPr="006D3DE9">
        <w:rPr>
          <w:b/>
        </w:rPr>
        <w:t xml:space="preserve"> </w:t>
      </w:r>
      <w:r w:rsidR="002B3BBF">
        <w:rPr>
          <w:b/>
        </w:rPr>
        <w:t>Migrate</w:t>
      </w:r>
      <w:r w:rsidRPr="006D3DE9">
        <w:rPr>
          <w:b/>
        </w:rPr>
        <w:t xml:space="preserve"> </w:t>
      </w:r>
      <w:proofErr w:type="spellStart"/>
      <w:r w:rsidRPr="006D3DE9">
        <w:rPr>
          <w:b/>
        </w:rPr>
        <w:t>Wordpress</w:t>
      </w:r>
      <w:proofErr w:type="spellEnd"/>
      <w:r w:rsidRPr="006D3DE9">
        <w:rPr>
          <w:b/>
        </w:rPr>
        <w:t xml:space="preserve"> MySQL Data From Production To Sandbox</w:t>
      </w:r>
    </w:p>
    <w:p w14:paraId="0A0CCE10" w14:textId="2B59A136" w:rsidR="006D3DE9" w:rsidRDefault="006D3DE9">
      <w:r>
        <w:t xml:space="preserve">Once you create a sandbox environment in your server for </w:t>
      </w:r>
      <w:proofErr w:type="spellStart"/>
      <w:r>
        <w:t>Wordpress</w:t>
      </w:r>
      <w:proofErr w:type="spellEnd"/>
      <w:r>
        <w:t xml:space="preserve"> and copied all the files from production, it</w:t>
      </w:r>
      <w:r w:rsidR="00E97165">
        <w:t>’s</w:t>
      </w:r>
      <w:r>
        <w:t xml:space="preserve"> time to copy the production data into the sandbox database.</w:t>
      </w:r>
    </w:p>
    <w:p w14:paraId="2ECE7389" w14:textId="4DF7D9C6" w:rsidR="006D3DE9" w:rsidRDefault="006D3DE9">
      <w:r>
        <w:t xml:space="preserve">There are many ways to do this. I decided to use </w:t>
      </w:r>
      <w:hyperlink r:id="rId5" w:history="1">
        <w:proofErr w:type="spellStart"/>
        <w:r w:rsidRPr="000E63F7">
          <w:rPr>
            <w:rStyle w:val="Hyperlink"/>
          </w:rPr>
          <w:t>Talend</w:t>
        </w:r>
        <w:proofErr w:type="spellEnd"/>
        <w:r w:rsidRPr="000E63F7">
          <w:rPr>
            <w:rStyle w:val="Hyperlink"/>
          </w:rPr>
          <w:t xml:space="preserve"> Open Studio</w:t>
        </w:r>
      </w:hyperlink>
      <w:r>
        <w:t xml:space="preserve"> to insert production data into the sandbox database.</w:t>
      </w:r>
      <w:r w:rsidR="007408F0">
        <w:t xml:space="preserve"> </w:t>
      </w:r>
    </w:p>
    <w:p w14:paraId="386A5DB1" w14:textId="6904C4C3" w:rsidR="002B3BBF" w:rsidRDefault="002B3BBF">
      <w:bookmarkStart w:id="0" w:name="_GoBack"/>
      <w:r>
        <w:t xml:space="preserve">This entry is a step in </w:t>
      </w:r>
      <w:hyperlink r:id="rId6" w:history="1">
        <w:r w:rsidRPr="002B3BBF">
          <w:rPr>
            <w:rStyle w:val="Hyperlink"/>
            <w:b/>
          </w:rPr>
          <w:t xml:space="preserve">How </w:t>
        </w:r>
        <w:proofErr w:type="gramStart"/>
        <w:r w:rsidRPr="002B3BBF">
          <w:rPr>
            <w:rStyle w:val="Hyperlink"/>
            <w:b/>
          </w:rPr>
          <w:t>To</w:t>
        </w:r>
        <w:proofErr w:type="gramEnd"/>
        <w:r w:rsidRPr="002B3BBF">
          <w:rPr>
            <w:rStyle w:val="Hyperlink"/>
            <w:b/>
          </w:rPr>
          <w:t xml:space="preserve"> Create a Sandbox Environment For WordPress</w:t>
        </w:r>
      </w:hyperlink>
      <w:r>
        <w:t xml:space="preserve">. </w:t>
      </w:r>
    </w:p>
    <w:bookmarkEnd w:id="0"/>
    <w:p w14:paraId="24D2922C" w14:textId="7A2A1896" w:rsidR="006D3DE9" w:rsidRDefault="007408F0" w:rsidP="007408F0">
      <w:r>
        <w:t xml:space="preserve">Prior to building an ETL job, </w:t>
      </w:r>
      <w:r w:rsidR="00A944E3">
        <w:t xml:space="preserve">I created a sandbox environment in </w:t>
      </w:r>
      <w:r>
        <w:t>the</w:t>
      </w:r>
      <w:r w:rsidR="00A944E3">
        <w:t xml:space="preserve"> web host server</w:t>
      </w:r>
      <w:r>
        <w:t xml:space="preserve"> and installed </w:t>
      </w:r>
      <w:proofErr w:type="spellStart"/>
      <w:r>
        <w:t>Wordpress</w:t>
      </w:r>
      <w:proofErr w:type="spellEnd"/>
      <w:r>
        <w:t xml:space="preserve"> in the sandbox. Then, I copied all the files into the sandbox.</w:t>
      </w:r>
    </w:p>
    <w:p w14:paraId="1247AC5F" w14:textId="360C28A2" w:rsidR="007408F0" w:rsidRDefault="007408F0" w:rsidP="007408F0">
      <w:r>
        <w:t>Most of the website suggest to move data by exporting the source database and importing back to the new database</w:t>
      </w:r>
      <w:r w:rsidR="00E97165">
        <w:t xml:space="preserve"> (like </w:t>
      </w:r>
      <w:hyperlink r:id="rId7" w:history="1">
        <w:r w:rsidR="00E97165" w:rsidRPr="00E97165">
          <w:rPr>
            <w:rStyle w:val="Hyperlink"/>
          </w:rPr>
          <w:t>this one</w:t>
        </w:r>
      </w:hyperlink>
      <w:r w:rsidR="00E97165">
        <w:t>)</w:t>
      </w:r>
      <w:r>
        <w:t xml:space="preserve">. </w:t>
      </w:r>
      <w:r w:rsidR="00E97165">
        <w:t>In my case, i</w:t>
      </w:r>
      <w:r>
        <w:t xml:space="preserve">nstalling </w:t>
      </w:r>
      <w:proofErr w:type="spellStart"/>
      <w:r>
        <w:t>Wordpress</w:t>
      </w:r>
      <w:proofErr w:type="spellEnd"/>
      <w:r>
        <w:t xml:space="preserve"> in the sandbox automatically created </w:t>
      </w:r>
      <w:r w:rsidR="00943C0C">
        <w:t>a</w:t>
      </w:r>
      <w:r>
        <w:t xml:space="preserve"> new database and </w:t>
      </w:r>
      <w:r w:rsidR="00943C0C">
        <w:t xml:space="preserve">the same </w:t>
      </w:r>
      <w:r>
        <w:t xml:space="preserve">tables with </w:t>
      </w:r>
      <w:r w:rsidR="00943C0C">
        <w:t xml:space="preserve">a </w:t>
      </w:r>
      <w:r>
        <w:t xml:space="preserve">different prefix. </w:t>
      </w:r>
      <w:r w:rsidR="00E97165">
        <w:t>Importing</w:t>
      </w:r>
      <w:r>
        <w:t xml:space="preserve"> the whole database </w:t>
      </w:r>
      <w:r w:rsidR="00943C0C">
        <w:t>makes it slightly complicated</w:t>
      </w:r>
      <w:r w:rsidR="00E97165">
        <w:t>.</w:t>
      </w:r>
      <w:r w:rsidR="00943C0C">
        <w:t xml:space="preserve"> </w:t>
      </w:r>
      <w:r w:rsidR="00E97165">
        <w:t>I</w:t>
      </w:r>
      <w:r w:rsidR="00943C0C">
        <w:t xml:space="preserve">nserting data into the new tables </w:t>
      </w:r>
      <w:r w:rsidR="00E97165">
        <w:t>made</w:t>
      </w:r>
      <w:r w:rsidR="00943C0C">
        <w:t xml:space="preserve"> more sense to me</w:t>
      </w:r>
      <w:r>
        <w:t xml:space="preserve">. </w:t>
      </w:r>
      <w:r w:rsidR="00E97165">
        <w:t>We</w:t>
      </w:r>
      <w:r>
        <w:t xml:space="preserve"> also need to change the </w:t>
      </w:r>
      <w:proofErr w:type="spellStart"/>
      <w:r>
        <w:t>url</w:t>
      </w:r>
      <w:proofErr w:type="spellEnd"/>
      <w:r>
        <w:t xml:space="preserve"> for sandbox</w:t>
      </w:r>
      <w:r w:rsidR="00943C0C">
        <w:t xml:space="preserve"> in the database</w:t>
      </w:r>
      <w:r w:rsidR="00E97165">
        <w:t xml:space="preserve"> (see </w:t>
      </w:r>
      <w:hyperlink r:id="rId8" w:history="1">
        <w:r w:rsidR="00E97165" w:rsidRPr="00E97165">
          <w:rPr>
            <w:rStyle w:val="Hyperlink"/>
          </w:rPr>
          <w:t>here</w:t>
        </w:r>
      </w:hyperlink>
      <w:r w:rsidR="00E97165">
        <w:t>)</w:t>
      </w:r>
      <w:r>
        <w:t xml:space="preserve">, which can be done in </w:t>
      </w:r>
      <w:r w:rsidR="00E97165">
        <w:t>an</w:t>
      </w:r>
      <w:r>
        <w:t xml:space="preserve"> ETL job. Once you build </w:t>
      </w:r>
      <w:r w:rsidR="00E97165">
        <w:t>the</w:t>
      </w:r>
      <w:r>
        <w:t xml:space="preserve"> job,</w:t>
      </w:r>
      <w:r w:rsidR="00E97165">
        <w:t xml:space="preserve"> we</w:t>
      </w:r>
      <w:r>
        <w:t xml:space="preserve"> can use it repeatedly and even can schedule it if you want to. </w:t>
      </w:r>
      <w:r w:rsidR="00E97165">
        <w:t>We</w:t>
      </w:r>
      <w:r>
        <w:t xml:space="preserve"> can also point the </w:t>
      </w:r>
      <w:r w:rsidR="00E97165">
        <w:t>output DB</w:t>
      </w:r>
      <w:r>
        <w:t xml:space="preserve"> to </w:t>
      </w:r>
      <w:r w:rsidR="00E97165">
        <w:t>our</w:t>
      </w:r>
      <w:r>
        <w:t xml:space="preserve"> local database for the local development environment. After all, building an ETL job is fun!</w:t>
      </w:r>
    </w:p>
    <w:p w14:paraId="4D8B3A35" w14:textId="1AB4E3EB" w:rsidR="004C1E01" w:rsidRPr="00366020" w:rsidRDefault="004C1E01" w:rsidP="007408F0">
      <w:pPr>
        <w:rPr>
          <w:b/>
          <w:u w:val="single"/>
        </w:rPr>
      </w:pPr>
      <w:r w:rsidRPr="00366020">
        <w:rPr>
          <w:b/>
          <w:u w:val="single"/>
        </w:rPr>
        <w:t>Prerequisit</w:t>
      </w:r>
      <w:r w:rsidR="000E63F7" w:rsidRPr="00366020">
        <w:rPr>
          <w:b/>
          <w:u w:val="single"/>
        </w:rPr>
        <w:t>e</w:t>
      </w:r>
    </w:p>
    <w:p w14:paraId="6F3D004B" w14:textId="0DFC8A04" w:rsidR="004C1E01" w:rsidRDefault="004C1E01" w:rsidP="000E63F7">
      <w:pPr>
        <w:pStyle w:val="ListParagraph"/>
        <w:numPr>
          <w:ilvl w:val="0"/>
          <w:numId w:val="4"/>
        </w:numPr>
      </w:pPr>
      <w:r>
        <w:t xml:space="preserve">Subdomain for your website with </w:t>
      </w:r>
      <w:proofErr w:type="spellStart"/>
      <w:r>
        <w:t>Wordpress</w:t>
      </w:r>
      <w:proofErr w:type="spellEnd"/>
      <w:r>
        <w:t xml:space="preserve"> installed.</w:t>
      </w:r>
    </w:p>
    <w:p w14:paraId="254EC110" w14:textId="2D70F684" w:rsidR="004C1E01" w:rsidRDefault="004C1E01" w:rsidP="000E63F7">
      <w:pPr>
        <w:pStyle w:val="ListParagraph"/>
        <w:numPr>
          <w:ilvl w:val="0"/>
          <w:numId w:val="4"/>
        </w:numPr>
      </w:pPr>
      <w:r>
        <w:t>Remote access to MySQL from your hosting service provider.</w:t>
      </w:r>
    </w:p>
    <w:p w14:paraId="5384A374" w14:textId="06EBC5E6" w:rsidR="007408F0" w:rsidRDefault="004C1E01" w:rsidP="007408F0">
      <w:pPr>
        <w:pStyle w:val="ListParagraph"/>
        <w:numPr>
          <w:ilvl w:val="0"/>
          <w:numId w:val="4"/>
        </w:numPr>
      </w:pPr>
      <w:r>
        <w:t xml:space="preserve">Access details for both databases (host, port, user and pw). You need to check how to get them from your website hosting service provider. After I got the admin credentials to connect to databases, I created a </w:t>
      </w:r>
      <w:proofErr w:type="spellStart"/>
      <w:r>
        <w:t>readonly</w:t>
      </w:r>
      <w:proofErr w:type="spellEnd"/>
      <w:r>
        <w:t xml:space="preserve"> credential for the source and read &amp; write for the target so that I don’t accidentally modify the source database. </w:t>
      </w:r>
    </w:p>
    <w:p w14:paraId="1E13B49D" w14:textId="31F19A6B" w:rsidR="000E63F7" w:rsidRDefault="000E63F7" w:rsidP="007408F0">
      <w:pPr>
        <w:pStyle w:val="ListParagraph"/>
        <w:numPr>
          <w:ilvl w:val="0"/>
          <w:numId w:val="4"/>
        </w:numPr>
      </w:pPr>
      <w:r>
        <w:t xml:space="preserve">Download and Install the free version of </w:t>
      </w:r>
      <w:hyperlink r:id="rId9" w:history="1">
        <w:proofErr w:type="spellStart"/>
        <w:r w:rsidRPr="000E63F7">
          <w:rPr>
            <w:rStyle w:val="Hyperlink"/>
          </w:rPr>
          <w:t>Talend</w:t>
        </w:r>
        <w:proofErr w:type="spellEnd"/>
      </w:hyperlink>
      <w:r>
        <w:t xml:space="preserve"> Data Integration. You can find it under Download Free </w:t>
      </w:r>
      <w:proofErr w:type="spellStart"/>
      <w:r>
        <w:t>Talend</w:t>
      </w:r>
      <w:proofErr w:type="spellEnd"/>
      <w:r>
        <w:t xml:space="preserve"> Products </w:t>
      </w:r>
      <w:hyperlink r:id="rId10" w:history="1">
        <w:r w:rsidRPr="000E63F7">
          <w:rPr>
            <w:rStyle w:val="Hyperlink"/>
          </w:rPr>
          <w:t>here</w:t>
        </w:r>
      </w:hyperlink>
      <w:r>
        <w:t>.</w:t>
      </w:r>
    </w:p>
    <w:p w14:paraId="44AED8D5" w14:textId="11715EF9" w:rsidR="00B34605" w:rsidRPr="00366020" w:rsidRDefault="00B34605" w:rsidP="007408F0">
      <w:pPr>
        <w:rPr>
          <w:b/>
          <w:u w:val="single"/>
        </w:rPr>
      </w:pPr>
      <w:r w:rsidRPr="00366020">
        <w:rPr>
          <w:b/>
          <w:u w:val="single"/>
        </w:rPr>
        <w:t>Steps</w:t>
      </w:r>
    </w:p>
    <w:p w14:paraId="17183306" w14:textId="366AF1D2" w:rsidR="004C1E01" w:rsidRDefault="004C1E01" w:rsidP="004C1E0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DbConnections</w:t>
      </w:r>
      <w:proofErr w:type="spellEnd"/>
      <w:r>
        <w:t xml:space="preserve"> for both production and sandbox.</w:t>
      </w:r>
    </w:p>
    <w:p w14:paraId="3FCBC6B4" w14:textId="6DF129FC" w:rsidR="004C1E01" w:rsidRDefault="004C1E01" w:rsidP="004C1E01">
      <w:pPr>
        <w:pStyle w:val="ListParagraph"/>
        <w:numPr>
          <w:ilvl w:val="0"/>
          <w:numId w:val="3"/>
        </w:numPr>
      </w:pPr>
      <w:r>
        <w:t>Extract Table schemas for the source database (production). You can right click the connection (</w:t>
      </w:r>
      <w:proofErr w:type="spellStart"/>
      <w:r>
        <w:t>wordpress_prod</w:t>
      </w:r>
      <w:proofErr w:type="spellEnd"/>
      <w:r>
        <w:t xml:space="preserve"> 0.1)</w:t>
      </w:r>
      <w:r w:rsidR="000E63F7">
        <w:t xml:space="preserve"> and choose </w:t>
      </w:r>
      <w:proofErr w:type="spellStart"/>
      <w:r w:rsidR="000E63F7">
        <w:t>Retreive</w:t>
      </w:r>
      <w:proofErr w:type="spellEnd"/>
      <w:r w:rsidR="000E63F7">
        <w:t xml:space="preserve"> Schema. The wizard will take you through the steps. Add all table to the repository. Once it is done, you will see all the table names under Table schemas.</w:t>
      </w:r>
    </w:p>
    <w:p w14:paraId="57E4A91F" w14:textId="7A38FEC6" w:rsidR="002B6ECC" w:rsidRDefault="002B6ECC" w:rsidP="002B6ECC">
      <w:pPr>
        <w:pStyle w:val="ListParagraph"/>
      </w:pPr>
    </w:p>
    <w:p w14:paraId="7792DD13" w14:textId="3F17DF02" w:rsidR="002B6ECC" w:rsidRDefault="002B6ECC" w:rsidP="002B6ECC">
      <w:pPr>
        <w:pStyle w:val="ListParagraph"/>
      </w:pPr>
      <w:r>
        <w:t xml:space="preserve">Output doesn’t need to have schema information. The source and target tables are identical for </w:t>
      </w:r>
      <w:proofErr w:type="spellStart"/>
      <w:r>
        <w:t>Wordpress</w:t>
      </w:r>
      <w:proofErr w:type="spellEnd"/>
      <w:r>
        <w:t xml:space="preserve"> vanilla installation. If you have custom tables, you </w:t>
      </w:r>
      <w:proofErr w:type="gramStart"/>
      <w:r>
        <w:t>have to</w:t>
      </w:r>
      <w:proofErr w:type="gramEnd"/>
      <w:r>
        <w:t xml:space="preserve"> replicate it in dev with an appropriate prefix.</w:t>
      </w:r>
    </w:p>
    <w:p w14:paraId="7FAD2409" w14:textId="304C5FFC" w:rsidR="0068391E" w:rsidRDefault="0068391E" w:rsidP="007408F0"/>
    <w:p w14:paraId="7D0B23FB" w14:textId="5E6C8FAF" w:rsidR="0068391E" w:rsidRDefault="001A38C6" w:rsidP="007408F0">
      <w:r>
        <w:rPr>
          <w:noProof/>
        </w:rPr>
        <w:lastRenderedPageBreak/>
        <w:drawing>
          <wp:inline distT="0" distB="0" distL="0" distR="0" wp14:anchorId="05D12776" wp14:editId="43E3949C">
            <wp:extent cx="2228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5E83" w14:textId="36DBC0AD" w:rsidR="000E63F7" w:rsidRDefault="000E63F7" w:rsidP="007408F0"/>
    <w:p w14:paraId="277B74B5" w14:textId="1A78224B" w:rsidR="000E63F7" w:rsidRDefault="000E63F7" w:rsidP="000E63F7">
      <w:pPr>
        <w:pStyle w:val="ListParagraph"/>
        <w:numPr>
          <w:ilvl w:val="0"/>
          <w:numId w:val="3"/>
        </w:numPr>
      </w:pPr>
      <w:r>
        <w:t xml:space="preserve">Create a job from Job Design. Right click it and select create job. Name the job </w:t>
      </w:r>
      <w:r w:rsidR="001A38C6">
        <w:t>and save it.</w:t>
      </w:r>
    </w:p>
    <w:p w14:paraId="0DC857B0" w14:textId="77777777" w:rsidR="001A38C6" w:rsidRDefault="001A38C6" w:rsidP="001A38C6">
      <w:pPr>
        <w:pStyle w:val="ListParagraph"/>
      </w:pPr>
    </w:p>
    <w:p w14:paraId="0C1879BC" w14:textId="0CC90E19" w:rsidR="000E63F7" w:rsidRDefault="000E63F7" w:rsidP="000E63F7">
      <w:pPr>
        <w:pStyle w:val="ListParagraph"/>
      </w:pPr>
      <w:r>
        <w:rPr>
          <w:noProof/>
        </w:rPr>
        <w:drawing>
          <wp:inline distT="0" distB="0" distL="0" distR="0" wp14:anchorId="13A64042" wp14:editId="6BFBF040">
            <wp:extent cx="24574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E5D" w14:textId="25A9F899" w:rsidR="001A38C6" w:rsidRDefault="001A38C6" w:rsidP="001A38C6">
      <w:pPr>
        <w:pStyle w:val="ListParagraph"/>
        <w:numPr>
          <w:ilvl w:val="0"/>
          <w:numId w:val="3"/>
        </w:numPr>
      </w:pPr>
      <w:r>
        <w:t xml:space="preserve">Drag each connection to the canvas. </w:t>
      </w:r>
    </w:p>
    <w:p w14:paraId="1F8EB16F" w14:textId="4039A3D9" w:rsidR="006D3DE9" w:rsidRDefault="006D3DE9"/>
    <w:p w14:paraId="7E4FA255" w14:textId="77777777" w:rsidR="006D3DE9" w:rsidRDefault="006D3DE9"/>
    <w:p w14:paraId="3B5189B3" w14:textId="77777777" w:rsidR="004C1E01" w:rsidRDefault="004C1E01"/>
    <w:p w14:paraId="54B42C93" w14:textId="33DA03FD" w:rsidR="004C1E01" w:rsidRDefault="004C1E01">
      <w:r>
        <w:rPr>
          <w:noProof/>
        </w:rPr>
        <w:drawing>
          <wp:inline distT="0" distB="0" distL="0" distR="0" wp14:anchorId="4DD7D5F4" wp14:editId="165E2DB5">
            <wp:extent cx="5731510" cy="304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F643" w14:textId="57DE8BDF" w:rsidR="002B6ECC" w:rsidRDefault="002B6ECC" w:rsidP="002B6ECC">
      <w:pPr>
        <w:pStyle w:val="ListParagraph"/>
        <w:numPr>
          <w:ilvl w:val="0"/>
          <w:numId w:val="3"/>
        </w:numPr>
      </w:pPr>
      <w:r>
        <w:t>Configure Db Input. Select Schema from Repository and press Guess Query to get the query to select all fields.</w:t>
      </w:r>
    </w:p>
    <w:p w14:paraId="623C6342" w14:textId="41971D90" w:rsidR="002B6ECC" w:rsidRDefault="002B6ECC" w:rsidP="002B6ECC">
      <w:pPr>
        <w:ind w:left="360"/>
      </w:pPr>
      <w:r>
        <w:rPr>
          <w:noProof/>
        </w:rPr>
        <w:drawing>
          <wp:inline distT="0" distB="0" distL="0" distR="0" wp14:anchorId="151B9EC5" wp14:editId="59C4CCC9">
            <wp:extent cx="5731510" cy="1655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0191" w14:textId="4786F2DD" w:rsidR="00DB5830" w:rsidRDefault="00DB5830" w:rsidP="002B6ECC">
      <w:pPr>
        <w:ind w:left="360"/>
      </w:pPr>
    </w:p>
    <w:p w14:paraId="1F1FE44D" w14:textId="2586138C" w:rsidR="00DB5830" w:rsidRDefault="00DB5830" w:rsidP="002B6ECC">
      <w:pPr>
        <w:ind w:left="360"/>
      </w:pPr>
    </w:p>
    <w:p w14:paraId="23A8B6D5" w14:textId="1A7ABC1C" w:rsidR="00DB5830" w:rsidRDefault="00DB5830" w:rsidP="002B6ECC">
      <w:pPr>
        <w:ind w:left="360"/>
      </w:pPr>
    </w:p>
    <w:p w14:paraId="09A3E1EE" w14:textId="77777777" w:rsidR="00DB5830" w:rsidRDefault="00DB5830" w:rsidP="002B6ECC">
      <w:pPr>
        <w:ind w:left="360"/>
      </w:pPr>
    </w:p>
    <w:p w14:paraId="02ADB2AC" w14:textId="2EF3ECFC" w:rsidR="00DB5830" w:rsidRDefault="001E21DE" w:rsidP="00DB5830">
      <w:pPr>
        <w:pStyle w:val="ListParagraph"/>
        <w:numPr>
          <w:ilvl w:val="0"/>
          <w:numId w:val="3"/>
        </w:numPr>
      </w:pPr>
      <w:r>
        <w:t xml:space="preserve">Configure Db Output. Use the table selector at the right end of the Table section and choose the corresponding table. </w:t>
      </w:r>
      <w:r w:rsidR="00DB5830">
        <w:t xml:space="preserve">Sync </w:t>
      </w:r>
      <w:proofErr w:type="spellStart"/>
      <w:r w:rsidR="00DB5830">
        <w:t>clolumns</w:t>
      </w:r>
      <w:proofErr w:type="spellEnd"/>
      <w:r w:rsidR="00DB5830">
        <w:t xml:space="preserve"> and set Update or Insert for Action on data.</w:t>
      </w:r>
    </w:p>
    <w:p w14:paraId="5ED74CB9" w14:textId="04A7327F" w:rsidR="00D41C5C" w:rsidRDefault="00D41C5C" w:rsidP="00D41C5C">
      <w:pPr>
        <w:pStyle w:val="ListParagraph"/>
      </w:pPr>
    </w:p>
    <w:p w14:paraId="1D48EB16" w14:textId="6691D027" w:rsidR="00D41C5C" w:rsidRDefault="00D41C5C" w:rsidP="00D41C5C">
      <w:pPr>
        <w:pStyle w:val="ListParagraph"/>
      </w:pPr>
      <w:r>
        <w:t xml:space="preserve">Alternatively, you can do classic truncate and load by setting ‘Action on table’ to ‘Truncate table’ and ‘Action on data’ to ‘Insert’. Either way works, but I </w:t>
      </w:r>
      <w:proofErr w:type="gramStart"/>
      <w:r>
        <w:t>actually think</w:t>
      </w:r>
      <w:proofErr w:type="gramEnd"/>
      <w:r>
        <w:t xml:space="preserve"> truncate and load may be better after second time because most of table primary keys are set to auto-increment.</w:t>
      </w:r>
    </w:p>
    <w:p w14:paraId="30A02CED" w14:textId="60288B8D" w:rsidR="00DB5830" w:rsidRDefault="00DB5830" w:rsidP="00DB5830"/>
    <w:p w14:paraId="1324094C" w14:textId="63DCDBB5" w:rsidR="001E21DE" w:rsidRDefault="001E21DE" w:rsidP="001E21DE">
      <w:pPr>
        <w:ind w:left="360"/>
      </w:pPr>
      <w:r>
        <w:rPr>
          <w:noProof/>
        </w:rPr>
        <w:drawing>
          <wp:inline distT="0" distB="0" distL="0" distR="0" wp14:anchorId="2AE5A538" wp14:editId="02AF59C1">
            <wp:extent cx="5731510" cy="1496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A47" w14:textId="792684D2" w:rsidR="001E21DE" w:rsidRDefault="001E21DE" w:rsidP="001E21DE"/>
    <w:p w14:paraId="5A24AE2B" w14:textId="7050F4B5" w:rsidR="00DB5830" w:rsidRDefault="00DB5830" w:rsidP="00DB5830">
      <w:pPr>
        <w:pStyle w:val="ListParagraph"/>
        <w:numPr>
          <w:ilvl w:val="0"/>
          <w:numId w:val="3"/>
        </w:numPr>
      </w:pPr>
      <w:r>
        <w:t xml:space="preserve">Run the job. It is a good idea to write to a csv file with </w:t>
      </w:r>
    </w:p>
    <w:p w14:paraId="78AF50DE" w14:textId="04270094" w:rsidR="00DB5830" w:rsidRDefault="00DB5830" w:rsidP="00DB5830">
      <w:pPr>
        <w:ind w:left="360"/>
      </w:pPr>
      <w:r>
        <w:rPr>
          <w:noProof/>
        </w:rPr>
        <w:drawing>
          <wp:inline distT="0" distB="0" distL="0" distR="0" wp14:anchorId="674DD58D" wp14:editId="30066D5F">
            <wp:extent cx="53530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11C" w14:textId="77777777" w:rsidR="002B6ECC" w:rsidRDefault="002B6ECC"/>
    <w:p w14:paraId="3995A2BA" w14:textId="6CC8BB30" w:rsidR="006D3DE9" w:rsidRDefault="006D3DE9">
      <w:r>
        <w:t xml:space="preserve">When I initially set up the MySQL DB input with a schema, I got the error, </w:t>
      </w:r>
      <w:r w:rsidRPr="00DB5830">
        <w:rPr>
          <w:b/>
        </w:rPr>
        <w:t xml:space="preserve">Type mismatch: cannot convert from Object to String </w:t>
      </w:r>
      <w:r>
        <w:t xml:space="preserve">with a suggestion of JVM setup might be wrong. This error can be resolved if you delete the DB input and recreate it. </w:t>
      </w:r>
    </w:p>
    <w:p w14:paraId="63B7DCBA" w14:textId="13D75C82" w:rsidR="009C7BD7" w:rsidRDefault="00022367" w:rsidP="009C7BD7">
      <w:pPr>
        <w:pStyle w:val="ListParagraph"/>
        <w:numPr>
          <w:ilvl w:val="0"/>
          <w:numId w:val="3"/>
        </w:numPr>
      </w:pPr>
      <w:r>
        <w:t xml:space="preserve">For the Options table, you need to </w:t>
      </w:r>
      <w:r w:rsidR="009C7BD7">
        <w:t xml:space="preserve">add sandbox to URL. You can use </w:t>
      </w:r>
      <w:proofErr w:type="spellStart"/>
      <w:r w:rsidR="009C7BD7">
        <w:t>tMap</w:t>
      </w:r>
      <w:proofErr w:type="spellEnd"/>
      <w:r w:rsidR="009C7BD7">
        <w:t xml:space="preserve"> stage to transform the column value</w:t>
      </w:r>
      <w:r w:rsidR="00C92D10">
        <w:t xml:space="preserve"> for </w:t>
      </w:r>
      <w:proofErr w:type="spellStart"/>
      <w:r w:rsidR="00C92D10">
        <w:t>url</w:t>
      </w:r>
      <w:proofErr w:type="spellEnd"/>
      <w:r w:rsidR="00C92D10">
        <w:t xml:space="preserve"> and home </w:t>
      </w:r>
      <w:proofErr w:type="spellStart"/>
      <w:r w:rsidR="00C92D10">
        <w:t>url</w:t>
      </w:r>
      <w:proofErr w:type="spellEnd"/>
      <w:r w:rsidR="00C92D10">
        <w:t xml:space="preserve"> as per </w:t>
      </w:r>
      <w:hyperlink r:id="rId17" w:history="1">
        <w:r w:rsidR="00C92D10" w:rsidRPr="00C92D10">
          <w:rPr>
            <w:rStyle w:val="Hyperlink"/>
          </w:rPr>
          <w:t>this</w:t>
        </w:r>
      </w:hyperlink>
      <w:r w:rsidR="00C92D10">
        <w:t>.</w:t>
      </w:r>
    </w:p>
    <w:p w14:paraId="480492AF" w14:textId="69131732" w:rsidR="00C92D10" w:rsidRDefault="00C92D10" w:rsidP="00C92D10">
      <w:pPr>
        <w:ind w:left="360"/>
      </w:pPr>
      <w:r>
        <w:rPr>
          <w:noProof/>
        </w:rPr>
        <w:drawing>
          <wp:inline distT="0" distB="0" distL="0" distR="0" wp14:anchorId="1C6DBF72" wp14:editId="39562991">
            <wp:extent cx="54197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33A" w14:textId="38931554" w:rsidR="00C92D10" w:rsidRDefault="00C92D10" w:rsidP="00C92D10">
      <w:pPr>
        <w:pStyle w:val="ListParagraph"/>
      </w:pPr>
    </w:p>
    <w:p w14:paraId="7DA60643" w14:textId="76DB62DD" w:rsidR="00C92D10" w:rsidRDefault="00C92D10" w:rsidP="00C92D10">
      <w:pPr>
        <w:pStyle w:val="ListParagraph"/>
      </w:pPr>
      <w:r>
        <w:t xml:space="preserve">What I like about </w:t>
      </w:r>
      <w:proofErr w:type="spellStart"/>
      <w:r>
        <w:t>Talend</w:t>
      </w:r>
      <w:proofErr w:type="spellEnd"/>
      <w:r>
        <w:t xml:space="preserve"> is that I can write Java in </w:t>
      </w:r>
      <w:proofErr w:type="spellStart"/>
      <w:r>
        <w:t>tMap</w:t>
      </w:r>
      <w:proofErr w:type="spellEnd"/>
      <w:r>
        <w:t xml:space="preserve"> to transform data. Here is the if-else clause for the </w:t>
      </w:r>
      <w:proofErr w:type="spellStart"/>
      <w:r>
        <w:t>url</w:t>
      </w:r>
      <w:proofErr w:type="spellEnd"/>
      <w:r>
        <w:t xml:space="preserve"> transformation. Make sure to use </w:t>
      </w:r>
      <w:proofErr w:type="gramStart"/>
      <w:r>
        <w:t>equals(</w:t>
      </w:r>
      <w:proofErr w:type="gramEnd"/>
      <w:r>
        <w:t>) for string comparison instead of “==” as it is a Java syntax.</w:t>
      </w:r>
    </w:p>
    <w:p w14:paraId="596C9C9D" w14:textId="77777777" w:rsidR="00C92D10" w:rsidRDefault="00C92D10" w:rsidP="00C92D10">
      <w:pPr>
        <w:pStyle w:val="ListParagraph"/>
      </w:pPr>
    </w:p>
    <w:p w14:paraId="16FA88D0" w14:textId="424D7685" w:rsidR="00C92D10" w:rsidRDefault="00C92D10" w:rsidP="00C92D10">
      <w:pPr>
        <w:pStyle w:val="ListParagraph"/>
      </w:pPr>
      <w:r w:rsidRPr="00C92D10">
        <w:t xml:space="preserve">[cc </w:t>
      </w:r>
      <w:proofErr w:type="spellStart"/>
      <w:r w:rsidRPr="00C92D10">
        <w:t>lang</w:t>
      </w:r>
      <w:proofErr w:type="spellEnd"/>
      <w:r w:rsidRPr="00C92D10">
        <w:t xml:space="preserve">="java" </w:t>
      </w:r>
      <w:proofErr w:type="spellStart"/>
      <w:r w:rsidRPr="00C92D10">
        <w:t>tab_size</w:t>
      </w:r>
      <w:proofErr w:type="spellEnd"/>
      <w:r w:rsidRPr="00C92D10">
        <w:t>="4" lines="-1"]</w:t>
      </w:r>
    </w:p>
    <w:p w14:paraId="79B5F3F4" w14:textId="05C92E23" w:rsidR="00C92D10" w:rsidRDefault="00C92D10" w:rsidP="00C92D10">
      <w:pPr>
        <w:pStyle w:val="ListParagraph"/>
      </w:pPr>
      <w:r w:rsidRPr="00C92D10">
        <w:rPr>
          <w:rFonts w:ascii="Courier New" w:hAnsi="Courier New" w:cs="Courier New"/>
          <w:color w:val="000000"/>
          <w:sz w:val="20"/>
          <w:szCs w:val="20"/>
        </w:rPr>
        <w:t>(row4.option_</w:t>
      </w:r>
      <w:proofErr w:type="gramStart"/>
      <w:r w:rsidRPr="00C92D10">
        <w:rPr>
          <w:rFonts w:ascii="Courier New" w:hAnsi="Courier New" w:cs="Courier New"/>
          <w:color w:val="000000"/>
          <w:sz w:val="20"/>
          <w:szCs w:val="20"/>
        </w:rPr>
        <w:t>name.equals</w:t>
      </w:r>
      <w:proofErr w:type="gramEnd"/>
      <w:r w:rsidRPr="00C92D10">
        <w:rPr>
          <w:rFonts w:ascii="Courier New" w:hAnsi="Courier New" w:cs="Courier New"/>
          <w:color w:val="000000"/>
          <w:sz w:val="20"/>
          <w:szCs w:val="20"/>
        </w:rPr>
        <w:t>(</w:t>
      </w:r>
      <w:r w:rsidRPr="00C92D1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92D10">
        <w:rPr>
          <w:rFonts w:ascii="Courier New" w:hAnsi="Courier New" w:cs="Courier New"/>
          <w:color w:val="2A00FF"/>
          <w:sz w:val="20"/>
          <w:szCs w:val="20"/>
        </w:rPr>
        <w:t>siteurl</w:t>
      </w:r>
      <w:proofErr w:type="spellEnd"/>
      <w:r w:rsidRPr="00C92D10">
        <w:rPr>
          <w:rFonts w:ascii="Courier New" w:hAnsi="Courier New" w:cs="Courier New"/>
          <w:color w:val="2A00FF"/>
          <w:sz w:val="20"/>
          <w:szCs w:val="20"/>
        </w:rPr>
        <w:t>"</w:t>
      </w:r>
      <w:r w:rsidRPr="00C92D10">
        <w:rPr>
          <w:rFonts w:ascii="Courier New" w:hAnsi="Courier New" w:cs="Courier New"/>
          <w:color w:val="000000"/>
          <w:sz w:val="20"/>
          <w:szCs w:val="20"/>
        </w:rPr>
        <w:t>) || row4.option_name.equals(</w:t>
      </w:r>
      <w:r w:rsidRPr="00C92D10">
        <w:rPr>
          <w:rFonts w:ascii="Courier New" w:hAnsi="Courier New" w:cs="Courier New"/>
          <w:color w:val="2A00FF"/>
          <w:sz w:val="20"/>
          <w:szCs w:val="20"/>
        </w:rPr>
        <w:t>"home"</w:t>
      </w:r>
      <w:r w:rsidRPr="00C92D10">
        <w:rPr>
          <w:rFonts w:ascii="Courier New" w:hAnsi="Courier New" w:cs="Courier New"/>
          <w:color w:val="000000"/>
          <w:sz w:val="20"/>
          <w:szCs w:val="20"/>
        </w:rPr>
        <w:t xml:space="preserve">)) ? </w:t>
      </w:r>
      <w:r w:rsidRPr="00C92D10">
        <w:rPr>
          <w:rFonts w:ascii="Courier New" w:hAnsi="Courier New" w:cs="Courier New"/>
          <w:color w:val="2A00FF"/>
          <w:sz w:val="20"/>
          <w:szCs w:val="20"/>
        </w:rPr>
        <w:t>"https://www.sandbox.mydatahack.com</w:t>
      </w:r>
      <w:proofErr w:type="gramStart"/>
      <w:r w:rsidRPr="00C92D10">
        <w:rPr>
          <w:rFonts w:ascii="Courier New" w:hAnsi="Courier New" w:cs="Courier New"/>
          <w:color w:val="2A00FF"/>
          <w:sz w:val="20"/>
          <w:szCs w:val="20"/>
        </w:rPr>
        <w:t>"</w:t>
      </w:r>
      <w:r w:rsidRPr="00C92D10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C92D10">
        <w:rPr>
          <w:rFonts w:ascii="Courier New" w:hAnsi="Courier New" w:cs="Courier New"/>
          <w:color w:val="000000"/>
          <w:sz w:val="20"/>
          <w:szCs w:val="20"/>
        </w:rPr>
        <w:t xml:space="preserve"> row4.option_value</w:t>
      </w:r>
    </w:p>
    <w:p w14:paraId="19998999" w14:textId="36C11544" w:rsidR="00C92D10" w:rsidRDefault="00C92D10" w:rsidP="00C92D10">
      <w:pPr>
        <w:pStyle w:val="ListParagraph"/>
      </w:pPr>
      <w:r>
        <w:t>[/cc]</w:t>
      </w:r>
    </w:p>
    <w:p w14:paraId="2859B090" w14:textId="77777777" w:rsidR="00C92D10" w:rsidRDefault="00C92D10" w:rsidP="00C92D10">
      <w:pPr>
        <w:pStyle w:val="ListParagraph"/>
      </w:pPr>
    </w:p>
    <w:p w14:paraId="6E9D5C54" w14:textId="3E03B3AC" w:rsidR="00C92D10" w:rsidRDefault="00C92D10" w:rsidP="00C92D10">
      <w:pPr>
        <w:pStyle w:val="ListParagraph"/>
      </w:pPr>
      <w:r>
        <w:t xml:space="preserve">For Data loading, I used </w:t>
      </w:r>
      <w:proofErr w:type="gramStart"/>
      <w:r>
        <w:t>insert</w:t>
      </w:r>
      <w:proofErr w:type="gramEnd"/>
      <w:r>
        <w:t xml:space="preserve"> with truncate table. When I did </w:t>
      </w:r>
      <w:proofErr w:type="spellStart"/>
      <w:r>
        <w:t>upsert</w:t>
      </w:r>
      <w:proofErr w:type="spellEnd"/>
      <w:r>
        <w:t>, I got duplicate primary key error. I don’t think primary key was aligned between databases as it was set to auto-increment.</w:t>
      </w:r>
    </w:p>
    <w:p w14:paraId="4D4E81C3" w14:textId="4A3EB696" w:rsidR="009C7BD7" w:rsidRDefault="0062659E" w:rsidP="009C7BD7">
      <w:r>
        <w:rPr>
          <w:noProof/>
        </w:rPr>
        <w:drawing>
          <wp:inline distT="0" distB="0" distL="0" distR="0" wp14:anchorId="10C56C3B" wp14:editId="0871D6E4">
            <wp:extent cx="5731510" cy="4237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818B" w14:textId="1949954E" w:rsidR="00000245" w:rsidRDefault="00000245" w:rsidP="009C7BD7"/>
    <w:p w14:paraId="07DA9C37" w14:textId="19709E51" w:rsidR="00000245" w:rsidRDefault="00000245" w:rsidP="00000245">
      <w:pPr>
        <w:pStyle w:val="ListParagraph"/>
        <w:numPr>
          <w:ilvl w:val="0"/>
          <w:numId w:val="3"/>
        </w:numPr>
      </w:pPr>
      <w:r>
        <w:t xml:space="preserve">You shouldn’t import </w:t>
      </w:r>
      <w:proofErr w:type="spellStart"/>
      <w:r>
        <w:t>usermeta</w:t>
      </w:r>
      <w:proofErr w:type="spellEnd"/>
      <w:r>
        <w:t xml:space="preserve"> and user tables as they contain sandbox login details.</w:t>
      </w:r>
    </w:p>
    <w:p w14:paraId="10764692" w14:textId="77777777" w:rsidR="006B74D1" w:rsidRDefault="006B74D1" w:rsidP="006B74D1">
      <w:pPr>
        <w:pStyle w:val="ListParagraph"/>
      </w:pPr>
    </w:p>
    <w:p w14:paraId="36F182B7" w14:textId="247E0AE9" w:rsidR="00000245" w:rsidRDefault="00000245" w:rsidP="00000245">
      <w:pPr>
        <w:pStyle w:val="ListParagraph"/>
        <w:numPr>
          <w:ilvl w:val="0"/>
          <w:numId w:val="3"/>
        </w:numPr>
      </w:pPr>
      <w:r>
        <w:t xml:space="preserve"> You can split the job into small chunks. Then, create a master job under Job Designs and drag all the jobs into the canvas.</w:t>
      </w:r>
      <w:r w:rsidR="006B74D1">
        <w:t xml:space="preserve"> You can run this master job for copying data.</w:t>
      </w:r>
    </w:p>
    <w:p w14:paraId="37EA4E45" w14:textId="77777777" w:rsidR="006B74D1" w:rsidRDefault="006B74D1" w:rsidP="006B74D1">
      <w:pPr>
        <w:pStyle w:val="ListParagraph"/>
      </w:pPr>
    </w:p>
    <w:p w14:paraId="1F988BAE" w14:textId="77777777" w:rsidR="006B74D1" w:rsidRDefault="006B74D1" w:rsidP="006B74D1">
      <w:r>
        <w:t>Yeah, this was fun!</w:t>
      </w:r>
    </w:p>
    <w:p w14:paraId="4F5B23E5" w14:textId="22B79431" w:rsidR="002B3BBF" w:rsidRDefault="006B74D1" w:rsidP="006B74D1">
      <w:r>
        <w:lastRenderedPageBreak/>
        <w:t xml:space="preserve">Now that you copied all the production data to the sandbox database, you can proceed to the rest of the steps here to complete </w:t>
      </w:r>
      <w:proofErr w:type="spellStart"/>
      <w:r>
        <w:t>Wordpress</w:t>
      </w:r>
      <w:proofErr w:type="spellEnd"/>
      <w:r>
        <w:t xml:space="preserve"> sandbox creation</w:t>
      </w:r>
      <w:r w:rsidR="002B3BBF">
        <w:t xml:space="preserve"> (</w:t>
      </w:r>
      <w:hyperlink r:id="rId20" w:history="1">
        <w:r w:rsidR="002B3BBF" w:rsidRPr="002B3BBF">
          <w:rPr>
            <w:rStyle w:val="Hyperlink"/>
            <w:b/>
          </w:rPr>
          <w:t>How To Create a Sandbox Environment For WordPress</w:t>
        </w:r>
      </w:hyperlink>
      <w:r w:rsidR="002B3BBF" w:rsidRPr="002B3BBF">
        <w:t>).</w:t>
      </w:r>
    </w:p>
    <w:p w14:paraId="7516460B" w14:textId="77777777" w:rsidR="006B74D1" w:rsidRDefault="006B74D1" w:rsidP="006B74D1"/>
    <w:p w14:paraId="7C033A83" w14:textId="22E8A376" w:rsidR="006B74D1" w:rsidRDefault="006B74D1" w:rsidP="006B74D1">
      <w:pPr>
        <w:pStyle w:val="ListParagraph"/>
      </w:pPr>
    </w:p>
    <w:p w14:paraId="51D3A0AF" w14:textId="5C9E1C16" w:rsidR="006B74D1" w:rsidRDefault="006B74D1" w:rsidP="006B74D1">
      <w:pPr>
        <w:pStyle w:val="ListParagraph"/>
      </w:pPr>
      <w:r>
        <w:rPr>
          <w:noProof/>
        </w:rPr>
        <w:drawing>
          <wp:inline distT="0" distB="0" distL="0" distR="0" wp14:anchorId="38A86D1B" wp14:editId="306E7AFA">
            <wp:extent cx="39624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D80"/>
    <w:multiLevelType w:val="hybridMultilevel"/>
    <w:tmpl w:val="7F5E9E36"/>
    <w:lvl w:ilvl="0" w:tplc="4C90A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0DF"/>
    <w:multiLevelType w:val="hybridMultilevel"/>
    <w:tmpl w:val="605C1488"/>
    <w:lvl w:ilvl="0" w:tplc="56961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2BE2"/>
    <w:multiLevelType w:val="hybridMultilevel"/>
    <w:tmpl w:val="8CAE8FBC"/>
    <w:lvl w:ilvl="0" w:tplc="56961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C3B13"/>
    <w:multiLevelType w:val="hybridMultilevel"/>
    <w:tmpl w:val="7F5E9E36"/>
    <w:lvl w:ilvl="0" w:tplc="4C90A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4475"/>
    <w:multiLevelType w:val="hybridMultilevel"/>
    <w:tmpl w:val="622ED326"/>
    <w:lvl w:ilvl="0" w:tplc="3FD8C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E9"/>
    <w:rsid w:val="00000245"/>
    <w:rsid w:val="00022367"/>
    <w:rsid w:val="000E63F7"/>
    <w:rsid w:val="001A38C6"/>
    <w:rsid w:val="001E21DE"/>
    <w:rsid w:val="002B3BBF"/>
    <w:rsid w:val="002B6ECC"/>
    <w:rsid w:val="00366020"/>
    <w:rsid w:val="003C2B4A"/>
    <w:rsid w:val="004C1E01"/>
    <w:rsid w:val="0062659E"/>
    <w:rsid w:val="0068391E"/>
    <w:rsid w:val="006B74D1"/>
    <w:rsid w:val="006D3DE9"/>
    <w:rsid w:val="007110C6"/>
    <w:rsid w:val="007408F0"/>
    <w:rsid w:val="007D77D9"/>
    <w:rsid w:val="00943C0C"/>
    <w:rsid w:val="009C7BD7"/>
    <w:rsid w:val="00A944E3"/>
    <w:rsid w:val="00B34605"/>
    <w:rsid w:val="00C92D10"/>
    <w:rsid w:val="00D13E79"/>
    <w:rsid w:val="00D41C5C"/>
    <w:rsid w:val="00DB5830"/>
    <w:rsid w:val="00E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955"/>
  <w15:chartTrackingRefBased/>
  <w15:docId w15:val="{8DA2ECD4-32DC-414E-A8CC-4E560B82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2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motionhosting.com/support/website/wordpress/wordpress-changing-the-site-url-and-home-setting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inmotionhosting.com/support/website/phpmyadmin/import-database-using-phpmyadm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inmotionhosting.com/support/website/wordpress/wordpress-changing-the-site-url-and-home-setting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mydatahack.com/how-to-create-a-sandbox-environment-for-wordp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how-to-create-a-sandbox-environment-for-wordpres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alend.com/products/talend-open-studio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talend.com/download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talend.com/products/talend-open-studio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14</cp:revision>
  <dcterms:created xsi:type="dcterms:W3CDTF">2018-01-23T13:19:00Z</dcterms:created>
  <dcterms:modified xsi:type="dcterms:W3CDTF">2018-01-25T10:37:00Z</dcterms:modified>
</cp:coreProperties>
</file>