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3DFC9" w14:textId="2E56A2C8" w:rsidR="007110C6" w:rsidRPr="00385ECE" w:rsidRDefault="009E4118">
      <w:pPr>
        <w:rPr>
          <w:b/>
        </w:rPr>
      </w:pPr>
      <w:r w:rsidRPr="00385ECE">
        <w:rPr>
          <w:b/>
        </w:rPr>
        <w:t xml:space="preserve">How </w:t>
      </w:r>
      <w:proofErr w:type="gramStart"/>
      <w:r w:rsidRPr="00385ECE">
        <w:rPr>
          <w:b/>
        </w:rPr>
        <w:t>To</w:t>
      </w:r>
      <w:proofErr w:type="gramEnd"/>
      <w:r w:rsidRPr="00385ECE">
        <w:rPr>
          <w:b/>
        </w:rPr>
        <w:t xml:space="preserve"> Create and Configure VPC and Subnet</w:t>
      </w:r>
      <w:r w:rsidR="001D36E1">
        <w:rPr>
          <w:b/>
        </w:rPr>
        <w:t>s</w:t>
      </w:r>
      <w:r w:rsidRPr="00385ECE">
        <w:rPr>
          <w:b/>
        </w:rPr>
        <w:t xml:space="preserve"> In AWS</w:t>
      </w:r>
    </w:p>
    <w:p w14:paraId="445C4D66" w14:textId="58714B74" w:rsidR="00C80CA3" w:rsidRDefault="00926A8B">
      <w:r>
        <w:t xml:space="preserve">To create VPC, you first need to specify IP range. Each subnet takes IP range within the </w:t>
      </w:r>
      <w:r w:rsidR="00C80CA3">
        <w:t xml:space="preserve">IP range of VPC. Before you decide the IP range, it is a good practice to plan first. You need to use CIDR notation for IP range. </w:t>
      </w:r>
      <w:r w:rsidR="00C80CA3">
        <w:t xml:space="preserve">There is a cool tool to check the IP range of a given CIDR block and </w:t>
      </w:r>
      <w:proofErr w:type="spellStart"/>
      <w:r w:rsidR="00C80CA3">
        <w:t>vise</w:t>
      </w:r>
      <w:proofErr w:type="spellEnd"/>
      <w:r w:rsidR="00C80CA3">
        <w:t xml:space="preserve"> versa </w:t>
      </w:r>
      <w:hyperlink r:id="rId5" w:history="1">
        <w:r w:rsidR="00C80CA3" w:rsidRPr="00926A8B">
          <w:rPr>
            <w:rStyle w:val="Hyperlink"/>
          </w:rPr>
          <w:t>here</w:t>
        </w:r>
      </w:hyperlink>
      <w:r w:rsidR="00C80CA3">
        <w:t>.</w:t>
      </w:r>
    </w:p>
    <w:p w14:paraId="6947D7A4" w14:textId="21EC1B76" w:rsidR="00C1627E" w:rsidRDefault="00C1627E" w:rsidP="00C1627E">
      <w:bookmarkStart w:id="0" w:name="_Hlk504842456"/>
      <w:r>
        <w:t>This is</w:t>
      </w:r>
      <w:r w:rsidR="00317A03">
        <w:t xml:space="preserve"> one of the</w:t>
      </w:r>
      <w:r>
        <w:t xml:space="preserve"> step</w:t>
      </w:r>
      <w:r w:rsidR="00317A03">
        <w:t>s</w:t>
      </w:r>
      <w:r>
        <w:t xml:space="preserve"> in </w:t>
      </w:r>
      <w:hyperlink r:id="rId6" w:history="1">
        <w:r w:rsidRPr="00CB5C0E">
          <w:rPr>
            <w:rStyle w:val="Hyperlink"/>
            <w:b/>
          </w:rPr>
          <w:t>How To Create Your Personal Data Science Computing Environment In AWS</w:t>
        </w:r>
      </w:hyperlink>
      <w:r>
        <w:t>.</w:t>
      </w:r>
    </w:p>
    <w:bookmarkEnd w:id="0"/>
    <w:p w14:paraId="245C9426" w14:textId="77777777" w:rsidR="00385ECE" w:rsidRDefault="00C80CA3" w:rsidP="00C1627E">
      <w:r w:rsidRPr="00C80CA3">
        <w:t xml:space="preserve">According to </w:t>
      </w:r>
      <w:r>
        <w:t xml:space="preserve">my plan, I have VPN that takes CIDR range of 10.0.0.0/16 (10.0.0.0 to 10.0.255.255, total of 65536 hosts). </w:t>
      </w:r>
    </w:p>
    <w:p w14:paraId="0622E895" w14:textId="6DC2CC8B" w:rsidR="00C80CA3" w:rsidRDefault="00385ECE" w:rsidP="00C1627E">
      <w:r>
        <w:t xml:space="preserve">There are two subnets. The first one takes 10.0.0.0/24 (10.0.0.0 to 10.0.0.255) in Availability Zone 1. The second one takes 10.0.1.0/24 </w:t>
      </w:r>
      <w:r>
        <w:t>(10.0.</w:t>
      </w:r>
      <w:r>
        <w:t>1</w:t>
      </w:r>
      <w:r>
        <w:t>.0 to 10.0.</w:t>
      </w:r>
      <w:r>
        <w:t>1</w:t>
      </w:r>
      <w:r>
        <w:t xml:space="preserve">.255) in Availability Zone </w:t>
      </w:r>
      <w:r>
        <w:t>2</w:t>
      </w:r>
      <w:r>
        <w:t>.</w:t>
      </w:r>
      <w:r>
        <w:t xml:space="preserve"> Make sure that the IP ranges do not overlap between them. AWS reserves 4 IP addresses for each subnet (first one for management and last 3 for API). Therefore, you only </w:t>
      </w:r>
      <w:proofErr w:type="gramStart"/>
      <w:r>
        <w:t>get  251</w:t>
      </w:r>
      <w:proofErr w:type="gramEnd"/>
      <w:r>
        <w:t xml:space="preserve"> IPs instead of full 256.</w:t>
      </w:r>
    </w:p>
    <w:p w14:paraId="652DCFF4" w14:textId="4E8198E9" w:rsidR="001D36E1" w:rsidRDefault="001D36E1" w:rsidP="00C1627E">
      <w:r>
        <w:t xml:space="preserve">Once you have subnets, attach Internet Gateway to VPC and create route tables for each </w:t>
      </w:r>
      <w:proofErr w:type="gramStart"/>
      <w:r>
        <w:t>subnets</w:t>
      </w:r>
      <w:proofErr w:type="gramEnd"/>
      <w:r>
        <w:t>.</w:t>
      </w:r>
    </w:p>
    <w:p w14:paraId="4A712711" w14:textId="190F555D" w:rsidR="00385ECE" w:rsidRPr="00385ECE" w:rsidRDefault="00385ECE" w:rsidP="00C1627E">
      <w:pPr>
        <w:rPr>
          <w:b/>
          <w:u w:val="single"/>
        </w:rPr>
      </w:pPr>
      <w:r w:rsidRPr="00385ECE">
        <w:rPr>
          <w:b/>
          <w:u w:val="single"/>
        </w:rPr>
        <w:t>Plan</w:t>
      </w:r>
    </w:p>
    <w:p w14:paraId="6034EBD3" w14:textId="7BDB00E2" w:rsidR="00C1627E" w:rsidRPr="00385ECE" w:rsidRDefault="00926A8B">
      <w:pPr>
        <w:rPr>
          <w:b/>
          <w:u w:val="single"/>
        </w:rPr>
      </w:pPr>
      <w:r w:rsidRPr="00385ECE">
        <w:rPr>
          <w:b/>
          <w:u w:val="single"/>
        </w:rPr>
        <w:t>Steps</w:t>
      </w:r>
    </w:p>
    <w:p w14:paraId="1BBDCD4C" w14:textId="31F5E09F" w:rsidR="00926A8B" w:rsidRPr="00385ECE" w:rsidRDefault="00926A8B" w:rsidP="00926A8B">
      <w:pPr>
        <w:pStyle w:val="ListParagraph"/>
        <w:numPr>
          <w:ilvl w:val="0"/>
          <w:numId w:val="1"/>
        </w:numPr>
        <w:rPr>
          <w:b/>
        </w:rPr>
      </w:pPr>
      <w:r w:rsidRPr="00385ECE">
        <w:rPr>
          <w:b/>
        </w:rPr>
        <w:t>Go to VPC wizard from AWS Management Console.</w:t>
      </w:r>
    </w:p>
    <w:p w14:paraId="40B6F95F" w14:textId="650BFB86" w:rsidR="00926A8B" w:rsidRPr="00385ECE" w:rsidRDefault="00926A8B" w:rsidP="00926A8B">
      <w:pPr>
        <w:pStyle w:val="ListParagraph"/>
        <w:numPr>
          <w:ilvl w:val="0"/>
          <w:numId w:val="1"/>
        </w:numPr>
        <w:rPr>
          <w:b/>
        </w:rPr>
      </w:pPr>
      <w:r w:rsidRPr="00385ECE">
        <w:rPr>
          <w:b/>
        </w:rPr>
        <w:t>Create VPC with the correct IP range</w:t>
      </w:r>
      <w:r w:rsidR="00C80CA3" w:rsidRPr="00385ECE">
        <w:rPr>
          <w:b/>
        </w:rPr>
        <w:t>.</w:t>
      </w:r>
    </w:p>
    <w:p w14:paraId="0CA5A5D2" w14:textId="49D71BA4" w:rsidR="00926A8B" w:rsidRDefault="00926A8B" w:rsidP="00926A8B">
      <w:pPr>
        <w:pStyle w:val="ListParagraph"/>
      </w:pPr>
    </w:p>
    <w:p w14:paraId="5D22A573" w14:textId="38F2C660" w:rsidR="00926A8B" w:rsidRDefault="00926A8B" w:rsidP="00926A8B">
      <w:pPr>
        <w:pStyle w:val="ListParagraph"/>
      </w:pPr>
      <w:r>
        <w:t xml:space="preserve">Specify IP range as the plan. </w:t>
      </w:r>
      <w:r w:rsidR="00C80CA3">
        <w:t xml:space="preserve">I named my VPC as </w:t>
      </w:r>
      <w:proofErr w:type="spellStart"/>
      <w:r w:rsidR="00C80CA3">
        <w:t>mydatahack</w:t>
      </w:r>
      <w:proofErr w:type="spellEnd"/>
      <w:r w:rsidR="00C80CA3">
        <w:t>.</w:t>
      </w:r>
    </w:p>
    <w:p w14:paraId="31C6CE40" w14:textId="32E342BF" w:rsidR="00C80CA3" w:rsidRDefault="00C80CA3" w:rsidP="00926A8B">
      <w:pPr>
        <w:pStyle w:val="ListParagraph"/>
      </w:pPr>
    </w:p>
    <w:p w14:paraId="53845687" w14:textId="2799153F" w:rsidR="00C80CA3" w:rsidRDefault="00C80CA3" w:rsidP="00926A8B">
      <w:pPr>
        <w:pStyle w:val="ListParagraph"/>
      </w:pPr>
      <w:r>
        <w:rPr>
          <w:noProof/>
        </w:rPr>
        <w:drawing>
          <wp:inline distT="0" distB="0" distL="0" distR="0" wp14:anchorId="11F47247" wp14:editId="074C80CB">
            <wp:extent cx="3040699" cy="185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7997" cy="1858650"/>
                    </a:xfrm>
                    <a:prstGeom prst="rect">
                      <a:avLst/>
                    </a:prstGeom>
                  </pic:spPr>
                </pic:pic>
              </a:graphicData>
            </a:graphic>
          </wp:inline>
        </w:drawing>
      </w:r>
    </w:p>
    <w:p w14:paraId="36D0EC53" w14:textId="77777777" w:rsidR="00385ECE" w:rsidRDefault="00385ECE" w:rsidP="00926A8B">
      <w:pPr>
        <w:pStyle w:val="ListParagraph"/>
      </w:pPr>
    </w:p>
    <w:p w14:paraId="18DFA41C" w14:textId="385AA09D" w:rsidR="00385ECE" w:rsidRPr="00385ECE" w:rsidRDefault="00385ECE" w:rsidP="00385ECE">
      <w:pPr>
        <w:pStyle w:val="ListParagraph"/>
        <w:numPr>
          <w:ilvl w:val="0"/>
          <w:numId w:val="1"/>
        </w:numPr>
        <w:rPr>
          <w:b/>
        </w:rPr>
      </w:pPr>
      <w:r w:rsidRPr="00385ECE">
        <w:rPr>
          <w:b/>
        </w:rPr>
        <w:t>Create Subnet A in Availability Zone 1 and B in Availability Zone 2.</w:t>
      </w:r>
    </w:p>
    <w:p w14:paraId="07D07F14" w14:textId="64A7E626" w:rsidR="00385ECE" w:rsidRDefault="00385ECE" w:rsidP="00385ECE">
      <w:pPr>
        <w:pStyle w:val="ListParagraph"/>
      </w:pPr>
    </w:p>
    <w:p w14:paraId="18352F60" w14:textId="3D2AB7C8" w:rsidR="00385ECE" w:rsidRDefault="00385ECE" w:rsidP="00385ECE">
      <w:pPr>
        <w:pStyle w:val="ListParagraph"/>
      </w:pPr>
      <w:r>
        <w:t xml:space="preserve">Set the CIDR range for each subnet according to the plan. </w:t>
      </w:r>
      <w:r>
        <w:t>10.0.0.0/24</w:t>
      </w:r>
      <w:r>
        <w:t xml:space="preserve"> and 10.0.1.0/24. Choose the right VPC and </w:t>
      </w:r>
      <w:proofErr w:type="spellStart"/>
      <w:r>
        <w:t>Availabilty</w:t>
      </w:r>
      <w:proofErr w:type="spellEnd"/>
      <w:r>
        <w:t xml:space="preserve"> Zone. Below is the example of Subnet A.</w:t>
      </w:r>
    </w:p>
    <w:p w14:paraId="2EE0155C" w14:textId="65A02BE8" w:rsidR="00385ECE" w:rsidRDefault="00385ECE" w:rsidP="00385ECE">
      <w:pPr>
        <w:pStyle w:val="ListParagraph"/>
      </w:pPr>
    </w:p>
    <w:p w14:paraId="4CC15A0B" w14:textId="08070F36" w:rsidR="00385ECE" w:rsidRDefault="00385ECE" w:rsidP="00385ECE">
      <w:pPr>
        <w:pStyle w:val="ListParagraph"/>
      </w:pPr>
      <w:r>
        <w:rPr>
          <w:noProof/>
        </w:rPr>
        <w:lastRenderedPageBreak/>
        <w:drawing>
          <wp:inline distT="0" distB="0" distL="0" distR="0" wp14:anchorId="54C2E465" wp14:editId="6EE6CED1">
            <wp:extent cx="3939340" cy="16065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889" cy="1618601"/>
                    </a:xfrm>
                    <a:prstGeom prst="rect">
                      <a:avLst/>
                    </a:prstGeom>
                  </pic:spPr>
                </pic:pic>
              </a:graphicData>
            </a:graphic>
          </wp:inline>
        </w:drawing>
      </w:r>
    </w:p>
    <w:p w14:paraId="11DF430B" w14:textId="4E092EA5" w:rsidR="00385ECE" w:rsidRDefault="00385ECE" w:rsidP="00385ECE">
      <w:pPr>
        <w:pStyle w:val="ListParagraph"/>
      </w:pPr>
    </w:p>
    <w:p w14:paraId="514F510C" w14:textId="5CA22A0E" w:rsidR="00385ECE" w:rsidRPr="00400EC2" w:rsidRDefault="00385ECE" w:rsidP="00385ECE">
      <w:pPr>
        <w:pStyle w:val="ListParagraph"/>
        <w:numPr>
          <w:ilvl w:val="0"/>
          <w:numId w:val="1"/>
        </w:numPr>
        <w:rPr>
          <w:b/>
        </w:rPr>
      </w:pPr>
      <w:r w:rsidRPr="00400EC2">
        <w:rPr>
          <w:b/>
        </w:rPr>
        <w:t>Create Internet Gateway and attach it to VPC</w:t>
      </w:r>
    </w:p>
    <w:p w14:paraId="54343B85" w14:textId="38112254" w:rsidR="00400EC2" w:rsidRPr="00400EC2" w:rsidRDefault="00400EC2" w:rsidP="00385ECE">
      <w:pPr>
        <w:pStyle w:val="ListParagraph"/>
        <w:numPr>
          <w:ilvl w:val="0"/>
          <w:numId w:val="1"/>
        </w:numPr>
        <w:rPr>
          <w:b/>
        </w:rPr>
      </w:pPr>
      <w:r w:rsidRPr="00400EC2">
        <w:rPr>
          <w:b/>
        </w:rPr>
        <w:t>Create two route tables for both subnets in VPC</w:t>
      </w:r>
    </w:p>
    <w:p w14:paraId="045EB740" w14:textId="40A8D7B5" w:rsidR="00400EC2" w:rsidRDefault="00400EC2" w:rsidP="00400EC2">
      <w:pPr>
        <w:pStyle w:val="ListParagraph"/>
      </w:pPr>
    </w:p>
    <w:p w14:paraId="6B1E4E10" w14:textId="328FA6EA" w:rsidR="00400EC2" w:rsidRDefault="00400EC2" w:rsidP="001D36E1">
      <w:pPr>
        <w:pStyle w:val="ListParagraph"/>
      </w:pPr>
      <w:r>
        <w:t>Let’s make Subnet A accessible from the Internet while Subnet B has restricted access from your computer. Default is that resources from the VPC can acce</w:t>
      </w:r>
      <w:bookmarkStart w:id="1" w:name="_GoBack"/>
      <w:bookmarkEnd w:id="1"/>
      <w:r>
        <w:t>ss to each other. Note that Subnet B has an IP address of the local computer you use. In this way, you can access to the database from your local machine. Make sure to choose the right Internet Gateway.</w:t>
      </w:r>
    </w:p>
    <w:p w14:paraId="032E72AF" w14:textId="24128B45" w:rsidR="00400EC2" w:rsidRPr="001D36E1" w:rsidRDefault="00400EC2" w:rsidP="001D36E1">
      <w:pPr>
        <w:pStyle w:val="ListParagraph"/>
        <w:rPr>
          <w:b/>
        </w:rPr>
      </w:pPr>
      <w:r w:rsidRPr="001D36E1">
        <w:rPr>
          <w:b/>
        </w:rPr>
        <w:t>Subent A</w:t>
      </w:r>
    </w:p>
    <w:p w14:paraId="155332CC" w14:textId="4217ABAA" w:rsidR="00400EC2" w:rsidRDefault="00400EC2" w:rsidP="00400EC2">
      <w:pPr>
        <w:pStyle w:val="ListParagraph"/>
      </w:pPr>
      <w:r>
        <w:rPr>
          <w:noProof/>
        </w:rPr>
        <w:drawing>
          <wp:inline distT="0" distB="0" distL="0" distR="0" wp14:anchorId="00741E1C" wp14:editId="01B3C32F">
            <wp:extent cx="57150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962025"/>
                    </a:xfrm>
                    <a:prstGeom prst="rect">
                      <a:avLst/>
                    </a:prstGeom>
                  </pic:spPr>
                </pic:pic>
              </a:graphicData>
            </a:graphic>
          </wp:inline>
        </w:drawing>
      </w:r>
    </w:p>
    <w:p w14:paraId="21217A3E" w14:textId="3D743C65" w:rsidR="00400EC2" w:rsidRDefault="00400EC2" w:rsidP="00400EC2">
      <w:pPr>
        <w:pStyle w:val="ListParagraph"/>
      </w:pPr>
    </w:p>
    <w:p w14:paraId="2F3DD0D9" w14:textId="04F0A44A" w:rsidR="00400EC2" w:rsidRPr="001D36E1" w:rsidRDefault="00400EC2" w:rsidP="00400EC2">
      <w:pPr>
        <w:pStyle w:val="ListParagraph"/>
        <w:rPr>
          <w:b/>
        </w:rPr>
      </w:pPr>
      <w:r w:rsidRPr="001D36E1">
        <w:rPr>
          <w:b/>
        </w:rPr>
        <w:t>Subnet B</w:t>
      </w:r>
    </w:p>
    <w:p w14:paraId="1EDB688D" w14:textId="7675A50A" w:rsidR="00400EC2" w:rsidRDefault="00400EC2" w:rsidP="00400EC2">
      <w:pPr>
        <w:pStyle w:val="ListParagraph"/>
      </w:pPr>
      <w:r>
        <w:rPr>
          <w:noProof/>
        </w:rPr>
        <w:drawing>
          <wp:inline distT="0" distB="0" distL="0" distR="0" wp14:anchorId="49411225" wp14:editId="6061EB9B">
            <wp:extent cx="57150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981075"/>
                    </a:xfrm>
                    <a:prstGeom prst="rect">
                      <a:avLst/>
                    </a:prstGeom>
                  </pic:spPr>
                </pic:pic>
              </a:graphicData>
            </a:graphic>
          </wp:inline>
        </w:drawing>
      </w:r>
    </w:p>
    <w:p w14:paraId="1A495BB5" w14:textId="0B4FF7F6" w:rsidR="001D36E1" w:rsidRDefault="001D36E1" w:rsidP="00400EC2">
      <w:pPr>
        <w:pStyle w:val="ListParagraph"/>
      </w:pPr>
    </w:p>
    <w:p w14:paraId="15E85D9B" w14:textId="401CD40D" w:rsidR="001D36E1" w:rsidRPr="001D36E1" w:rsidRDefault="001D36E1" w:rsidP="001D36E1">
      <w:pPr>
        <w:pStyle w:val="ListParagraph"/>
        <w:numPr>
          <w:ilvl w:val="0"/>
          <w:numId w:val="1"/>
        </w:numPr>
        <w:rPr>
          <w:b/>
        </w:rPr>
      </w:pPr>
      <w:r w:rsidRPr="001D36E1">
        <w:rPr>
          <w:b/>
        </w:rPr>
        <w:t>Associate Subnet to Route Table</w:t>
      </w:r>
    </w:p>
    <w:p w14:paraId="2CFFD608" w14:textId="77777777" w:rsidR="001D36E1" w:rsidRDefault="001D36E1" w:rsidP="001D36E1">
      <w:pPr>
        <w:pStyle w:val="ListParagraph"/>
      </w:pPr>
    </w:p>
    <w:p w14:paraId="49C9D82A" w14:textId="5198C617" w:rsidR="001D36E1" w:rsidRDefault="001D36E1" w:rsidP="001D36E1">
      <w:pPr>
        <w:pStyle w:val="ListParagraph"/>
      </w:pPr>
      <w:r>
        <w:t>After you create the route tables, edit the subnet associated to each route table.</w:t>
      </w:r>
    </w:p>
    <w:p w14:paraId="6CF42FB4" w14:textId="77777777" w:rsidR="001D36E1" w:rsidRDefault="001D36E1" w:rsidP="001D36E1">
      <w:pPr>
        <w:pStyle w:val="ListParagraph"/>
      </w:pPr>
    </w:p>
    <w:p w14:paraId="4DCACAEF" w14:textId="6ED6F3F0" w:rsidR="001D36E1" w:rsidRDefault="001D36E1" w:rsidP="001D36E1">
      <w:r>
        <w:rPr>
          <w:noProof/>
        </w:rPr>
        <w:lastRenderedPageBreak/>
        <w:drawing>
          <wp:inline distT="0" distB="0" distL="0" distR="0" wp14:anchorId="61B942FE" wp14:editId="15A127A7">
            <wp:extent cx="5731510" cy="2687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7955"/>
                    </a:xfrm>
                    <a:prstGeom prst="rect">
                      <a:avLst/>
                    </a:prstGeom>
                  </pic:spPr>
                </pic:pic>
              </a:graphicData>
            </a:graphic>
          </wp:inline>
        </w:drawing>
      </w:r>
    </w:p>
    <w:p w14:paraId="47593F97" w14:textId="14244073" w:rsidR="001D36E1" w:rsidRDefault="001D36E1" w:rsidP="001D36E1"/>
    <w:p w14:paraId="4DC92D74" w14:textId="4C1EB628" w:rsidR="001D36E1" w:rsidRDefault="001D36E1" w:rsidP="001D36E1">
      <w:bookmarkStart w:id="2" w:name="_Hlk504830517"/>
      <w:r>
        <w:t xml:space="preserve">Cool. Now you have VPC and Subnets. </w:t>
      </w:r>
      <w:bookmarkStart w:id="3" w:name="_Hlk504846232"/>
      <w:r>
        <w:t>Let’s</w:t>
      </w:r>
      <w:r w:rsidRPr="001D36E1">
        <w:t xml:space="preserve"> go back to &lt;strong&gt;&lt;a href="https://www.mydatahack.com/how-to-create-your-personal-data-science-computing-environment-in-aws" target="_blank"&gt;How </w:t>
      </w:r>
      <w:proofErr w:type="gramStart"/>
      <w:r w:rsidRPr="001D36E1">
        <w:t>To</w:t>
      </w:r>
      <w:proofErr w:type="gramEnd"/>
      <w:r w:rsidRPr="001D36E1">
        <w:t xml:space="preserve"> Create Your Personal Data Science Computing Environment In AWS&lt;/a&gt;&lt;/strong&gt; to complete the rest of the steps!</w:t>
      </w:r>
      <w:bookmarkEnd w:id="3"/>
    </w:p>
    <w:bookmarkEnd w:id="2"/>
    <w:p w14:paraId="5A376346" w14:textId="77777777" w:rsidR="00926A8B" w:rsidRDefault="00926A8B" w:rsidP="00926A8B">
      <w:pPr>
        <w:pStyle w:val="ListParagraph"/>
      </w:pPr>
    </w:p>
    <w:p w14:paraId="61CC995D" w14:textId="77777777" w:rsidR="00926A8B" w:rsidRDefault="00926A8B" w:rsidP="00926A8B"/>
    <w:sectPr w:rsidR="0092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4E36"/>
    <w:multiLevelType w:val="hybridMultilevel"/>
    <w:tmpl w:val="3BAA74C8"/>
    <w:lvl w:ilvl="0" w:tplc="EA9C129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9F"/>
    <w:rsid w:val="001D36E1"/>
    <w:rsid w:val="00284A89"/>
    <w:rsid w:val="00317A03"/>
    <w:rsid w:val="00385ECE"/>
    <w:rsid w:val="00400EC2"/>
    <w:rsid w:val="007110C6"/>
    <w:rsid w:val="00926A8B"/>
    <w:rsid w:val="00932F9F"/>
    <w:rsid w:val="009E4118"/>
    <w:rsid w:val="00C1627E"/>
    <w:rsid w:val="00C80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878A"/>
  <w15:chartTrackingRefBased/>
  <w15:docId w15:val="{7A4CA486-C451-4A45-B8D4-F93D7DC4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27E"/>
    <w:rPr>
      <w:color w:val="0563C1" w:themeColor="hyperlink"/>
      <w:u w:val="single"/>
    </w:rPr>
  </w:style>
  <w:style w:type="paragraph" w:styleId="ListParagraph">
    <w:name w:val="List Paragraph"/>
    <w:basedOn w:val="Normal"/>
    <w:uiPriority w:val="34"/>
    <w:qFormat/>
    <w:rsid w:val="00926A8B"/>
    <w:pPr>
      <w:ind w:left="720"/>
      <w:contextualSpacing/>
    </w:pPr>
  </w:style>
  <w:style w:type="character" w:styleId="UnresolvedMention">
    <w:name w:val="Unresolved Mention"/>
    <w:basedOn w:val="DefaultParagraphFont"/>
    <w:uiPriority w:val="99"/>
    <w:semiHidden/>
    <w:unhideWhenUsed/>
    <w:rsid w:val="00926A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how-to-create-your-personal-data-science-computing-environment-in-aws" TargetMode="External"/><Relationship Id="rId11" Type="http://schemas.openxmlformats.org/officeDocument/2006/relationships/image" Target="media/image5.png"/><Relationship Id="rId5" Type="http://schemas.openxmlformats.org/officeDocument/2006/relationships/hyperlink" Target="https://www.ipaddressguide.com/cid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2018-01-27T01:17:00Z</dcterms:created>
  <dcterms:modified xsi:type="dcterms:W3CDTF">2018-01-27T09:42:00Z</dcterms:modified>
</cp:coreProperties>
</file>