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9E" w:rsidRDefault="0021449E">
      <w:pPr>
        <w:pStyle w:val="H2"/>
      </w:pPr>
      <w:bookmarkStart w:id="0" w:name="_GoBack"/>
      <w:bookmarkEnd w:id="0"/>
      <w:r>
        <w:t>Pre survey - and Knowledge Check Managing Responsibilities as a Clinical Research Professional Sprin</w:t>
      </w:r>
    </w:p>
    <w:p w:rsidR="00F20C9E" w:rsidRDefault="00F20C9E"/>
    <w:p w:rsidR="00F20C9E" w:rsidRDefault="00F20C9E">
      <w:pPr>
        <w:pStyle w:val="BlockSeparator"/>
      </w:pPr>
    </w:p>
    <w:p w:rsidR="00F20C9E" w:rsidRDefault="0021449E">
      <w:pPr>
        <w:pStyle w:val="BlockStartLabel"/>
      </w:pPr>
      <w:r>
        <w:t>Start of Block: Pre-Survey and Knowledge Check - Research Training</w:t>
      </w:r>
    </w:p>
    <w:p w:rsidR="00F20C9E" w:rsidRDefault="00F20C9E">
      <w:pPr>
        <w:pStyle w:val="BlockSeparator"/>
      </w:pPr>
    </w:p>
    <w:p w:rsidR="00F20C9E" w:rsidRDefault="0021449E">
      <w:pPr>
        <w:pStyle w:val="BlockStartLabel"/>
      </w:pPr>
      <w:r>
        <w:t>Start of Block: Background/Education</w:t>
      </w:r>
    </w:p>
    <w:p w:rsidR="00F20C9E" w:rsidRDefault="00F20C9E"/>
    <w:p w:rsidR="00F20C9E" w:rsidRDefault="0021449E">
      <w:pPr>
        <w:keepNext/>
      </w:pPr>
      <w:r>
        <w:t xml:space="preserve"> Please indicate your age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460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w:rsidR="00F20C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F20C9E" w:rsidRDefault="00F20C9E"/>
        </w:tc>
        <w:tc>
          <w:tcPr>
            <w:tcW w:w="239" w:type="dxa"/>
          </w:tcPr>
          <w:p w:rsidR="00F20C9E" w:rsidRDefault="0021449E">
            <w:r>
              <w:t>18</w:t>
            </w:r>
          </w:p>
        </w:tc>
        <w:tc>
          <w:tcPr>
            <w:tcW w:w="239" w:type="dxa"/>
          </w:tcPr>
          <w:p w:rsidR="00F20C9E" w:rsidRDefault="0021449E">
            <w:r>
              <w:t>21</w:t>
            </w:r>
          </w:p>
        </w:tc>
        <w:tc>
          <w:tcPr>
            <w:tcW w:w="239" w:type="dxa"/>
          </w:tcPr>
          <w:p w:rsidR="00F20C9E" w:rsidRDefault="0021449E">
            <w:r>
              <w:t>25</w:t>
            </w:r>
          </w:p>
        </w:tc>
        <w:tc>
          <w:tcPr>
            <w:tcW w:w="239" w:type="dxa"/>
          </w:tcPr>
          <w:p w:rsidR="00F20C9E" w:rsidRDefault="0021449E">
            <w:r>
              <w:t>28</w:t>
            </w:r>
          </w:p>
        </w:tc>
        <w:tc>
          <w:tcPr>
            <w:tcW w:w="239" w:type="dxa"/>
          </w:tcPr>
          <w:p w:rsidR="00F20C9E" w:rsidRDefault="0021449E">
            <w:r>
              <w:t>31</w:t>
            </w:r>
          </w:p>
        </w:tc>
        <w:tc>
          <w:tcPr>
            <w:tcW w:w="239" w:type="dxa"/>
          </w:tcPr>
          <w:p w:rsidR="00F20C9E" w:rsidRDefault="0021449E">
            <w:r>
              <w:t>34</w:t>
            </w:r>
          </w:p>
        </w:tc>
        <w:tc>
          <w:tcPr>
            <w:tcW w:w="239" w:type="dxa"/>
          </w:tcPr>
          <w:p w:rsidR="00F20C9E" w:rsidRDefault="0021449E">
            <w:r>
              <w:t>38</w:t>
            </w:r>
          </w:p>
        </w:tc>
        <w:tc>
          <w:tcPr>
            <w:tcW w:w="239" w:type="dxa"/>
          </w:tcPr>
          <w:p w:rsidR="00F20C9E" w:rsidRDefault="0021449E">
            <w:r>
              <w:t>41</w:t>
            </w:r>
          </w:p>
        </w:tc>
        <w:tc>
          <w:tcPr>
            <w:tcW w:w="239" w:type="dxa"/>
          </w:tcPr>
          <w:p w:rsidR="00F20C9E" w:rsidRDefault="0021449E">
            <w:r>
              <w:t>44</w:t>
            </w:r>
          </w:p>
        </w:tc>
        <w:tc>
          <w:tcPr>
            <w:tcW w:w="239" w:type="dxa"/>
          </w:tcPr>
          <w:p w:rsidR="00F20C9E" w:rsidRDefault="0021449E">
            <w:r>
              <w:t>47</w:t>
            </w:r>
          </w:p>
        </w:tc>
        <w:tc>
          <w:tcPr>
            <w:tcW w:w="239" w:type="dxa"/>
          </w:tcPr>
          <w:p w:rsidR="00F20C9E" w:rsidRDefault="0021449E">
            <w:r>
              <w:t>51</w:t>
            </w:r>
          </w:p>
        </w:tc>
        <w:tc>
          <w:tcPr>
            <w:tcW w:w="239" w:type="dxa"/>
          </w:tcPr>
          <w:p w:rsidR="00F20C9E" w:rsidRDefault="0021449E">
            <w:r>
              <w:t>54</w:t>
            </w:r>
          </w:p>
        </w:tc>
        <w:tc>
          <w:tcPr>
            <w:tcW w:w="239" w:type="dxa"/>
          </w:tcPr>
          <w:p w:rsidR="00F20C9E" w:rsidRDefault="0021449E">
            <w:r>
              <w:t>57</w:t>
            </w:r>
          </w:p>
        </w:tc>
        <w:tc>
          <w:tcPr>
            <w:tcW w:w="239" w:type="dxa"/>
          </w:tcPr>
          <w:p w:rsidR="00F20C9E" w:rsidRDefault="0021449E">
            <w:r>
              <w:t>60</w:t>
            </w:r>
          </w:p>
        </w:tc>
        <w:tc>
          <w:tcPr>
            <w:tcW w:w="239" w:type="dxa"/>
          </w:tcPr>
          <w:p w:rsidR="00F20C9E" w:rsidRDefault="0021449E">
            <w:r>
              <w:t>64</w:t>
            </w:r>
          </w:p>
        </w:tc>
        <w:tc>
          <w:tcPr>
            <w:tcW w:w="239" w:type="dxa"/>
          </w:tcPr>
          <w:p w:rsidR="00F20C9E" w:rsidRDefault="0021449E">
            <w:r>
              <w:t>67</w:t>
            </w:r>
          </w:p>
        </w:tc>
        <w:tc>
          <w:tcPr>
            <w:tcW w:w="239" w:type="dxa"/>
          </w:tcPr>
          <w:p w:rsidR="00F20C9E" w:rsidRDefault="0021449E">
            <w:r>
              <w:t>70</w:t>
            </w:r>
          </w:p>
        </w:tc>
        <w:tc>
          <w:tcPr>
            <w:tcW w:w="239" w:type="dxa"/>
          </w:tcPr>
          <w:p w:rsidR="00F20C9E" w:rsidRDefault="0021449E">
            <w:r>
              <w:t>73</w:t>
            </w:r>
          </w:p>
        </w:tc>
        <w:tc>
          <w:tcPr>
            <w:tcW w:w="239" w:type="dxa"/>
          </w:tcPr>
          <w:p w:rsidR="00F20C9E" w:rsidRDefault="0021449E">
            <w:r>
              <w:t>77</w:t>
            </w:r>
          </w:p>
        </w:tc>
        <w:tc>
          <w:tcPr>
            <w:tcW w:w="239" w:type="dxa"/>
          </w:tcPr>
          <w:p w:rsidR="00F20C9E" w:rsidRDefault="0021449E">
            <w:r>
              <w:t>80</w:t>
            </w:r>
          </w:p>
        </w:tc>
      </w:tr>
    </w:tbl>
    <w:p w:rsidR="00F20C9E" w:rsidRDefault="00F20C9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4"/>
        <w:gridCol w:w="4726"/>
      </w:tblGrid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0C9E" w:rsidRDefault="0021449E">
            <w:pPr>
              <w:keepNext/>
            </w:pPr>
            <w:r>
              <w:t>Click to write Choice 1 ()</w:t>
            </w:r>
          </w:p>
        </w:tc>
        <w:tc>
          <w:tcPr>
            <w:tcW w:w="4788" w:type="dxa"/>
          </w:tcPr>
          <w:p w:rsidR="00F20C9E" w:rsidRDefault="002144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C9E" w:rsidRDefault="00F20C9E"/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 xml:space="preserve"> Gender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>Other  (3) ________________________________________________</w:t>
      </w:r>
    </w:p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 xml:space="preserve"> </w:t>
      </w:r>
      <w:r>
        <w:t>Current  Information - (Sometimes  official titles and "working" titles are different)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>Official Title  (1) ________________________________________________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>Working Title  (2) ________________________________________________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University/College/ Department/ </w:t>
      </w:r>
      <w:r>
        <w:t>Institute  (3) ________________________________________________</w:t>
      </w:r>
    </w:p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lastRenderedPageBreak/>
        <w:t xml:space="preserve"> Highest Degree Obtained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High School  (1)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Technical Diploma  (2)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Associate  (3)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Bachelors  (4)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Masters  (5)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PhD  (6) </w:t>
      </w:r>
    </w:p>
    <w:p w:rsidR="00F20C9E" w:rsidRDefault="0021449E">
      <w:pPr>
        <w:pStyle w:val="ListParagraph"/>
        <w:keepNext/>
        <w:numPr>
          <w:ilvl w:val="0"/>
          <w:numId w:val="4"/>
        </w:numPr>
      </w:pPr>
      <w:r>
        <w:t xml:space="preserve">MD  (7) </w:t>
      </w:r>
    </w:p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 xml:space="preserve"> What is your degree in?</w:t>
      </w:r>
    </w:p>
    <w:p w:rsidR="00F20C9E" w:rsidRDefault="0021449E">
      <w:pPr>
        <w:pStyle w:val="TextEntryLine"/>
        <w:ind w:firstLine="400"/>
      </w:pPr>
      <w:r>
        <w:t>_____________________________</w:t>
      </w:r>
      <w:r>
        <w:t>___________________________________</w:t>
      </w:r>
    </w:p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 xml:space="preserve"> How long have you been working in clinical research?”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73"/>
        <w:gridCol w:w="4687"/>
      </w:tblGrid>
      <w:tr w:rsidR="00F20C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F20C9E" w:rsidRDefault="00F20C9E">
            <w:pPr>
              <w:keepNext/>
            </w:pPr>
          </w:p>
        </w:tc>
        <w:tc>
          <w:tcPr>
            <w:tcW w:w="4788" w:type="dxa"/>
          </w:tcPr>
          <w:p w:rsidR="00F20C9E" w:rsidRDefault="0021449E">
            <w:r>
              <w:t>Years</w:t>
            </w:r>
          </w:p>
        </w:tc>
      </w:tr>
    </w:tbl>
    <w:p w:rsidR="00F20C9E" w:rsidRDefault="00F20C9E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2"/>
        <w:gridCol w:w="520"/>
        <w:gridCol w:w="520"/>
        <w:gridCol w:w="524"/>
        <w:gridCol w:w="524"/>
        <w:gridCol w:w="524"/>
        <w:gridCol w:w="524"/>
        <w:gridCol w:w="524"/>
        <w:gridCol w:w="524"/>
        <w:gridCol w:w="524"/>
      </w:tblGrid>
      <w:tr w:rsidR="00F20C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F20C9E" w:rsidRDefault="00F20C9E"/>
        </w:tc>
        <w:tc>
          <w:tcPr>
            <w:tcW w:w="532" w:type="dxa"/>
          </w:tcPr>
          <w:p w:rsidR="00F20C9E" w:rsidRDefault="0021449E">
            <w:r>
              <w:t>0</w:t>
            </w:r>
          </w:p>
        </w:tc>
        <w:tc>
          <w:tcPr>
            <w:tcW w:w="532" w:type="dxa"/>
          </w:tcPr>
          <w:p w:rsidR="00F20C9E" w:rsidRDefault="0021449E">
            <w:r>
              <w:t>5</w:t>
            </w:r>
          </w:p>
        </w:tc>
        <w:tc>
          <w:tcPr>
            <w:tcW w:w="532" w:type="dxa"/>
          </w:tcPr>
          <w:p w:rsidR="00F20C9E" w:rsidRDefault="0021449E">
            <w:r>
              <w:t>10</w:t>
            </w:r>
          </w:p>
        </w:tc>
        <w:tc>
          <w:tcPr>
            <w:tcW w:w="532" w:type="dxa"/>
          </w:tcPr>
          <w:p w:rsidR="00F20C9E" w:rsidRDefault="0021449E">
            <w:r>
              <w:t>15</w:t>
            </w:r>
          </w:p>
        </w:tc>
        <w:tc>
          <w:tcPr>
            <w:tcW w:w="532" w:type="dxa"/>
          </w:tcPr>
          <w:p w:rsidR="00F20C9E" w:rsidRDefault="0021449E">
            <w:r>
              <w:t>20</w:t>
            </w:r>
          </w:p>
        </w:tc>
        <w:tc>
          <w:tcPr>
            <w:tcW w:w="532" w:type="dxa"/>
          </w:tcPr>
          <w:p w:rsidR="00F20C9E" w:rsidRDefault="0021449E">
            <w:r>
              <w:t>25</w:t>
            </w:r>
          </w:p>
        </w:tc>
        <w:tc>
          <w:tcPr>
            <w:tcW w:w="532" w:type="dxa"/>
          </w:tcPr>
          <w:p w:rsidR="00F20C9E" w:rsidRDefault="0021449E">
            <w:r>
              <w:t>30</w:t>
            </w:r>
          </w:p>
        </w:tc>
        <w:tc>
          <w:tcPr>
            <w:tcW w:w="532" w:type="dxa"/>
          </w:tcPr>
          <w:p w:rsidR="00F20C9E" w:rsidRDefault="0021449E">
            <w:r>
              <w:t>35</w:t>
            </w:r>
          </w:p>
        </w:tc>
        <w:tc>
          <w:tcPr>
            <w:tcW w:w="532" w:type="dxa"/>
          </w:tcPr>
          <w:p w:rsidR="00F20C9E" w:rsidRDefault="0021449E">
            <w:r>
              <w:t>40</w:t>
            </w:r>
          </w:p>
        </w:tc>
      </w:tr>
    </w:tbl>
    <w:p w:rsidR="00F20C9E" w:rsidRDefault="00F20C9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2"/>
        <w:gridCol w:w="4728"/>
      </w:tblGrid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0C9E" w:rsidRDefault="0021449E">
            <w:pPr>
              <w:keepNext/>
            </w:pPr>
            <w:r>
              <w:t>Slide bar  ()</w:t>
            </w:r>
          </w:p>
        </w:tc>
        <w:tc>
          <w:tcPr>
            <w:tcW w:w="4788" w:type="dxa"/>
          </w:tcPr>
          <w:p w:rsidR="00F20C9E" w:rsidRDefault="002144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C9E" w:rsidRDefault="00F20C9E"/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 xml:space="preserve"> How many years have you worked within an Academic health Setting 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73"/>
        <w:gridCol w:w="4687"/>
      </w:tblGrid>
      <w:tr w:rsidR="00F20C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F20C9E" w:rsidRDefault="00F20C9E">
            <w:pPr>
              <w:keepNext/>
            </w:pPr>
          </w:p>
        </w:tc>
        <w:tc>
          <w:tcPr>
            <w:tcW w:w="4788" w:type="dxa"/>
          </w:tcPr>
          <w:p w:rsidR="00F20C9E" w:rsidRDefault="0021449E">
            <w:r>
              <w:t>Years</w:t>
            </w:r>
          </w:p>
        </w:tc>
      </w:tr>
    </w:tbl>
    <w:p w:rsidR="00F20C9E" w:rsidRDefault="00F20C9E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3"/>
        <w:gridCol w:w="780"/>
        <w:gridCol w:w="781"/>
        <w:gridCol w:w="784"/>
        <w:gridCol w:w="784"/>
        <w:gridCol w:w="784"/>
        <w:gridCol w:w="784"/>
      </w:tblGrid>
      <w:tr w:rsidR="00F20C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F20C9E" w:rsidRDefault="00F20C9E"/>
        </w:tc>
        <w:tc>
          <w:tcPr>
            <w:tcW w:w="798" w:type="dxa"/>
          </w:tcPr>
          <w:p w:rsidR="00F20C9E" w:rsidRDefault="0021449E">
            <w:r>
              <w:t>0</w:t>
            </w:r>
          </w:p>
        </w:tc>
        <w:tc>
          <w:tcPr>
            <w:tcW w:w="798" w:type="dxa"/>
          </w:tcPr>
          <w:p w:rsidR="00F20C9E" w:rsidRDefault="0021449E">
            <w:r>
              <w:t>8</w:t>
            </w:r>
          </w:p>
        </w:tc>
        <w:tc>
          <w:tcPr>
            <w:tcW w:w="798" w:type="dxa"/>
          </w:tcPr>
          <w:p w:rsidR="00F20C9E" w:rsidRDefault="0021449E">
            <w:r>
              <w:t>16</w:t>
            </w:r>
          </w:p>
        </w:tc>
        <w:tc>
          <w:tcPr>
            <w:tcW w:w="798" w:type="dxa"/>
          </w:tcPr>
          <w:p w:rsidR="00F20C9E" w:rsidRDefault="0021449E">
            <w:r>
              <w:t>24</w:t>
            </w:r>
          </w:p>
        </w:tc>
        <w:tc>
          <w:tcPr>
            <w:tcW w:w="798" w:type="dxa"/>
          </w:tcPr>
          <w:p w:rsidR="00F20C9E" w:rsidRDefault="0021449E">
            <w:r>
              <w:t>32</w:t>
            </w:r>
          </w:p>
        </w:tc>
        <w:tc>
          <w:tcPr>
            <w:tcW w:w="798" w:type="dxa"/>
          </w:tcPr>
          <w:p w:rsidR="00F20C9E" w:rsidRDefault="0021449E">
            <w:r>
              <w:t>40</w:t>
            </w:r>
          </w:p>
        </w:tc>
      </w:tr>
    </w:tbl>
    <w:p w:rsidR="00F20C9E" w:rsidRDefault="00F20C9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2"/>
        <w:gridCol w:w="4728"/>
      </w:tblGrid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0C9E" w:rsidRDefault="0021449E">
            <w:pPr>
              <w:keepNext/>
            </w:pPr>
            <w:r>
              <w:t>Slide Bar ()</w:t>
            </w:r>
          </w:p>
        </w:tc>
        <w:tc>
          <w:tcPr>
            <w:tcW w:w="4788" w:type="dxa"/>
          </w:tcPr>
          <w:p w:rsidR="00F20C9E" w:rsidRDefault="002144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C9E" w:rsidRDefault="00F20C9E"/>
    <w:p w:rsidR="00F20C9E" w:rsidRDefault="00F20C9E"/>
    <w:p w:rsidR="00F20C9E" w:rsidRDefault="0021449E">
      <w:pPr>
        <w:pStyle w:val="BlockEndLabel"/>
      </w:pPr>
      <w:r>
        <w:lastRenderedPageBreak/>
        <w:t>End of Block: Background/Education</w:t>
      </w:r>
    </w:p>
    <w:p w:rsidR="00F20C9E" w:rsidRDefault="00F20C9E">
      <w:pPr>
        <w:pStyle w:val="BlockSeparator"/>
      </w:pPr>
    </w:p>
    <w:p w:rsidR="00F20C9E" w:rsidRDefault="0021449E">
      <w:pPr>
        <w:pStyle w:val="BlockStartLabel"/>
      </w:pPr>
      <w:r>
        <w:t>Start of Block: Training History</w:t>
      </w:r>
    </w:p>
    <w:p w:rsidR="00F20C9E" w:rsidRDefault="00F20C9E"/>
    <w:p w:rsidR="00F20C9E" w:rsidRDefault="0021449E">
      <w:pPr>
        <w:keepNext/>
      </w:pPr>
      <w:r>
        <w:t>Q1 Survey adapted from the SEC (Standard Curriculum Assessment) High School Surveys:</w:t>
      </w:r>
      <w:r>
        <w:br/>
      </w:r>
      <w:r>
        <w:br/>
        <w:t>A  joint project of the Council of Chief State School Officers, the  Wisconsin Cen</w:t>
      </w:r>
      <w:r>
        <w:t>ter for Education Research, and Learning Point Associates,  with funding support from the National Science Foundation, the U.S.  Department of Education, and participating states and districts.   Limited Copyright.</w:t>
      </w:r>
      <w:r>
        <w:br/>
      </w:r>
      <w:r>
        <w:br/>
        <w:t>http://seconline.wceruw.org/Reference/K1</w:t>
      </w:r>
      <w:r>
        <w:t>2ELARSurvey.pdf</w:t>
      </w:r>
    </w:p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lastRenderedPageBreak/>
        <w:t>Q2 Since June 1st of last year to June of this year, how much time have you spent engaged in  professional development activities focused on clinical research  core subject  competency?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29"/>
        <w:gridCol w:w="1321"/>
        <w:gridCol w:w="1321"/>
        <w:gridCol w:w="1321"/>
        <w:gridCol w:w="1321"/>
        <w:gridCol w:w="1321"/>
        <w:gridCol w:w="1326"/>
      </w:tblGrid>
      <w:tr w:rsidR="00F20C9E" w:rsidTr="00F2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F20C9E">
            <w:pPr>
              <w:keepNext/>
            </w:pP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 (1)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1-5 hrs (2)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6-15 hrs (3)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16-35 hrs (4)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36-60 hrs (5)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 plus hrs (6)</w:t>
            </w: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Workshops or in-service training about clinical research  core competency (1)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Summer institutes or conferences about clinical research  core subject competency (2)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College courses that supported the teaching or learning of clinical research  core subject competency (3)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C9E" w:rsidRDefault="00F20C9E"/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>Q3 Since June 1st of last year to June of this year, have you participated in professional development activities in the following ways?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77"/>
        <w:gridCol w:w="1336"/>
        <w:gridCol w:w="1335"/>
        <w:gridCol w:w="1332"/>
        <w:gridCol w:w="1337"/>
        <w:gridCol w:w="1332"/>
        <w:gridCol w:w="1341"/>
      </w:tblGrid>
      <w:tr w:rsidR="00F20C9E" w:rsidTr="00F2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F20C9E">
            <w:pPr>
              <w:keepNext/>
            </w:pP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(1)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Once or Twice a Year (2)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Once or twice a term (3)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Once or twice a month (4)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Once or twice a week (5)</w:t>
            </w:r>
          </w:p>
        </w:tc>
        <w:tc>
          <w:tcPr>
            <w:tcW w:w="1368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Daily (6)</w:t>
            </w: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Attended conferences related to clinical research  core competency (1)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Participated in study groups, networks, or collaboratives related to clinical research  core competency (2)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Used  resource centers or internet resources to enrich your knowledge and skills related to clinical research  core competency (3)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Worked on a committee or task force related to clinical research  core competency (4)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F20C9E" w:rsidRDefault="0021449E">
            <w:pPr>
              <w:keepNext/>
            </w:pPr>
            <w:r>
              <w:t xml:space="preserve">Engaged in informal self-directed learning related to clinical research  core competency (5) </w:t>
            </w: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C9E" w:rsidRDefault="00F20C9E"/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>Q4 Thinking again about your professional development activities since June 1st of last year to June of this year, How often have the following occurred for you?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15"/>
        <w:gridCol w:w="1915"/>
        <w:gridCol w:w="1915"/>
        <w:gridCol w:w="1915"/>
        <w:gridCol w:w="1915"/>
      </w:tblGrid>
      <w:tr w:rsidR="00F20C9E" w:rsidTr="00F2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F20C9E">
            <w:pPr>
              <w:keepNext/>
            </w:pP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(1)</w:t>
            </w: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(2)</w:t>
            </w: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(3)</w:t>
            </w: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(4)</w:t>
            </w: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Observed demonstrations of clinical research tasks (1)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Received coaching or mentoring about clinical research  tasks from a mentor (2)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Led group discussions on clinical research competency (3)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Conducted a demonstration of a clinical research  task (4)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Developed training with others on clinical research  competency (5)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Reviewed Clinical Research  work; gave  assessment for job  on clinical research  competency (6)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Given a lecture or presentation to colleagues on an aspect of clinical research (7)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Acted on your personal goals for your professional development (8)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Built on what you learned in previous professional development activities (9)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Provided follow-up activities that related clearly to what you learned (10)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Participated in professional development activities along with peers (11)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C9E" w:rsidRDefault="00F20C9E"/>
    <w:p w:rsidR="00F20C9E" w:rsidRDefault="00F20C9E"/>
    <w:p w:rsidR="00F20C9E" w:rsidRDefault="00F20C9E">
      <w:pPr>
        <w:pStyle w:val="QuestionSeparator"/>
      </w:pPr>
    </w:p>
    <w:p w:rsidR="00F20C9E" w:rsidRDefault="00F20C9E"/>
    <w:p w:rsidR="00F20C9E" w:rsidRDefault="0021449E">
      <w:pPr>
        <w:keepNext/>
      </w:pPr>
      <w:r>
        <w:t>Q5 Since June 1st of last year to June of this year , how much emphasis have your professi</w:t>
      </w:r>
      <w:r>
        <w:t>onal development activities placed on the following topics?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004"/>
        <w:gridCol w:w="1894"/>
        <w:gridCol w:w="1895"/>
        <w:gridCol w:w="1902"/>
        <w:gridCol w:w="1895"/>
      </w:tblGrid>
      <w:tr w:rsidR="00F20C9E" w:rsidTr="00F2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F20C9E">
            <w:pPr>
              <w:keepNext/>
            </w:pP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None (1)</w:t>
            </w: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Minor (2)</w:t>
            </w: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(3)</w:t>
            </w:r>
          </w:p>
        </w:tc>
        <w:tc>
          <w:tcPr>
            <w:tcW w:w="1915" w:type="dxa"/>
          </w:tcPr>
          <w:p w:rsidR="00F20C9E" w:rsidRDefault="0021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(4)</w:t>
            </w: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Planning Research (12)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Funding, Financial Management and Budgeting (13)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Working with the Institutional Review Board (14)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Protocol Review and Approvals (15)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Principal Investigator (PI) Responsibilities (16)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Clinical Research Coordinator  (CRC) Responsibility (17)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Sponsor Responsibility (18)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Informed Consent (19)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Site Management, Quality Assurance and Public Information (20)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Understanding Clinical Trial Protocols and Effective Development and Feasibility Review (22)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Operationalization of Clinical Study Protocols (24)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The Drug Development Process: (23)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Quality Control through Risk-Based Decision Making (21)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Site Quality Management Tools: SOPs, Metrics, and Training (26)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Building Quality Management Systems for Sites and Sponsors: Root Cause and CAPA (28)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Mastering the Event Reporting Cycle: Understanding Their Impact on Patient Safety (30)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Risk-Based Monitoring: The Essentials for CRCs (32)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>Inspection Rea</w:t>
            </w:r>
            <w:r>
              <w:t xml:space="preserve">diness: Best Practices for Managing Clinical Trial Inspections (34)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Form 1572: Get It Right the First Time (36)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Ethics: Identifying Potential Pitfalls in Human Subject Protection (37)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C9E" w:rsidTr="00F20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20C9E" w:rsidRDefault="0021449E">
            <w:pPr>
              <w:keepNext/>
            </w:pPr>
            <w:r>
              <w:t xml:space="preserve">ICH Guidances (38) </w:t>
            </w: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F20C9E" w:rsidRDefault="00F20C9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C9E" w:rsidRDefault="00F20C9E"/>
    <w:p w:rsidR="00F20C9E" w:rsidRDefault="00F20C9E"/>
    <w:p w:rsidR="00F20C9E" w:rsidRDefault="0021449E">
      <w:pPr>
        <w:pStyle w:val="BlockEndLabel"/>
      </w:pPr>
      <w:r>
        <w:t xml:space="preserve">End of Block: Training </w:t>
      </w:r>
      <w:r>
        <w:t>History</w:t>
      </w:r>
    </w:p>
    <w:p w:rsidR="00F20C9E" w:rsidRDefault="00F20C9E">
      <w:pPr>
        <w:pStyle w:val="BlockSeparator"/>
      </w:pPr>
    </w:p>
    <w:p w:rsidR="00F20C9E" w:rsidRDefault="00F20C9E"/>
    <w:sectPr w:rsidR="00F20C9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1449E">
      <w:pPr>
        <w:spacing w:line="240" w:lineRule="auto"/>
      </w:pPr>
      <w:r>
        <w:separator/>
      </w:r>
    </w:p>
  </w:endnote>
  <w:endnote w:type="continuationSeparator" w:id="0">
    <w:p w:rsidR="00000000" w:rsidRDefault="00214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21449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21449E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21449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B001B" w:rsidRDefault="00214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1449E">
      <w:pPr>
        <w:spacing w:line="240" w:lineRule="auto"/>
      </w:pPr>
      <w:r>
        <w:separator/>
      </w:r>
    </w:p>
  </w:footnote>
  <w:footnote w:type="continuationSeparator" w:id="0">
    <w:p w:rsidR="00000000" w:rsidRDefault="00214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449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21449E"/>
    <w:rsid w:val="00B70267"/>
    <w:rsid w:val="00F20C9E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0ED88-9080-4134-B63E-FCFD45C1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840</Words>
  <Characters>4788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survey - and Knowledge Check Managing Responsibilities as a Clinical Research Professional Sprin</vt:lpstr>
    </vt:vector>
  </TitlesOfParts>
  <Company>Qualtrics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survey - and Knowledge Check Managing Responsibilities as a Clinical Research Professional Sprin</dc:title>
  <dc:subject/>
  <dc:creator>Qualtrics</dc:creator>
  <cp:keywords/>
  <dc:description/>
  <cp:lastModifiedBy>Kolb,H. Robert</cp:lastModifiedBy>
  <cp:revision>2</cp:revision>
  <dcterms:created xsi:type="dcterms:W3CDTF">2019-07-03T15:49:00Z</dcterms:created>
  <dcterms:modified xsi:type="dcterms:W3CDTF">2019-07-03T15:49:00Z</dcterms:modified>
</cp:coreProperties>
</file>