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Spec="center" w:tblpY="551"/>
        <w:tblW w:w="16301" w:type="dxa"/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851"/>
        <w:gridCol w:w="2410"/>
        <w:gridCol w:w="992"/>
        <w:gridCol w:w="1417"/>
        <w:gridCol w:w="1418"/>
        <w:gridCol w:w="1129"/>
        <w:gridCol w:w="997"/>
        <w:gridCol w:w="850"/>
        <w:gridCol w:w="851"/>
        <w:gridCol w:w="850"/>
        <w:gridCol w:w="938"/>
        <w:gridCol w:w="1188"/>
      </w:tblGrid>
      <w:tr w:rsidR="003D5E65" w:rsidRPr="006375A1" w:rsidTr="003D5E65">
        <w:tc>
          <w:tcPr>
            <w:tcW w:w="1135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Name</w:t>
            </w:r>
          </w:p>
        </w:tc>
        <w:tc>
          <w:tcPr>
            <w:tcW w:w="1275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Mobile Number</w:t>
            </w:r>
          </w:p>
        </w:tc>
        <w:tc>
          <w:tcPr>
            <w:tcW w:w="851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Name</w:t>
            </w:r>
          </w:p>
        </w:tc>
        <w:tc>
          <w:tcPr>
            <w:tcW w:w="2410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Address</w:t>
            </w:r>
          </w:p>
        </w:tc>
        <w:tc>
          <w:tcPr>
            <w:tcW w:w="992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Bed Number</w:t>
            </w:r>
          </w:p>
        </w:tc>
        <w:tc>
          <w:tcPr>
            <w:tcW w:w="1417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Date</w:t>
            </w:r>
          </w:p>
        </w:tc>
        <w:tc>
          <w:tcPr>
            <w:tcW w:w="141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Invoice No</w:t>
            </w:r>
          </w:p>
        </w:tc>
        <w:tc>
          <w:tcPr>
            <w:tcW w:w="1129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Status</w:t>
            </w:r>
          </w:p>
        </w:tc>
        <w:tc>
          <w:tcPr>
            <w:tcW w:w="997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Failure Reason</w:t>
            </w:r>
          </w:p>
        </w:tc>
        <w:tc>
          <w:tcPr>
            <w:tcW w:w="850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Due Amount</w:t>
            </w:r>
          </w:p>
        </w:tc>
        <w:tc>
          <w:tcPr>
            <w:tcW w:w="851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GST Amount</w:t>
            </w:r>
          </w:p>
        </w:tc>
        <w:tc>
          <w:tcPr>
            <w:tcW w:w="850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Total Amount</w:t>
            </w:r>
          </w:p>
        </w:tc>
        <w:tc>
          <w:tcPr>
            <w:tcW w:w="93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Category</w:t>
            </w:r>
          </w:p>
        </w:tc>
        <w:tc>
          <w:tcPr>
            <w:tcW w:w="118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Mode of Payment</w:t>
            </w:r>
          </w:p>
        </w:tc>
      </w:tr>
      <w:tr w:rsidR="003D5E65" w:rsidRPr="006375A1" w:rsidTr="003D5E65">
        <w:trPr>
          <w:trHeight w:val="1266"/>
        </w:trPr>
        <w:tc>
          <w:tcPr>
            <w:tcW w:w="1135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r w:rsidRPr="00E371F2"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userName</w:t>
            </w:r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tenantMobile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pgName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pgAddress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2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bedNum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transactionDate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transactionNo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129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transactionStatus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7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failureReason</w:t>
            </w:r>
            <w:proofErr w:type="spellEnd"/>
            <w:r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dueAmount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gstAmount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totalAmount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3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${category}</w:t>
            </w:r>
          </w:p>
        </w:tc>
        <w:tc>
          <w:tcPr>
            <w:tcW w:w="118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${modeOfPayment}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E94850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850" w:rsidRDefault="00E94850" w:rsidP="002F0E96">
      <w:pPr>
        <w:spacing w:after="0" w:line="240" w:lineRule="auto"/>
      </w:pPr>
      <w:r>
        <w:separator/>
      </w:r>
    </w:p>
  </w:endnote>
  <w:endnote w:type="continuationSeparator" w:id="0">
    <w:p w:rsidR="00E94850" w:rsidRDefault="00E94850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450" w:rsidRDefault="008E6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Pr="00CC2D91" w:rsidRDefault="00B341B0">
    <w:pPr>
      <w:tabs>
        <w:tab w:val="center" w:pos="4550"/>
        <w:tab w:val="left" w:pos="5818"/>
      </w:tabs>
      <w:ind w:right="260"/>
      <w:jc w:val="right"/>
      <w:rPr>
        <w:rFonts w:ascii="Consolas" w:hAnsi="Consolas"/>
        <w:color w:val="222A35" w:themeColor="text2" w:themeShade="80"/>
        <w:sz w:val="16"/>
        <w:szCs w:val="16"/>
      </w:rPr>
    </w:pPr>
    <w:r w:rsidRPr="00CC2D91">
      <w:rPr>
        <w:rFonts w:ascii="Consolas" w:hAnsi="Consolas"/>
        <w:color w:val="8496B0" w:themeColor="text2" w:themeTint="99"/>
        <w:spacing w:val="60"/>
        <w:sz w:val="16"/>
        <w:szCs w:val="16"/>
      </w:rPr>
      <w:t>Page</w:t>
    </w:r>
    <w:r w:rsidRPr="00CC2D91">
      <w:rPr>
        <w:rFonts w:ascii="Consolas" w:hAnsi="Consolas"/>
        <w:color w:val="8496B0" w:themeColor="text2" w:themeTint="99"/>
        <w:sz w:val="16"/>
        <w:szCs w:val="16"/>
      </w:rPr>
      <w:t xml:space="preserve"> 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begin"/>
    </w:r>
    <w:r w:rsidRPr="00CC2D91">
      <w:rPr>
        <w:rFonts w:ascii="Consolas" w:hAnsi="Consolas"/>
        <w:color w:val="323E4F" w:themeColor="text2" w:themeShade="BF"/>
        <w:sz w:val="16"/>
        <w:szCs w:val="16"/>
      </w:rPr>
      <w:instrText xml:space="preserve"> PAGE   \* MERGEFORMAT </w:instrTex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separate"/>
    </w:r>
    <w:r w:rsidR="00387535">
      <w:rPr>
        <w:rFonts w:ascii="Consolas" w:hAnsi="Consolas"/>
        <w:noProof/>
        <w:color w:val="323E4F" w:themeColor="text2" w:themeShade="BF"/>
        <w:sz w:val="16"/>
        <w:szCs w:val="16"/>
      </w:rPr>
      <w:t>1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end"/>
    </w:r>
    <w:r w:rsidRPr="00CC2D91">
      <w:rPr>
        <w:rFonts w:ascii="Consolas" w:hAnsi="Consolas"/>
        <w:color w:val="323E4F" w:themeColor="text2" w:themeShade="BF"/>
        <w:sz w:val="16"/>
        <w:szCs w:val="16"/>
      </w:rPr>
      <w:t xml:space="preserve"> | 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begin"/>
    </w:r>
    <w:r w:rsidRPr="00CC2D91">
      <w:rPr>
        <w:rFonts w:ascii="Consolas" w:hAnsi="Consolas"/>
        <w:color w:val="323E4F" w:themeColor="text2" w:themeShade="BF"/>
        <w:sz w:val="16"/>
        <w:szCs w:val="16"/>
      </w:rPr>
      <w:instrText xml:space="preserve"> NUMPAGES  \* Arabic  \* MERGEFORMAT </w:instrTex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separate"/>
    </w:r>
    <w:r w:rsidR="00387535">
      <w:rPr>
        <w:rFonts w:ascii="Consolas" w:hAnsi="Consolas"/>
        <w:noProof/>
        <w:color w:val="323E4F" w:themeColor="text2" w:themeShade="BF"/>
        <w:sz w:val="16"/>
        <w:szCs w:val="16"/>
      </w:rPr>
      <w:t>1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end"/>
    </w:r>
  </w:p>
  <w:p w:rsidR="002F0E96" w:rsidRPr="00CC2D91" w:rsidRDefault="00037509" w:rsidP="00B341B0">
    <w:pPr>
      <w:pStyle w:val="Footer"/>
      <w:rPr>
        <w:sz w:val="16"/>
        <w:szCs w:val="16"/>
      </w:rPr>
    </w:pPr>
    <w:r w:rsidRPr="00CC2D91">
      <w:rPr>
        <w:sz w:val="16"/>
        <w:szCs w:val="16"/>
      </w:rPr>
      <w:t xml:space="preserve">Printed </w:t>
    </w:r>
    <w:proofErr w:type="gramStart"/>
    <w:r w:rsidRPr="00CC2D91">
      <w:rPr>
        <w:sz w:val="16"/>
        <w:szCs w:val="16"/>
      </w:rPr>
      <w:t>on :</w:t>
    </w:r>
    <w:proofErr w:type="gramEnd"/>
    <w:r w:rsidRPr="00CC2D91">
      <w:rPr>
        <w:sz w:val="16"/>
        <w:szCs w:val="16"/>
      </w:rPr>
      <w:t xml:space="preserve"> </w:t>
    </w:r>
    <w:r w:rsidR="00B341B0" w:rsidRPr="00CC2D91">
      <w:rPr>
        <w:sz w:val="16"/>
        <w:szCs w:val="16"/>
      </w:rPr>
      <w:t>${</w:t>
    </w:r>
    <w:proofErr w:type="spellStart"/>
    <w:r w:rsidR="00B341B0" w:rsidRPr="00CC2D91">
      <w:rPr>
        <w:sz w:val="16"/>
        <w:szCs w:val="16"/>
      </w:rPr>
      <w:t>printedOn</w:t>
    </w:r>
    <w:proofErr w:type="spellEnd"/>
    <w:r w:rsidR="00B341B0" w:rsidRPr="00CC2D91">
      <w:rPr>
        <w:sz w:val="16"/>
        <w:szCs w:val="16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450" w:rsidRDefault="008E6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850" w:rsidRDefault="00E94850" w:rsidP="002F0E96">
      <w:pPr>
        <w:spacing w:after="0" w:line="240" w:lineRule="auto"/>
      </w:pPr>
      <w:r>
        <w:separator/>
      </w:r>
    </w:p>
  </w:footnote>
  <w:footnote w:type="continuationSeparator" w:id="0">
    <w:p w:rsidR="00E94850" w:rsidRDefault="00E94850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E9485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E6450" w:rsidRDefault="00E94850" w:rsidP="00B341B0">
    <w:pPr>
      <w:pStyle w:val="Header"/>
      <w:rPr>
        <w:rFonts w:ascii="Consolas" w:hAnsi="Consolas"/>
        <w:sz w:val="14"/>
        <w:szCs w:val="14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 wp14:anchorId="0AEAF912" wp14:editId="7361F0AB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 </w:t>
    </w:r>
    <w:r w:rsidR="00CC2D91">
      <w:t xml:space="preserve">                </w:t>
    </w:r>
    <w:r w:rsidR="00387535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Tenant Transaction </w:t>
    </w:r>
    <w:r w:rsidR="00387535">
      <w:rPr>
        <w:rFonts w:ascii="Consolas" w:hAnsi="Consolas"/>
        <w:b/>
        <w:color w:val="000000"/>
        <w:sz w:val="20"/>
        <w:szCs w:val="20"/>
        <w:shd w:val="clear" w:color="auto" w:fill="FFFFFF"/>
      </w:rPr>
      <w:t>Report</w:t>
    </w:r>
    <w:bookmarkStart w:id="0" w:name="_GoBack"/>
    <w:bookmarkEnd w:id="0"/>
    <w:r w:rsidR="00496FAE">
      <w:tab/>
    </w:r>
    <w:r w:rsidR="00496FAE">
      <w:tab/>
    </w:r>
    <w:r w:rsidR="00B341B0" w:rsidRPr="008E6450">
      <w:rPr>
        <w:rFonts w:ascii="Consolas" w:hAnsi="Consolas"/>
        <w:sz w:val="14"/>
        <w:szCs w:val="14"/>
      </w:rPr>
      <w:t>Date r</w:t>
    </w:r>
    <w:r w:rsidR="00051632" w:rsidRPr="008E6450">
      <w:rPr>
        <w:rFonts w:ascii="Consolas" w:hAnsi="Consolas"/>
        <w:sz w:val="14"/>
        <w:szCs w:val="14"/>
      </w:rPr>
      <w:t>ange: ${</w:t>
    </w:r>
    <w:proofErr w:type="spellStart"/>
    <w:r w:rsidR="00B341B0" w:rsidRPr="008E6450">
      <w:rPr>
        <w:rFonts w:ascii="Consolas" w:hAnsi="Consolas"/>
        <w:sz w:val="14"/>
        <w:szCs w:val="14"/>
      </w:rPr>
      <w:t>fromDate</w:t>
    </w:r>
    <w:proofErr w:type="spellEnd"/>
    <w:r w:rsidR="00051632" w:rsidRPr="008E6450">
      <w:rPr>
        <w:rFonts w:ascii="Consolas" w:hAnsi="Consolas"/>
        <w:sz w:val="14"/>
        <w:szCs w:val="14"/>
      </w:rPr>
      <w:t>}</w:t>
    </w:r>
    <w:r w:rsidR="00B341B0" w:rsidRPr="008E6450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8E6450">
      <w:rPr>
        <w:rFonts w:ascii="Consolas" w:hAnsi="Consolas"/>
        <w:sz w:val="14"/>
        <w:szCs w:val="14"/>
      </w:rPr>
      <w:t>toDate</w:t>
    </w:r>
    <w:proofErr w:type="spellEnd"/>
    <w:r w:rsidR="00B341B0" w:rsidRPr="008E6450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E9485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96E26"/>
    <w:rsid w:val="000B1C26"/>
    <w:rsid w:val="000B31AF"/>
    <w:rsid w:val="00100C21"/>
    <w:rsid w:val="00101477"/>
    <w:rsid w:val="00127E59"/>
    <w:rsid w:val="0016643F"/>
    <w:rsid w:val="00190750"/>
    <w:rsid w:val="00190E9F"/>
    <w:rsid w:val="001E1A17"/>
    <w:rsid w:val="00212567"/>
    <w:rsid w:val="00285E2E"/>
    <w:rsid w:val="002E29FC"/>
    <w:rsid w:val="002E3009"/>
    <w:rsid w:val="002F0E96"/>
    <w:rsid w:val="00387535"/>
    <w:rsid w:val="003D5E65"/>
    <w:rsid w:val="00447404"/>
    <w:rsid w:val="00483C65"/>
    <w:rsid w:val="00496FAE"/>
    <w:rsid w:val="00587FC5"/>
    <w:rsid w:val="005A25D4"/>
    <w:rsid w:val="00625C15"/>
    <w:rsid w:val="006E7EDD"/>
    <w:rsid w:val="00727702"/>
    <w:rsid w:val="0075561A"/>
    <w:rsid w:val="007751B1"/>
    <w:rsid w:val="0078037E"/>
    <w:rsid w:val="007A60EC"/>
    <w:rsid w:val="007F722B"/>
    <w:rsid w:val="00803365"/>
    <w:rsid w:val="0081024F"/>
    <w:rsid w:val="00820F81"/>
    <w:rsid w:val="00841F86"/>
    <w:rsid w:val="0087273E"/>
    <w:rsid w:val="00893C62"/>
    <w:rsid w:val="008E2A13"/>
    <w:rsid w:val="008E6450"/>
    <w:rsid w:val="008F14F5"/>
    <w:rsid w:val="00924C60"/>
    <w:rsid w:val="00941D72"/>
    <w:rsid w:val="009738E7"/>
    <w:rsid w:val="009B3F04"/>
    <w:rsid w:val="009F6EE4"/>
    <w:rsid w:val="00A13FCC"/>
    <w:rsid w:val="00A763F8"/>
    <w:rsid w:val="00A926F1"/>
    <w:rsid w:val="00A976E4"/>
    <w:rsid w:val="00AD0F7C"/>
    <w:rsid w:val="00AF526C"/>
    <w:rsid w:val="00B341B0"/>
    <w:rsid w:val="00B57A38"/>
    <w:rsid w:val="00B87099"/>
    <w:rsid w:val="00B873F8"/>
    <w:rsid w:val="00CC2D91"/>
    <w:rsid w:val="00CE27E6"/>
    <w:rsid w:val="00D247AE"/>
    <w:rsid w:val="00D30DB7"/>
    <w:rsid w:val="00D56C9E"/>
    <w:rsid w:val="00D878DA"/>
    <w:rsid w:val="00DB2A50"/>
    <w:rsid w:val="00DC3702"/>
    <w:rsid w:val="00DD351E"/>
    <w:rsid w:val="00E27CB4"/>
    <w:rsid w:val="00E371F2"/>
    <w:rsid w:val="00E94850"/>
    <w:rsid w:val="00EB356B"/>
    <w:rsid w:val="00EF49C7"/>
    <w:rsid w:val="00F16D9C"/>
    <w:rsid w:val="00F34982"/>
    <w:rsid w:val="00F350FB"/>
    <w:rsid w:val="00F61CCA"/>
    <w:rsid w:val="00F735B0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3AAC24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C52A4-A578-4A2E-8F5E-157EAA6F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26</cp:revision>
  <dcterms:created xsi:type="dcterms:W3CDTF">2025-02-13T07:18:00Z</dcterms:created>
  <dcterms:modified xsi:type="dcterms:W3CDTF">2025-03-06T06:07:00Z</dcterms:modified>
</cp:coreProperties>
</file>