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DD" w:rsidRPr="00C83E36" w:rsidRDefault="00C83E36">
      <w:pPr>
        <w:rPr>
          <w:rFonts w:ascii="Times New Roman" w:hAnsi="Times New Roman" w:cs="Times New Roman"/>
          <w:b/>
          <w:sz w:val="30"/>
          <w:szCs w:val="30"/>
        </w:rPr>
      </w:pPr>
      <w:r w:rsidRPr="00C83E36">
        <w:rPr>
          <w:rFonts w:ascii="Times New Roman" w:hAnsi="Times New Roman" w:cs="Times New Roman"/>
          <w:b/>
          <w:sz w:val="30"/>
          <w:szCs w:val="30"/>
        </w:rPr>
        <w:t>STS</w:t>
      </w:r>
      <w:bookmarkStart w:id="0" w:name="_GoBack"/>
      <w:bookmarkEnd w:id="0"/>
    </w:p>
    <w:p w:rsidR="00C83E36" w:rsidRPr="00C83E36" w:rsidRDefault="00C83E36" w:rsidP="00C8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3E36">
        <w:rPr>
          <w:rFonts w:ascii="Times New Roman" w:eastAsia="Times New Roman" w:hAnsi="Times New Roman" w:cs="Times New Roman"/>
          <w:sz w:val="24"/>
          <w:szCs w:val="24"/>
        </w:rPr>
        <w:t>Supplier transaction system</w:t>
      </w:r>
    </w:p>
    <w:p w:rsidR="00C83E36" w:rsidRDefault="00C83E36" w:rsidP="00C83E36">
      <w:pPr>
        <w:rPr>
          <w:rFonts w:ascii="Times New Roman" w:hAnsi="Times New Roman" w:cs="Times New Roman"/>
          <w:i/>
          <w:sz w:val="24"/>
          <w:szCs w:val="24"/>
        </w:rPr>
      </w:pPr>
      <w:r w:rsidRPr="00C83E36">
        <w:rPr>
          <w:rFonts w:ascii="Times New Roman" w:hAnsi="Times New Roman" w:cs="Times New Roman"/>
          <w:i/>
          <w:sz w:val="24"/>
          <w:szCs w:val="24"/>
        </w:rPr>
        <w:t>Screenshot:</w:t>
      </w:r>
    </w:p>
    <w:p w:rsidR="00C83E36" w:rsidRPr="00C83E36" w:rsidRDefault="00C83E36" w:rsidP="00C83E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934710" cy="34245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E36" w:rsidRPr="00C8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B38D8"/>
    <w:multiLevelType w:val="hybridMultilevel"/>
    <w:tmpl w:val="DC0A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54"/>
    <w:rsid w:val="002117A4"/>
    <w:rsid w:val="00736D54"/>
    <w:rsid w:val="00B321CD"/>
    <w:rsid w:val="00C8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2016-11-30T13:53:00Z</dcterms:created>
  <dcterms:modified xsi:type="dcterms:W3CDTF">2016-11-30T13:54:00Z</dcterms:modified>
</cp:coreProperties>
</file>