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6EF39" w14:textId="77777777" w:rsidR="005436B7" w:rsidRPr="00617D3A" w:rsidRDefault="005436B7" w:rsidP="00617D3A">
      <w:pPr>
        <w:jc w:val="center"/>
        <w:rPr>
          <w:b/>
          <w:bCs/>
          <w:sz w:val="28"/>
          <w:szCs w:val="28"/>
        </w:rPr>
      </w:pPr>
      <w:r w:rsidRPr="00617D3A">
        <w:rPr>
          <w:b/>
          <w:bCs/>
          <w:sz w:val="28"/>
          <w:szCs w:val="28"/>
        </w:rPr>
        <w:t>CVP 613 Mentoring Action Plan Worksheet</w:t>
      </w:r>
      <w:r w:rsidR="007874B9">
        <w:rPr>
          <w:b/>
          <w:bCs/>
          <w:sz w:val="28"/>
          <w:szCs w:val="28"/>
        </w:rPr>
        <w:t>*</w:t>
      </w:r>
    </w:p>
    <w:p w14:paraId="78A448ED" w14:textId="77777777" w:rsidR="00716E5E" w:rsidRPr="009643D3" w:rsidRDefault="005436B7">
      <w:r w:rsidRPr="009643D3">
        <w:t xml:space="preserve">Creating a Mentoring Action plan assists mentors and mentees to work together to create a framework for their mentoring relationship and the perfusion Capstone project. </w:t>
      </w:r>
    </w:p>
    <w:p w14:paraId="518EA987" w14:textId="77777777" w:rsidR="009643D3" w:rsidRPr="009643D3" w:rsidRDefault="005436B7" w:rsidP="009643D3">
      <w:pPr>
        <w:pStyle w:val="NormalWeb"/>
        <w:spacing w:before="180" w:beforeAutospacing="0" w:after="180" w:afterAutospacing="0"/>
        <w:rPr>
          <w:rFonts w:asciiTheme="minorHAnsi" w:hAnsiTheme="minorHAnsi"/>
          <w:color w:val="273540"/>
        </w:rPr>
      </w:pPr>
      <w:r w:rsidRPr="009643D3">
        <w:rPr>
          <w:rFonts w:asciiTheme="minorHAnsi" w:hAnsiTheme="minorHAnsi"/>
          <w:b/>
          <w:bCs/>
        </w:rPr>
        <w:t>Step 1:</w:t>
      </w:r>
      <w:r w:rsidRPr="009643D3">
        <w:rPr>
          <w:rFonts w:asciiTheme="minorHAnsi" w:hAnsiTheme="minorHAnsi"/>
        </w:rPr>
        <w:t xml:space="preserve"> Define the goal the mentee</w:t>
      </w:r>
      <w:r w:rsidR="009643D3" w:rsidRPr="009643D3">
        <w:rPr>
          <w:rFonts w:asciiTheme="minorHAnsi" w:hAnsiTheme="minorHAnsi"/>
        </w:rPr>
        <w:t>/Capstone group</w:t>
      </w:r>
      <w:r w:rsidRPr="009643D3">
        <w:rPr>
          <w:rFonts w:asciiTheme="minorHAnsi" w:hAnsiTheme="minorHAnsi"/>
        </w:rPr>
        <w:t xml:space="preserve"> hopes to achieve by the completion of the </w:t>
      </w:r>
      <w:r w:rsidR="009643D3" w:rsidRPr="009643D3">
        <w:rPr>
          <w:rFonts w:asciiTheme="minorHAnsi" w:hAnsiTheme="minorHAnsi"/>
        </w:rPr>
        <w:t>semester</w:t>
      </w:r>
      <w:r w:rsidRPr="009643D3">
        <w:rPr>
          <w:rFonts w:asciiTheme="minorHAnsi" w:hAnsiTheme="minorHAnsi"/>
        </w:rPr>
        <w:t>. Use SMART goals.</w:t>
      </w:r>
      <w:r w:rsidR="009643D3" w:rsidRPr="009643D3">
        <w:rPr>
          <w:rFonts w:asciiTheme="minorHAnsi" w:hAnsiTheme="minorHAnsi"/>
        </w:rPr>
        <w:t xml:space="preserve"> </w:t>
      </w:r>
      <w:r w:rsidR="009643D3" w:rsidRPr="009643D3">
        <w:rPr>
          <w:rFonts w:asciiTheme="minorHAnsi" w:hAnsiTheme="minorHAnsi"/>
          <w:color w:val="273540"/>
        </w:rPr>
        <w:t xml:space="preserve">SMART goals are used to help guide you in setting your goals. </w:t>
      </w:r>
      <w:r w:rsidR="009643D3" w:rsidRPr="00A33535">
        <w:rPr>
          <w:rFonts w:asciiTheme="minorHAnsi" w:hAnsiTheme="minorHAnsi"/>
          <w:b/>
          <w:bCs/>
          <w:color w:val="273540"/>
        </w:rPr>
        <w:t>SMART</w:t>
      </w:r>
      <w:r w:rsidR="009643D3" w:rsidRPr="009643D3">
        <w:rPr>
          <w:rFonts w:asciiTheme="minorHAnsi" w:hAnsiTheme="minorHAnsi"/>
          <w:color w:val="273540"/>
        </w:rPr>
        <w:t xml:space="preserve"> is an acronym that stands for </w:t>
      </w:r>
      <w:r w:rsidR="009643D3" w:rsidRPr="009643D3">
        <w:rPr>
          <w:rFonts w:asciiTheme="minorHAnsi" w:hAnsiTheme="minorHAnsi"/>
          <w:b/>
          <w:bCs/>
          <w:color w:val="273540"/>
        </w:rPr>
        <w:t>S</w:t>
      </w:r>
      <w:r w:rsidR="009643D3" w:rsidRPr="009643D3">
        <w:rPr>
          <w:rFonts w:asciiTheme="minorHAnsi" w:hAnsiTheme="minorHAnsi"/>
          <w:color w:val="273540"/>
        </w:rPr>
        <w:t>pecific, </w:t>
      </w:r>
      <w:r w:rsidR="009643D3" w:rsidRPr="009643D3">
        <w:rPr>
          <w:rFonts w:asciiTheme="minorHAnsi" w:hAnsiTheme="minorHAnsi"/>
          <w:b/>
          <w:bCs/>
          <w:color w:val="273540"/>
        </w:rPr>
        <w:t>M</w:t>
      </w:r>
      <w:r w:rsidR="009643D3" w:rsidRPr="009643D3">
        <w:rPr>
          <w:rFonts w:asciiTheme="minorHAnsi" w:hAnsiTheme="minorHAnsi"/>
          <w:color w:val="273540"/>
        </w:rPr>
        <w:t>easurable, </w:t>
      </w:r>
      <w:r w:rsidR="009643D3" w:rsidRPr="009643D3">
        <w:rPr>
          <w:rFonts w:asciiTheme="minorHAnsi" w:hAnsiTheme="minorHAnsi"/>
          <w:b/>
          <w:bCs/>
          <w:color w:val="273540"/>
        </w:rPr>
        <w:t>A</w:t>
      </w:r>
      <w:r w:rsidR="009643D3" w:rsidRPr="009643D3">
        <w:rPr>
          <w:rFonts w:asciiTheme="minorHAnsi" w:hAnsiTheme="minorHAnsi"/>
          <w:color w:val="273540"/>
        </w:rPr>
        <w:t>chievable, </w:t>
      </w:r>
      <w:r w:rsidR="009643D3" w:rsidRPr="009643D3">
        <w:rPr>
          <w:rFonts w:asciiTheme="minorHAnsi" w:hAnsiTheme="minorHAnsi"/>
          <w:b/>
          <w:bCs/>
          <w:color w:val="273540"/>
        </w:rPr>
        <w:t>R</w:t>
      </w:r>
      <w:r w:rsidR="009643D3" w:rsidRPr="009643D3">
        <w:rPr>
          <w:rFonts w:asciiTheme="minorHAnsi" w:hAnsiTheme="minorHAnsi"/>
          <w:color w:val="273540"/>
        </w:rPr>
        <w:t>ealistic, and </w:t>
      </w:r>
      <w:r w:rsidR="009643D3" w:rsidRPr="009643D3">
        <w:rPr>
          <w:rFonts w:asciiTheme="minorHAnsi" w:hAnsiTheme="minorHAnsi"/>
          <w:b/>
          <w:bCs/>
          <w:color w:val="273540"/>
        </w:rPr>
        <w:t>T</w:t>
      </w:r>
      <w:r w:rsidR="009643D3" w:rsidRPr="009643D3">
        <w:rPr>
          <w:rFonts w:asciiTheme="minorHAnsi" w:hAnsiTheme="minorHAnsi"/>
          <w:color w:val="273540"/>
        </w:rPr>
        <w:t>imely. A SMART goal incorporates all the following criteria to aid in focusing your efforts and increase the chances of achieving your goal: </w:t>
      </w:r>
    </w:p>
    <w:p w14:paraId="690A7C94" w14:textId="77777777" w:rsidR="009643D3" w:rsidRPr="009643D3" w:rsidRDefault="009643D3" w:rsidP="009643D3">
      <w:pPr>
        <w:pStyle w:val="NormalWeb"/>
        <w:numPr>
          <w:ilvl w:val="0"/>
          <w:numId w:val="3"/>
        </w:numPr>
        <w:spacing w:before="180" w:beforeAutospacing="0" w:after="180" w:afterAutospacing="0"/>
        <w:rPr>
          <w:rFonts w:asciiTheme="minorHAnsi" w:hAnsiTheme="minorHAnsi"/>
          <w:color w:val="273540"/>
        </w:rPr>
      </w:pPr>
      <w:r w:rsidRPr="009643D3">
        <w:rPr>
          <w:rFonts w:asciiTheme="minorHAnsi" w:hAnsiTheme="minorHAnsi"/>
          <w:b/>
          <w:bCs/>
          <w:color w:val="273540"/>
        </w:rPr>
        <w:t>S</w:t>
      </w:r>
      <w:r w:rsidRPr="009643D3">
        <w:rPr>
          <w:rFonts w:asciiTheme="minorHAnsi" w:hAnsiTheme="minorHAnsi"/>
          <w:color w:val="273540"/>
        </w:rPr>
        <w:t>pecific: well-defined, clear, unambiguous</w:t>
      </w:r>
    </w:p>
    <w:p w14:paraId="525A201E" w14:textId="77777777" w:rsidR="009643D3" w:rsidRPr="009643D3" w:rsidRDefault="009643D3" w:rsidP="009643D3">
      <w:pPr>
        <w:pStyle w:val="NormalWeb"/>
        <w:numPr>
          <w:ilvl w:val="0"/>
          <w:numId w:val="3"/>
        </w:numPr>
        <w:spacing w:before="180" w:beforeAutospacing="0" w:after="180" w:afterAutospacing="0"/>
        <w:rPr>
          <w:rFonts w:asciiTheme="minorHAnsi" w:hAnsiTheme="minorHAnsi"/>
          <w:color w:val="273540"/>
        </w:rPr>
      </w:pPr>
      <w:r w:rsidRPr="009643D3">
        <w:rPr>
          <w:rFonts w:asciiTheme="minorHAnsi" w:hAnsiTheme="minorHAnsi"/>
          <w:b/>
          <w:bCs/>
          <w:color w:val="273540"/>
        </w:rPr>
        <w:t>M</w:t>
      </w:r>
      <w:r w:rsidRPr="009643D3">
        <w:rPr>
          <w:rFonts w:asciiTheme="minorHAnsi" w:hAnsiTheme="minorHAnsi"/>
          <w:color w:val="273540"/>
        </w:rPr>
        <w:t>easurable: With specific criteria that measure your progress toward the accomplishment of the goal</w:t>
      </w:r>
    </w:p>
    <w:p w14:paraId="668EFD62" w14:textId="77777777" w:rsidR="009643D3" w:rsidRPr="009643D3" w:rsidRDefault="009643D3" w:rsidP="009643D3">
      <w:pPr>
        <w:pStyle w:val="ListParagraph"/>
        <w:numPr>
          <w:ilvl w:val="0"/>
          <w:numId w:val="3"/>
        </w:numPr>
        <w:spacing w:before="180" w:after="180" w:line="240" w:lineRule="auto"/>
        <w:rPr>
          <w:rFonts w:eastAsia="Times New Roman" w:cs="Times New Roman"/>
          <w:color w:val="273540"/>
          <w:kern w:val="0"/>
          <w14:ligatures w14:val="none"/>
        </w:rPr>
      </w:pPr>
      <w:r w:rsidRPr="009643D3">
        <w:rPr>
          <w:rFonts w:eastAsia="Times New Roman" w:cs="Times New Roman"/>
          <w:b/>
          <w:bCs/>
          <w:color w:val="273540"/>
          <w:kern w:val="0"/>
          <w14:ligatures w14:val="none"/>
        </w:rPr>
        <w:t>A</w:t>
      </w:r>
      <w:r w:rsidRPr="009643D3">
        <w:rPr>
          <w:rFonts w:eastAsia="Times New Roman" w:cs="Times New Roman"/>
          <w:color w:val="273540"/>
          <w:kern w:val="0"/>
          <w14:ligatures w14:val="none"/>
        </w:rPr>
        <w:t>chievable: Attainable and not impossible to achieve</w:t>
      </w:r>
    </w:p>
    <w:p w14:paraId="169B7451" w14:textId="77777777" w:rsidR="009643D3" w:rsidRPr="009643D3" w:rsidRDefault="009643D3" w:rsidP="009643D3">
      <w:pPr>
        <w:pStyle w:val="ListParagraph"/>
        <w:numPr>
          <w:ilvl w:val="0"/>
          <w:numId w:val="3"/>
        </w:numPr>
        <w:spacing w:before="180" w:after="180" w:line="240" w:lineRule="auto"/>
        <w:rPr>
          <w:rFonts w:eastAsia="Times New Roman" w:cs="Times New Roman"/>
          <w:color w:val="273540"/>
          <w:kern w:val="0"/>
          <w14:ligatures w14:val="none"/>
        </w:rPr>
      </w:pPr>
      <w:r w:rsidRPr="009643D3">
        <w:rPr>
          <w:rFonts w:eastAsia="Times New Roman" w:cs="Times New Roman"/>
          <w:b/>
          <w:bCs/>
          <w:color w:val="273540"/>
          <w:kern w:val="0"/>
          <w14:ligatures w14:val="none"/>
        </w:rPr>
        <w:t>R</w:t>
      </w:r>
      <w:r w:rsidRPr="009643D3">
        <w:rPr>
          <w:rFonts w:eastAsia="Times New Roman" w:cs="Times New Roman"/>
          <w:color w:val="273540"/>
          <w:kern w:val="0"/>
          <w14:ligatures w14:val="none"/>
        </w:rPr>
        <w:t>ealistic: Within reach, realistic, and relevant </w:t>
      </w:r>
    </w:p>
    <w:p w14:paraId="64CA077D" w14:textId="77777777" w:rsidR="009643D3" w:rsidRPr="009643D3" w:rsidRDefault="009643D3" w:rsidP="009643D3">
      <w:pPr>
        <w:pStyle w:val="ListParagraph"/>
        <w:numPr>
          <w:ilvl w:val="0"/>
          <w:numId w:val="3"/>
        </w:numPr>
        <w:spacing w:before="180" w:after="180" w:line="240" w:lineRule="auto"/>
        <w:rPr>
          <w:rFonts w:eastAsia="Times New Roman" w:cs="Times New Roman"/>
          <w:color w:val="273540"/>
          <w:kern w:val="0"/>
          <w14:ligatures w14:val="none"/>
        </w:rPr>
      </w:pPr>
      <w:r w:rsidRPr="009643D3">
        <w:rPr>
          <w:rFonts w:eastAsia="Times New Roman" w:cs="Times New Roman"/>
          <w:b/>
          <w:bCs/>
          <w:color w:val="273540"/>
          <w:kern w:val="0"/>
          <w14:ligatures w14:val="none"/>
        </w:rPr>
        <w:t>T</w:t>
      </w:r>
      <w:r w:rsidRPr="009643D3">
        <w:rPr>
          <w:rFonts w:eastAsia="Times New Roman" w:cs="Times New Roman"/>
          <w:color w:val="273540"/>
          <w:kern w:val="0"/>
          <w14:ligatures w14:val="none"/>
        </w:rPr>
        <w:t>imely: With a clearly defined timeline, including a starting date and target date</w:t>
      </w:r>
    </w:p>
    <w:p w14:paraId="358E2BDD" w14:textId="77777777" w:rsidR="005436B7" w:rsidRDefault="005436B7">
      <w:r w:rsidRPr="00617D3A">
        <w:rPr>
          <w:b/>
          <w:bCs/>
        </w:rPr>
        <w:t>Step 2:</w:t>
      </w:r>
      <w:r>
        <w:t xml:space="preserve"> Identify strategic actions that help the mentee</w:t>
      </w:r>
      <w:r w:rsidR="007E2132">
        <w:t>/mentor</w:t>
      </w:r>
      <w:r>
        <w:t xml:space="preserve"> reach their goal.</w:t>
      </w:r>
      <w:r w:rsidR="009643D3">
        <w:t xml:space="preserve"> </w:t>
      </w:r>
    </w:p>
    <w:p w14:paraId="2A3594E1" w14:textId="77777777" w:rsidR="005436B7" w:rsidRDefault="005436B7">
      <w:r w:rsidRPr="00617D3A">
        <w:rPr>
          <w:b/>
          <w:bCs/>
        </w:rPr>
        <w:t>Step 3:</w:t>
      </w:r>
      <w:r>
        <w:t xml:space="preserve"> For each strategic action:</w:t>
      </w:r>
    </w:p>
    <w:p w14:paraId="649D3C2D" w14:textId="77777777" w:rsidR="005436B7" w:rsidRDefault="005436B7" w:rsidP="005436B7">
      <w:pPr>
        <w:pStyle w:val="ListParagraph"/>
        <w:numPr>
          <w:ilvl w:val="0"/>
          <w:numId w:val="1"/>
        </w:numPr>
      </w:pPr>
      <w:r>
        <w:t>Determine the mentee(s) action steps</w:t>
      </w:r>
      <w:r w:rsidR="007874B9">
        <w:t xml:space="preserve">                                  </w:t>
      </w:r>
    </w:p>
    <w:p w14:paraId="7F1A6C47" w14:textId="77777777" w:rsidR="005436B7" w:rsidRDefault="005436B7" w:rsidP="005436B7">
      <w:pPr>
        <w:pStyle w:val="ListParagraph"/>
        <w:numPr>
          <w:ilvl w:val="0"/>
          <w:numId w:val="1"/>
        </w:numPr>
      </w:pPr>
      <w:r>
        <w:t>Determine the mentor(s) action steps</w:t>
      </w:r>
    </w:p>
    <w:p w14:paraId="33B8C925" w14:textId="77777777" w:rsidR="005436B7" w:rsidRDefault="005436B7" w:rsidP="005436B7">
      <w:pPr>
        <w:pStyle w:val="ListParagraph"/>
        <w:numPr>
          <w:ilvl w:val="0"/>
          <w:numId w:val="1"/>
        </w:numPr>
      </w:pPr>
      <w:r>
        <w:t>Identify potential obstacles and challenges</w:t>
      </w:r>
    </w:p>
    <w:p w14:paraId="530952E7" w14:textId="77777777" w:rsidR="005436B7" w:rsidRDefault="005436B7" w:rsidP="005436B7">
      <w:pPr>
        <w:pStyle w:val="ListParagraph"/>
        <w:numPr>
          <w:ilvl w:val="0"/>
          <w:numId w:val="1"/>
        </w:numPr>
      </w:pPr>
      <w:r>
        <w:t>Identify needed resources</w:t>
      </w:r>
    </w:p>
    <w:p w14:paraId="27BE462E" w14:textId="77777777" w:rsidR="005436B7" w:rsidRDefault="005436B7" w:rsidP="005436B7">
      <w:pPr>
        <w:pStyle w:val="ListParagraph"/>
        <w:numPr>
          <w:ilvl w:val="0"/>
          <w:numId w:val="1"/>
        </w:numPr>
      </w:pPr>
      <w:r>
        <w:t>Set a timeline for completion</w:t>
      </w:r>
    </w:p>
    <w:p w14:paraId="49971985" w14:textId="77777777" w:rsidR="00A33535" w:rsidRDefault="00A33535" w:rsidP="00A33535">
      <w:r>
        <w:rPr>
          <w:b/>
          <w:bCs/>
        </w:rPr>
        <w:t xml:space="preserve">Step 4: </w:t>
      </w:r>
      <w:r>
        <w:t>Success Metrics: Identify how progress will be measured (e.g., completed tasks, improved skills, increased knowledge).</w:t>
      </w:r>
    </w:p>
    <w:p w14:paraId="44BACFBE" w14:textId="77777777" w:rsidR="007E2132" w:rsidRPr="007E2132" w:rsidRDefault="007E2132" w:rsidP="00A33535">
      <w:r>
        <w:rPr>
          <w:b/>
          <w:bCs/>
        </w:rPr>
        <w:t xml:space="preserve">Step 5: </w:t>
      </w:r>
      <w:r>
        <w:t>Feedback: Mentee and mentor feedback notes.</w:t>
      </w:r>
    </w:p>
    <w:p w14:paraId="4DC0905A" w14:textId="77777777" w:rsidR="005436B7" w:rsidRDefault="005436B7"/>
    <w:p w14:paraId="6F6EAED9" w14:textId="77777777" w:rsidR="00A33535" w:rsidRDefault="00A33535"/>
    <w:p w14:paraId="0436B917" w14:textId="77777777" w:rsidR="00A33535" w:rsidRDefault="00A33535"/>
    <w:p w14:paraId="42675D61" w14:textId="77777777" w:rsidR="00A33535" w:rsidRDefault="00A33535"/>
    <w:p w14:paraId="12762AA8" w14:textId="77777777" w:rsidR="00A33535" w:rsidRDefault="00A33535"/>
    <w:p w14:paraId="5A4F2F65" w14:textId="77777777" w:rsidR="00A33535" w:rsidRDefault="00A33535"/>
    <w:p w14:paraId="2ADA10A8" w14:textId="77777777" w:rsidR="00A33535" w:rsidRDefault="00A33535"/>
    <w:p w14:paraId="0ABDC424" w14:textId="77777777" w:rsidR="00A33535" w:rsidRDefault="00A33535"/>
    <w:tbl>
      <w:tblPr>
        <w:tblStyle w:val="TableGrid"/>
        <w:tblW w:w="0" w:type="auto"/>
        <w:tblInd w:w="-5" w:type="dxa"/>
        <w:tblLayout w:type="autofit"/>
        <w:tblLook w:val="04A0" w:firstRow="1" w:lastRow="0" w:firstColumn="1" w:lastColumn="0" w:noHBand="0" w:noVBand="1"/>
      </w:tblPr>
      <w:tblGrid>
        <w:gridCol w:w="9350"/>
      </w:tblGrid>
      <w:tr w:rsidR="00323F7F" w14:paraId="67227C4C" w14:textId="77777777" w:rsidTr="00721CE9">
        <w:tc>
          <w:tcPr>
            <w:tcW w:w="9350" w:type="dxa"/>
            <w:shd w:val="clear" w:color="auto" w:fill="ADADAD" w:themeFill="background2" w:themeFillShade="BF"/>
          </w:tcPr>
          <w:p w14:paraId="2D1A5B04" w14:textId="77777777" w:rsidR="00323F7F" w:rsidRPr="00323F7F" w:rsidRDefault="00323F7F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Goal</w:t>
            </w:r>
            <w:r w:rsidR="009F578C">
              <w:rPr>
                <w:b/>
                <w:bCs/>
                <w:sz w:val="18"/>
              </w:rPr>
              <w:t xml:space="preserve"> #1</w:t>
            </w:r>
          </w:p>
        </w:tc>
      </w:tr>
      <w:tr w:rsidR="00323F7F" w14:paraId="01122183" w14:textId="77777777" w:rsidTr="00721CE9">
        <w:tc>
          <w:tcPr>
            <w:tcW w:w="9350" w:type="dxa"/>
          </w:tcPr>
          <w:p>
            <w:r>
              <w:rPr>
                <w:sz w:val="18"/>
              </w:rPr>
              <w:t>Goal #1: Finalize the CPB Perfusion Tool project scope and research question</w:t>
            </w:r>
          </w:p>
        </w:tc>
      </w:tr>
    </w:tbl>
    <w:p w14:paraId="2F9C4ED8" w14:textId="77777777" w:rsidR="005436B7" w:rsidRDefault="005436B7">
      <w:r>
        <w:t xml:space="preserve">                                                                                                                                      </w:t>
      </w:r>
    </w:p>
    <w:tbl>
      <w:tblPr>
        <w:tblStyle w:val="TableGrid"/>
        <w:tblW w:w="0" w:type="auto"/>
        <w:tblLayout w:type="autofit"/>
        <w:tblLook w:val="04A0" w:firstRow="1" w:lastRow="0" w:firstColumn="1" w:lastColumn="0" w:noHBand="0" w:noVBand="1"/>
      </w:tblPr>
      <w:tblGrid>
        <w:gridCol w:w="1757"/>
        <w:gridCol w:w="1696"/>
        <w:gridCol w:w="2647"/>
        <w:gridCol w:w="1586"/>
        <w:gridCol w:w="1664"/>
      </w:tblGrid>
      <w:tr w:rsidR="00323F7F" w14:paraId="508D4878" w14:textId="77777777" w:rsidTr="000901E5">
        <w:tc>
          <w:tcPr>
            <w:tcW w:w="1870" w:type="dxa"/>
            <w:shd w:val="clear" w:color="auto" w:fill="ADADAD" w:themeFill="background2" w:themeFillShade="BF"/>
          </w:tcPr>
          <w:p w14:paraId="1A898D6A" w14:textId="77777777" w:rsidR="00323F7F" w:rsidRPr="00323F7F" w:rsidRDefault="00323F7F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 xml:space="preserve">Strategic Action </w:t>
            </w:r>
          </w:p>
        </w:tc>
        <w:tc>
          <w:tcPr>
            <w:tcW w:w="1870" w:type="dxa"/>
            <w:tcBorders>
              <w:right w:val="nil"/>
            </w:tcBorders>
          </w:tcPr>
          <w:p>
            <w:r>
              <w:rPr>
                <w:sz w:val="18"/>
              </w:rPr>
              <w:t>Clarify the Capstone project's purpose, population, measurable outcomes, and final deliverables.</w:t>
            </w:r>
          </w:p>
        </w:tc>
        <w:tc>
          <w:tcPr>
            <w:tcW w:w="1870" w:type="dxa"/>
            <w:tcBorders>
              <w:left w:val="nil"/>
              <w:right w:val="nil"/>
            </w:tcBorders>
          </w:tcPr>
          <w:p w14:paraId="4842E15D" w14:textId="77777777" w:rsidR="00323F7F" w:rsidRDefault="00323F7F"/>
        </w:tc>
        <w:tc>
          <w:tcPr>
            <w:tcW w:w="1870" w:type="dxa"/>
            <w:tcBorders>
              <w:left w:val="nil"/>
              <w:right w:val="nil"/>
            </w:tcBorders>
          </w:tcPr>
          <w:p w14:paraId="48CC76ED" w14:textId="77777777" w:rsidR="00323F7F" w:rsidRDefault="00323F7F"/>
        </w:tc>
        <w:tc>
          <w:tcPr>
            <w:tcW w:w="1870" w:type="dxa"/>
            <w:tcBorders>
              <w:left w:val="nil"/>
            </w:tcBorders>
          </w:tcPr>
          <w:p w14:paraId="66FB44DA" w14:textId="77777777" w:rsidR="00323F7F" w:rsidRDefault="00323F7F"/>
        </w:tc>
      </w:tr>
      <w:tr w:rsidR="00323F7F" w14:paraId="205489F2" w14:textId="77777777" w:rsidTr="00323F7F">
        <w:tc>
          <w:tcPr>
            <w:tcW w:w="1870" w:type="dxa"/>
          </w:tcPr>
          <w:p w14:paraId="5722054D" w14:textId="77777777" w:rsidR="00323F7F" w:rsidRPr="00323F7F" w:rsidRDefault="00323F7F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Mentee Action Steps</w:t>
            </w:r>
          </w:p>
        </w:tc>
        <w:tc>
          <w:tcPr>
            <w:tcW w:w="1870" w:type="dxa"/>
          </w:tcPr>
          <w:p w14:paraId="4F322F6B" w14:textId="77777777" w:rsidR="00323F7F" w:rsidRPr="00323F7F" w:rsidRDefault="00323F7F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Mentor Action Steps</w:t>
            </w:r>
          </w:p>
        </w:tc>
        <w:tc>
          <w:tcPr>
            <w:tcW w:w="1870" w:type="dxa"/>
          </w:tcPr>
          <w:p w14:paraId="5351EA8C" w14:textId="77777777" w:rsidR="00323F7F" w:rsidRPr="00323F7F" w:rsidRDefault="00323F7F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Potential Challenges/Obstacles</w:t>
            </w:r>
          </w:p>
        </w:tc>
        <w:tc>
          <w:tcPr>
            <w:tcW w:w="1870" w:type="dxa"/>
          </w:tcPr>
          <w:p w14:paraId="089FCC10" w14:textId="77777777" w:rsidR="00323F7F" w:rsidRPr="00323F7F" w:rsidRDefault="00323F7F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Resources Needed</w:t>
            </w:r>
          </w:p>
        </w:tc>
        <w:tc>
          <w:tcPr>
            <w:tcW w:w="1870" w:type="dxa"/>
          </w:tcPr>
          <w:p w14:paraId="7564350F" w14:textId="77777777" w:rsidR="00323F7F" w:rsidRPr="00323F7F" w:rsidRDefault="00323F7F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Projected Date of Completion</w:t>
            </w:r>
          </w:p>
        </w:tc>
      </w:tr>
      <w:tr w:rsidR="00323F7F" w14:paraId="4DD19E9D" w14:textId="77777777" w:rsidTr="00323F7F">
        <w:tc>
          <w:tcPr>
            <w:tcW w:w="1870" w:type="dxa"/>
          </w:tcPr>
          <w:p>
            <w:r>
              <w:rPr>
                <w:sz w:val="18"/>
              </w:rPr>
              <w:t>Finalize PICOT question, educational scope, core modules, and proposal alignment.</w:t>
            </w:r>
          </w:p>
        </w:tc>
        <w:tc>
          <w:tcPr>
            <w:tcW w:w="1870" w:type="dxa"/>
            <w:tcBorders>
              <w:bottom w:val="single" w:sz="4" w:space="0" w:color="auto"/>
            </w:tcBorders>
          </w:tcPr>
          <w:p>
            <w:r>
              <w:rPr>
                <w:sz w:val="18"/>
              </w:rPr>
              <w:t>Review scope, confirm feasibility, and provide feedback on measurable outcomes.</w:t>
            </w:r>
          </w:p>
        </w:tc>
        <w:tc>
          <w:tcPr>
            <w:tcW w:w="1870" w:type="dxa"/>
            <w:tcBorders>
              <w:bottom w:val="single" w:sz="4" w:space="0" w:color="auto"/>
            </w:tcBorders>
          </w:tcPr>
          <w:p>
            <w:r>
              <w:rPr>
                <w:sz w:val="18"/>
              </w:rPr>
              <w:t>Scope creep, changing features, and narrowing outcomes.</w:t>
            </w:r>
          </w:p>
        </w:tc>
        <w:tc>
          <w:tcPr>
            <w:tcW w:w="1870" w:type="dxa"/>
            <w:tcBorders>
              <w:bottom w:val="single" w:sz="4" w:space="0" w:color="auto"/>
            </w:tcBorders>
          </w:tcPr>
          <w:p>
            <w:r>
              <w:rPr>
                <w:sz w:val="18"/>
              </w:rPr>
              <w:t>Capstone rubric, project notes, web tool, mentor feedback, proposal draft.</w:t>
            </w:r>
          </w:p>
        </w:tc>
        <w:tc>
          <w:tcPr>
            <w:tcW w:w="1870" w:type="dxa"/>
            <w:tcBorders>
              <w:bottom w:val="single" w:sz="4" w:space="0" w:color="auto"/>
            </w:tcBorders>
          </w:tcPr>
          <w:p>
            <w:r>
              <w:rPr>
                <w:sz w:val="18"/>
              </w:rPr>
              <w:t>July 13-19, 2026</w:t>
            </w:r>
          </w:p>
        </w:tc>
      </w:tr>
      <w:tr w:rsidR="00323F7F" w14:paraId="5C7A0C91" w14:textId="77777777" w:rsidTr="000901E5">
        <w:tc>
          <w:tcPr>
            <w:tcW w:w="1870" w:type="dxa"/>
            <w:shd w:val="clear" w:color="auto" w:fill="ADADAD" w:themeFill="background2" w:themeFillShade="BF"/>
          </w:tcPr>
          <w:p w14:paraId="7DBEC6B9" w14:textId="77777777" w:rsidR="00323F7F" w:rsidRPr="00323F7F" w:rsidRDefault="00323F7F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Success Me</w:t>
            </w:r>
            <w:r w:rsidR="009643D3">
              <w:rPr>
                <w:b/>
                <w:bCs/>
                <w:sz w:val="18"/>
              </w:rPr>
              <w:t>trics</w:t>
            </w:r>
          </w:p>
        </w:tc>
        <w:tc>
          <w:tcPr>
            <w:tcW w:w="1870" w:type="dxa"/>
            <w:tcBorders>
              <w:bottom w:val="single" w:sz="4" w:space="0" w:color="auto"/>
              <w:right w:val="nil"/>
            </w:tcBorders>
          </w:tcPr>
          <w:p>
            <w:r>
              <w:rPr>
                <w:sz w:val="18"/>
              </w:rPr>
              <w:t>Final research question and scope statement identify population, intervention, outcomes, and timeline.</w:t>
            </w:r>
          </w:p>
        </w:tc>
        <w:tc>
          <w:tcPr>
            <w:tcW w:w="1870" w:type="dxa"/>
            <w:tcBorders>
              <w:left w:val="nil"/>
              <w:bottom w:val="single" w:sz="4" w:space="0" w:color="auto"/>
              <w:right w:val="nil"/>
            </w:tcBorders>
          </w:tcPr>
          <w:p w14:paraId="4E053EF8" w14:textId="77777777" w:rsidR="00323F7F" w:rsidRDefault="00323F7F"/>
        </w:tc>
        <w:tc>
          <w:tcPr>
            <w:tcW w:w="1870" w:type="dxa"/>
            <w:tcBorders>
              <w:left w:val="nil"/>
              <w:bottom w:val="single" w:sz="4" w:space="0" w:color="auto"/>
              <w:right w:val="nil"/>
            </w:tcBorders>
          </w:tcPr>
          <w:p w14:paraId="3A4D7D92" w14:textId="77777777" w:rsidR="00323F7F" w:rsidRDefault="00323F7F"/>
        </w:tc>
        <w:tc>
          <w:tcPr>
            <w:tcW w:w="1870" w:type="dxa"/>
            <w:tcBorders>
              <w:left w:val="nil"/>
              <w:bottom w:val="single" w:sz="4" w:space="0" w:color="auto"/>
            </w:tcBorders>
          </w:tcPr>
          <w:p w14:paraId="49D71CD6" w14:textId="77777777" w:rsidR="00323F7F" w:rsidRDefault="00323F7F"/>
        </w:tc>
      </w:tr>
      <w:tr w:rsidR="00323F7F" w14:paraId="36670F18" w14:textId="77777777" w:rsidTr="000901E5">
        <w:tc>
          <w:tcPr>
            <w:tcW w:w="1870" w:type="dxa"/>
            <w:shd w:val="clear" w:color="auto" w:fill="ADADAD" w:themeFill="background2" w:themeFillShade="BF"/>
          </w:tcPr>
          <w:p w14:paraId="5140F3D0" w14:textId="77777777" w:rsidR="00323F7F" w:rsidRPr="00323F7F" w:rsidRDefault="00323F7F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Notes</w:t>
            </w:r>
            <w:r w:rsidR="00A33535">
              <w:rPr>
                <w:b/>
                <w:bCs/>
                <w:sz w:val="18"/>
              </w:rPr>
              <w:t xml:space="preserve"> &amp; Feedback</w:t>
            </w:r>
          </w:p>
        </w:tc>
        <w:tc>
          <w:tcPr>
            <w:tcW w:w="1870" w:type="dxa"/>
            <w:tcBorders>
              <w:right w:val="nil"/>
            </w:tcBorders>
          </w:tcPr>
          <w:p>
            <w:r>
              <w:rPr>
                <w:sz w:val="18"/>
              </w:rPr>
              <w:t>This goal keeps the project focused on education, simulation, and planning support rather than clinical decision-making.</w:t>
            </w:r>
          </w:p>
        </w:tc>
        <w:tc>
          <w:tcPr>
            <w:tcW w:w="1870" w:type="dxa"/>
            <w:tcBorders>
              <w:left w:val="nil"/>
              <w:right w:val="nil"/>
            </w:tcBorders>
          </w:tcPr>
          <w:p w14:paraId="0DF90BB5" w14:textId="77777777" w:rsidR="00323F7F" w:rsidRDefault="00323F7F"/>
        </w:tc>
        <w:tc>
          <w:tcPr>
            <w:tcW w:w="1870" w:type="dxa"/>
            <w:tcBorders>
              <w:left w:val="nil"/>
              <w:right w:val="nil"/>
            </w:tcBorders>
          </w:tcPr>
          <w:p w14:paraId="2642D71A" w14:textId="77777777" w:rsidR="00323F7F" w:rsidRDefault="00323F7F"/>
        </w:tc>
        <w:tc>
          <w:tcPr>
            <w:tcW w:w="1870" w:type="dxa"/>
            <w:tcBorders>
              <w:left w:val="nil"/>
            </w:tcBorders>
          </w:tcPr>
          <w:p w14:paraId="6D42CAB2" w14:textId="77777777" w:rsidR="00323F7F" w:rsidRDefault="00323F7F"/>
        </w:tc>
      </w:tr>
    </w:tbl>
    <w:p w14:paraId="2ABACC15" w14:textId="77777777" w:rsidR="00106CE3" w:rsidRDefault="00106CE3"/>
    <w:p w14:paraId="5B341C97" w14:textId="77777777" w:rsidR="00721CE9" w:rsidRDefault="00721CE9" w:rsidP="00883D7F"/>
    <w:p w14:paraId="7939BA53" w14:textId="77777777" w:rsidR="00A33535" w:rsidRPr="00883D7F" w:rsidRDefault="00A33535" w:rsidP="00883D7F">
      <w:pPr>
        <w:rPr>
          <w:sz w:val="16"/>
          <w:szCs w:val="16"/>
        </w:rPr>
      </w:pPr>
    </w:p>
    <w:tbl>
      <w:tblPr>
        <w:tblStyle w:val="TableGrid"/>
        <w:tblW w:w="0" w:type="auto"/>
        <w:tblInd w:w="-5" w:type="dxa"/>
        <w:tblLayout w:type="autofit"/>
        <w:tblLook w:val="04A0" w:firstRow="1" w:lastRow="0" w:firstColumn="1" w:lastColumn="0" w:noHBand="0" w:noVBand="1"/>
      </w:tblPr>
      <w:tblGrid>
        <w:gridCol w:w="9350"/>
      </w:tblGrid>
      <w:tr w:rsidR="00721CE9" w14:paraId="490837FC" w14:textId="77777777" w:rsidTr="003C6A86">
        <w:tc>
          <w:tcPr>
            <w:tcW w:w="9350" w:type="dxa"/>
            <w:shd w:val="clear" w:color="auto" w:fill="ADADAD" w:themeFill="background2" w:themeFillShade="BF"/>
          </w:tcPr>
          <w:p w14:paraId="36ADEA74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Goal</w:t>
            </w:r>
            <w:r w:rsidR="009F578C">
              <w:rPr>
                <w:b/>
                <w:bCs/>
                <w:sz w:val="18"/>
              </w:rPr>
              <w:t xml:space="preserve"> #2</w:t>
            </w:r>
          </w:p>
        </w:tc>
      </w:tr>
      <w:tr w:rsidR="00721CE9" w14:paraId="72536EB1" w14:textId="77777777" w:rsidTr="003C6A86">
        <w:tc>
          <w:tcPr>
            <w:tcW w:w="9350" w:type="dxa"/>
          </w:tcPr>
          <w:p>
            <w:r>
              <w:rPr>
                <w:sz w:val="18"/>
              </w:rPr>
              <w:t>Goal #2: Obtain stakeholder feedback on the web-based CPB Perfusion Tool</w:t>
            </w:r>
          </w:p>
        </w:tc>
      </w:tr>
    </w:tbl>
    <w:p w14:paraId="05CA7949" w14:textId="77777777" w:rsidR="00721CE9" w:rsidRDefault="00721CE9" w:rsidP="00721CE9">
      <w:r>
        <w:t xml:space="preserve">                                                                                                                                      </w:t>
      </w:r>
    </w:p>
    <w:tbl>
      <w:tblPr>
        <w:tblStyle w:val="TableGrid"/>
        <w:tblW w:w="0" w:type="auto"/>
        <w:tblLayout w:type="autofit"/>
        <w:tblLook w:val="04A0" w:firstRow="1" w:lastRow="0" w:firstColumn="1" w:lastColumn="0" w:noHBand="0" w:noVBand="1"/>
      </w:tblPr>
      <w:tblGrid>
        <w:gridCol w:w="1661"/>
        <w:gridCol w:w="2089"/>
        <w:gridCol w:w="2525"/>
        <w:gridCol w:w="1632"/>
        <w:gridCol w:w="1443"/>
      </w:tblGrid>
      <w:tr w:rsidR="00721CE9" w14:paraId="104ABA34" w14:textId="77777777" w:rsidTr="003C6A86">
        <w:tc>
          <w:tcPr>
            <w:tcW w:w="1870" w:type="dxa"/>
            <w:shd w:val="clear" w:color="auto" w:fill="ADADAD" w:themeFill="background2" w:themeFillShade="BF"/>
          </w:tcPr>
          <w:p w14:paraId="439B9819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 xml:space="preserve">Strategic Action </w:t>
            </w:r>
          </w:p>
        </w:tc>
        <w:tc>
          <w:tcPr>
            <w:tcW w:w="1870" w:type="dxa"/>
            <w:tcBorders>
              <w:right w:val="nil"/>
            </w:tcBorders>
          </w:tcPr>
          <w:p>
            <w:r>
              <w:rPr>
                <w:sz w:val="18"/>
              </w:rPr>
              <w:t>Gather stakeholder feedback on usability, workflow fit, calculations, and educational value.</w:t>
            </w:r>
          </w:p>
        </w:tc>
        <w:tc>
          <w:tcPr>
            <w:tcW w:w="1870" w:type="dxa"/>
            <w:tcBorders>
              <w:left w:val="nil"/>
              <w:right w:val="nil"/>
            </w:tcBorders>
          </w:tcPr>
          <w:p w14:paraId="40E7F967" w14:textId="77777777" w:rsidR="00721CE9" w:rsidRDefault="00721CE9" w:rsidP="003C6A86"/>
        </w:tc>
        <w:tc>
          <w:tcPr>
            <w:tcW w:w="1870" w:type="dxa"/>
            <w:tcBorders>
              <w:left w:val="nil"/>
              <w:right w:val="nil"/>
            </w:tcBorders>
          </w:tcPr>
          <w:p w14:paraId="1E57AE26" w14:textId="77777777" w:rsidR="00721CE9" w:rsidRDefault="00721CE9" w:rsidP="003C6A86"/>
        </w:tc>
        <w:tc>
          <w:tcPr>
            <w:tcW w:w="1870" w:type="dxa"/>
            <w:tcBorders>
              <w:left w:val="nil"/>
            </w:tcBorders>
          </w:tcPr>
          <w:p w14:paraId="24C0B775" w14:textId="77777777" w:rsidR="00721CE9" w:rsidRDefault="00721CE9" w:rsidP="003C6A86"/>
        </w:tc>
      </w:tr>
      <w:tr w:rsidR="00721CE9" w14:paraId="38AE1D7A" w14:textId="77777777" w:rsidTr="003C6A86">
        <w:tc>
          <w:tcPr>
            <w:tcW w:w="1870" w:type="dxa"/>
          </w:tcPr>
          <w:p w14:paraId="1DD6274C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Mentee Action Steps</w:t>
            </w:r>
          </w:p>
        </w:tc>
        <w:tc>
          <w:tcPr>
            <w:tcW w:w="1870" w:type="dxa"/>
          </w:tcPr>
          <w:p w14:paraId="3BAE503F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Mentor Action Steps</w:t>
            </w:r>
          </w:p>
        </w:tc>
        <w:tc>
          <w:tcPr>
            <w:tcW w:w="1870" w:type="dxa"/>
          </w:tcPr>
          <w:p w14:paraId="29495F39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Potential Challenges/Obstacles</w:t>
            </w:r>
          </w:p>
        </w:tc>
        <w:tc>
          <w:tcPr>
            <w:tcW w:w="1870" w:type="dxa"/>
          </w:tcPr>
          <w:p w14:paraId="7ED6DB7B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Resources Needed</w:t>
            </w:r>
          </w:p>
        </w:tc>
        <w:tc>
          <w:tcPr>
            <w:tcW w:w="1870" w:type="dxa"/>
          </w:tcPr>
          <w:p w14:paraId="13AEEC5B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Projected Date of Completion</w:t>
            </w:r>
          </w:p>
        </w:tc>
      </w:tr>
      <w:tr w:rsidR="00721CE9" w14:paraId="22E4BE2D" w14:textId="77777777" w:rsidTr="003C6A86">
        <w:tc>
          <w:tcPr>
            <w:tcW w:w="1870" w:type="dxa"/>
          </w:tcPr>
          <w:p>
            <w:r>
              <w:rPr>
                <w:sz w:val="18"/>
              </w:rPr>
              <w:t>Prepare demo, develop feedback questions, meet with stakeholders, and summarize recommendations.</w:t>
            </w:r>
          </w:p>
        </w:tc>
        <w:tc>
          <w:tcPr>
            <w:tcW w:w="1870" w:type="dxa"/>
            <w:tcBorders>
              <w:bottom w:val="single" w:sz="4" w:space="0" w:color="auto"/>
            </w:tcBorders>
          </w:tcPr>
          <w:p>
            <w:r>
              <w:rPr>
                <w:sz w:val="18"/>
              </w:rPr>
              <w:t>Identify stakeholders, review questions, and help prioritize recommendations.</w:t>
            </w:r>
          </w:p>
        </w:tc>
        <w:tc>
          <w:tcPr>
            <w:tcW w:w="1870" w:type="dxa"/>
            <w:tcBorders>
              <w:bottom w:val="single" w:sz="4" w:space="0" w:color="auto"/>
            </w:tcBorders>
          </w:tcPr>
          <w:p>
            <w:r>
              <w:rPr>
                <w:sz w:val="18"/>
              </w:rPr>
              <w:t>Scheduling conflicts, limited availability, and protocol differences.</w:t>
            </w:r>
          </w:p>
        </w:tc>
        <w:tc>
          <w:tcPr>
            <w:tcW w:w="1870" w:type="dxa"/>
            <w:tcBorders>
              <w:bottom w:val="single" w:sz="4" w:space="0" w:color="auto"/>
            </w:tcBorders>
          </w:tcPr>
          <w:p>
            <w:r>
              <w:rPr>
                <w:sz w:val="18"/>
              </w:rPr>
              <w:t>Tool prototype, stakeholder feedback form, capstone mentor, perfusion faculty/preceptors, and current literature.</w:t>
            </w:r>
          </w:p>
        </w:tc>
        <w:tc>
          <w:tcPr>
            <w:tcW w:w="1870" w:type="dxa"/>
            <w:tcBorders>
              <w:bottom w:val="single" w:sz="4" w:space="0" w:color="auto"/>
            </w:tcBorders>
          </w:tcPr>
          <w:p>
            <w:r>
              <w:rPr>
                <w:sz w:val="18"/>
              </w:rPr>
              <w:t>August 10-23, 2026</w:t>
            </w:r>
          </w:p>
        </w:tc>
      </w:tr>
      <w:tr w:rsidR="00721CE9" w14:paraId="24D787A6" w14:textId="77777777" w:rsidTr="003C6A86">
        <w:tc>
          <w:tcPr>
            <w:tcW w:w="1870" w:type="dxa"/>
            <w:shd w:val="clear" w:color="auto" w:fill="ADADAD" w:themeFill="background2" w:themeFillShade="BF"/>
          </w:tcPr>
          <w:p w14:paraId="3C60986B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Success Me</w:t>
            </w:r>
            <w:r w:rsidR="009643D3">
              <w:rPr>
                <w:b/>
                <w:bCs/>
                <w:sz w:val="18"/>
              </w:rPr>
              <w:t>trics</w:t>
            </w:r>
          </w:p>
        </w:tc>
        <w:tc>
          <w:tcPr>
            <w:tcW w:w="1870" w:type="dxa"/>
            <w:tcBorders>
              <w:bottom w:val="single" w:sz="4" w:space="0" w:color="auto"/>
              <w:right w:val="nil"/>
            </w:tcBorders>
          </w:tcPr>
          <w:p>
            <w:r>
              <w:rPr>
                <w:sz w:val="18"/>
              </w:rPr>
              <w:t>Stakeholder feedback is summarized into actionable tool revisions.</w:t>
            </w:r>
          </w:p>
        </w:tc>
        <w:tc>
          <w:tcPr>
            <w:tcW w:w="1870" w:type="dxa"/>
            <w:tcBorders>
              <w:left w:val="nil"/>
              <w:bottom w:val="single" w:sz="4" w:space="0" w:color="auto"/>
              <w:right w:val="nil"/>
            </w:tcBorders>
          </w:tcPr>
          <w:p w14:paraId="5D1C56FB" w14:textId="77777777" w:rsidR="00721CE9" w:rsidRDefault="00721CE9" w:rsidP="003C6A86"/>
        </w:tc>
        <w:tc>
          <w:tcPr>
            <w:tcW w:w="1870" w:type="dxa"/>
            <w:tcBorders>
              <w:left w:val="nil"/>
              <w:bottom w:val="single" w:sz="4" w:space="0" w:color="auto"/>
              <w:right w:val="nil"/>
            </w:tcBorders>
          </w:tcPr>
          <w:p w14:paraId="2341B2ED" w14:textId="77777777" w:rsidR="00721CE9" w:rsidRDefault="00721CE9" w:rsidP="003C6A86"/>
        </w:tc>
        <w:tc>
          <w:tcPr>
            <w:tcW w:w="1870" w:type="dxa"/>
            <w:tcBorders>
              <w:left w:val="nil"/>
              <w:bottom w:val="single" w:sz="4" w:space="0" w:color="auto"/>
            </w:tcBorders>
          </w:tcPr>
          <w:p w14:paraId="2A79FC79" w14:textId="77777777" w:rsidR="00721CE9" w:rsidRDefault="00721CE9" w:rsidP="003C6A86"/>
        </w:tc>
      </w:tr>
      <w:tr w:rsidR="00721CE9" w14:paraId="0D53DB11" w14:textId="77777777" w:rsidTr="003C6A86">
        <w:tc>
          <w:tcPr>
            <w:tcW w:w="1870" w:type="dxa"/>
            <w:shd w:val="clear" w:color="auto" w:fill="ADADAD" w:themeFill="background2" w:themeFillShade="BF"/>
          </w:tcPr>
          <w:p w14:paraId="7B7BAF09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Notes</w:t>
            </w:r>
            <w:r w:rsidR="00A33535">
              <w:rPr>
                <w:b/>
                <w:bCs/>
                <w:sz w:val="18"/>
              </w:rPr>
              <w:t xml:space="preserve"> &amp; Feedback</w:t>
            </w:r>
          </w:p>
        </w:tc>
        <w:tc>
          <w:tcPr>
            <w:tcW w:w="1870" w:type="dxa"/>
            <w:tcBorders>
              <w:right w:val="nil"/>
            </w:tcBorders>
          </w:tcPr>
          <w:p>
            <w:r>
              <w:rPr>
                <w:sz w:val="18"/>
              </w:rPr>
              <w:t>Stakeholder input will help determine whether the tool reflects realistic perfusion workflow and learner needs.</w:t>
            </w:r>
          </w:p>
        </w:tc>
        <w:tc>
          <w:tcPr>
            <w:tcW w:w="1870" w:type="dxa"/>
            <w:tcBorders>
              <w:left w:val="nil"/>
              <w:right w:val="nil"/>
            </w:tcBorders>
          </w:tcPr>
          <w:p w14:paraId="6705A240" w14:textId="77777777" w:rsidR="00721CE9" w:rsidRDefault="00721CE9" w:rsidP="003C6A86"/>
        </w:tc>
        <w:tc>
          <w:tcPr>
            <w:tcW w:w="1870" w:type="dxa"/>
            <w:tcBorders>
              <w:left w:val="nil"/>
              <w:right w:val="nil"/>
            </w:tcBorders>
          </w:tcPr>
          <w:p w14:paraId="5E2E7160" w14:textId="77777777" w:rsidR="00721CE9" w:rsidRDefault="00721CE9" w:rsidP="003C6A86"/>
        </w:tc>
        <w:tc>
          <w:tcPr>
            <w:tcW w:w="1870" w:type="dxa"/>
            <w:tcBorders>
              <w:left w:val="nil"/>
            </w:tcBorders>
          </w:tcPr>
          <w:p w14:paraId="36C060F1" w14:textId="77777777" w:rsidR="00721CE9" w:rsidRDefault="00721CE9" w:rsidP="003C6A86"/>
        </w:tc>
      </w:tr>
    </w:tbl>
    <w:p w14:paraId="6507C2A9" w14:textId="77777777" w:rsidR="00721CE9" w:rsidRDefault="00721CE9"/>
    <w:p w14:paraId="75C3C307" w14:textId="77777777" w:rsidR="00721CE9" w:rsidRDefault="00721CE9"/>
    <w:p w14:paraId="721DEA7C" w14:textId="77777777" w:rsidR="00A33535" w:rsidRDefault="00A33535"/>
    <w:tbl>
      <w:tblPr>
        <w:tblStyle w:val="TableGrid"/>
        <w:tblW w:w="0" w:type="auto"/>
        <w:tblInd w:w="-5" w:type="dxa"/>
        <w:tblLayout w:type="autofit"/>
        <w:tblLook w:val="04A0" w:firstRow="1" w:lastRow="0" w:firstColumn="1" w:lastColumn="0" w:noHBand="0" w:noVBand="1"/>
      </w:tblPr>
      <w:tblGrid>
        <w:gridCol w:w="9350"/>
      </w:tblGrid>
      <w:tr w:rsidR="00721CE9" w14:paraId="6BB57AF1" w14:textId="77777777" w:rsidTr="003C6A86">
        <w:tc>
          <w:tcPr>
            <w:tcW w:w="9350" w:type="dxa"/>
            <w:shd w:val="clear" w:color="auto" w:fill="ADADAD" w:themeFill="background2" w:themeFillShade="BF"/>
          </w:tcPr>
          <w:p w14:paraId="00B99C80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Goal</w:t>
            </w:r>
            <w:r w:rsidR="009F578C">
              <w:rPr>
                <w:b/>
                <w:bCs/>
                <w:sz w:val="18"/>
              </w:rPr>
              <w:t xml:space="preserve"> #3</w:t>
            </w:r>
          </w:p>
        </w:tc>
      </w:tr>
      <w:tr w:rsidR="00721CE9" w14:paraId="56DB9379" w14:textId="77777777" w:rsidTr="003C6A86">
        <w:tc>
          <w:tcPr>
            <w:tcW w:w="9350" w:type="dxa"/>
          </w:tcPr>
          <w:p>
            <w:r>
              <w:rPr>
                <w:sz w:val="18"/>
              </w:rPr>
              <w:t>Goal #3: Validate formulas, assumptions, and evidence supporting the tool</w:t>
            </w:r>
          </w:p>
        </w:tc>
      </w:tr>
    </w:tbl>
    <w:p w14:paraId="40B56A10" w14:textId="77777777" w:rsidR="00721CE9" w:rsidRDefault="00721CE9" w:rsidP="00721CE9">
      <w:r>
        <w:t xml:space="preserve">                                                                                                                                      </w:t>
      </w:r>
    </w:p>
    <w:tbl>
      <w:tblPr>
        <w:tblStyle w:val="TableGrid"/>
        <w:tblW w:w="0" w:type="auto"/>
        <w:tblLayout w:type="autofit"/>
        <w:tblLook w:val="04A0" w:firstRow="1" w:lastRow="0" w:firstColumn="1" w:lastColumn="0" w:noHBand="0" w:noVBand="1"/>
      </w:tblPr>
      <w:tblGrid>
        <w:gridCol w:w="2443"/>
        <w:gridCol w:w="1475"/>
        <w:gridCol w:w="2462"/>
        <w:gridCol w:w="1560"/>
        <w:gridCol w:w="1410"/>
      </w:tblGrid>
      <w:tr w:rsidR="00721CE9" w14:paraId="64A83D26" w14:textId="77777777" w:rsidTr="003C6A86">
        <w:tc>
          <w:tcPr>
            <w:tcW w:w="1870" w:type="dxa"/>
            <w:shd w:val="clear" w:color="auto" w:fill="ADADAD" w:themeFill="background2" w:themeFillShade="BF"/>
          </w:tcPr>
          <w:p w14:paraId="0AB2D13D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 xml:space="preserve">Strategic Action </w:t>
            </w:r>
          </w:p>
        </w:tc>
        <w:tc>
          <w:tcPr>
            <w:tcW w:w="1870" w:type="dxa"/>
            <w:tcBorders>
              <w:right w:val="nil"/>
            </w:tcBorders>
          </w:tcPr>
          <w:p>
            <w:r>
              <w:rPr>
                <w:sz w:val="18"/>
              </w:rPr>
              <w:t>Confirm that calculations and assumptions are supported by references and stakeholder review.</w:t>
            </w:r>
          </w:p>
        </w:tc>
        <w:tc>
          <w:tcPr>
            <w:tcW w:w="1870" w:type="dxa"/>
            <w:tcBorders>
              <w:left w:val="nil"/>
              <w:right w:val="nil"/>
            </w:tcBorders>
          </w:tcPr>
          <w:p w14:paraId="0CF5ED42" w14:textId="77777777" w:rsidR="00721CE9" w:rsidRDefault="00721CE9" w:rsidP="003C6A86"/>
        </w:tc>
        <w:tc>
          <w:tcPr>
            <w:tcW w:w="1870" w:type="dxa"/>
            <w:tcBorders>
              <w:left w:val="nil"/>
              <w:right w:val="nil"/>
            </w:tcBorders>
          </w:tcPr>
          <w:p w14:paraId="519BA609" w14:textId="77777777" w:rsidR="00721CE9" w:rsidRDefault="00721CE9" w:rsidP="003C6A86"/>
        </w:tc>
        <w:tc>
          <w:tcPr>
            <w:tcW w:w="1870" w:type="dxa"/>
            <w:tcBorders>
              <w:left w:val="nil"/>
            </w:tcBorders>
          </w:tcPr>
          <w:p w14:paraId="5B3D95CA" w14:textId="77777777" w:rsidR="00721CE9" w:rsidRDefault="00721CE9" w:rsidP="003C6A86"/>
        </w:tc>
      </w:tr>
      <w:tr w:rsidR="00721CE9" w14:paraId="36004185" w14:textId="77777777" w:rsidTr="003C6A86">
        <w:tc>
          <w:tcPr>
            <w:tcW w:w="1870" w:type="dxa"/>
          </w:tcPr>
          <w:p w14:paraId="253EC1AF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Mentee Action Steps</w:t>
            </w:r>
          </w:p>
        </w:tc>
        <w:tc>
          <w:tcPr>
            <w:tcW w:w="1870" w:type="dxa"/>
          </w:tcPr>
          <w:p w14:paraId="7399191C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Mentor Action Steps</w:t>
            </w:r>
          </w:p>
        </w:tc>
        <w:tc>
          <w:tcPr>
            <w:tcW w:w="1870" w:type="dxa"/>
          </w:tcPr>
          <w:p w14:paraId="53652C66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Potential Challenges/Obstacles</w:t>
            </w:r>
          </w:p>
        </w:tc>
        <w:tc>
          <w:tcPr>
            <w:tcW w:w="1870" w:type="dxa"/>
          </w:tcPr>
          <w:p w14:paraId="6B652E2D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Resources Needed</w:t>
            </w:r>
          </w:p>
        </w:tc>
        <w:tc>
          <w:tcPr>
            <w:tcW w:w="1870" w:type="dxa"/>
          </w:tcPr>
          <w:p w14:paraId="23A96E7C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Projected Date of Completion</w:t>
            </w:r>
          </w:p>
        </w:tc>
      </w:tr>
      <w:tr w:rsidR="00721CE9" w14:paraId="238209A9" w14:textId="77777777" w:rsidTr="003C6A86">
        <w:tc>
          <w:tcPr>
            <w:tcW w:w="1870" w:type="dxa"/>
          </w:tcPr>
          <w:p>
            <w:r>
              <w:rPr>
                <w:sz w:val="18"/>
              </w:rPr>
              <w:t>Update literature review, evidence table, formula list, and visible assumptions.</w:t>
            </w:r>
          </w:p>
        </w:tc>
        <w:tc>
          <w:tcPr>
            <w:tcW w:w="1870" w:type="dxa"/>
            <w:tcBorders>
              <w:bottom w:val="single" w:sz="4" w:space="0" w:color="auto"/>
            </w:tcBorders>
          </w:tcPr>
          <w:p>
            <w:r>
              <w:rPr>
                <w:sz w:val="18"/>
              </w:rPr>
              <w:t>Review evidence table, recommend sources, and confirm validation approach.</w:t>
            </w:r>
          </w:p>
        </w:tc>
        <w:tc>
          <w:tcPr>
            <w:tcW w:w="1870" w:type="dxa"/>
            <w:tcBorders>
              <w:bottom w:val="single" w:sz="4" w:space="0" w:color="auto"/>
            </w:tcBorders>
          </w:tcPr>
          <w:p>
            <w:r>
              <w:rPr>
                <w:sz w:val="18"/>
              </w:rPr>
              <w:t>Formula variation, institutional differences, and simulation assumptions.</w:t>
            </w:r>
          </w:p>
        </w:tc>
        <w:tc>
          <w:tcPr>
            <w:tcW w:w="1870" w:type="dxa"/>
            <w:tcBorders>
              <w:bottom w:val="single" w:sz="4" w:space="0" w:color="auto"/>
            </w:tcBorders>
          </w:tcPr>
          <w:p>
            <w:r>
              <w:rPr>
                <w:sz w:val="18"/>
              </w:rPr>
              <w:t>AmSECT standards, STS/SCA/AmSECT guidelines, GDP literature, usability literature, JHEBP table.</w:t>
            </w:r>
          </w:p>
        </w:tc>
        <w:tc>
          <w:tcPr>
            <w:tcW w:w="1870" w:type="dxa"/>
            <w:tcBorders>
              <w:bottom w:val="single" w:sz="4" w:space="0" w:color="auto"/>
            </w:tcBorders>
          </w:tcPr>
          <w:p>
            <w:r>
              <w:rPr>
                <w:sz w:val="18"/>
              </w:rPr>
              <w:t>July 20-August 23, 2026</w:t>
            </w:r>
          </w:p>
        </w:tc>
      </w:tr>
      <w:tr w:rsidR="00721CE9" w14:paraId="4C26BE02" w14:textId="77777777" w:rsidTr="003C6A86">
        <w:tc>
          <w:tcPr>
            <w:tcW w:w="1870" w:type="dxa"/>
            <w:shd w:val="clear" w:color="auto" w:fill="ADADAD" w:themeFill="background2" w:themeFillShade="BF"/>
          </w:tcPr>
          <w:p w14:paraId="4EB96D10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Success Me</w:t>
            </w:r>
            <w:r w:rsidR="009643D3">
              <w:rPr>
                <w:b/>
                <w:bCs/>
                <w:sz w:val="18"/>
              </w:rPr>
              <w:t>trics</w:t>
            </w:r>
          </w:p>
        </w:tc>
        <w:tc>
          <w:tcPr>
            <w:tcW w:w="1870" w:type="dxa"/>
            <w:tcBorders>
              <w:bottom w:val="single" w:sz="4" w:space="0" w:color="auto"/>
              <w:right w:val="nil"/>
            </w:tcBorders>
          </w:tcPr>
          <w:p>
            <w:r>
              <w:rPr>
                <w:sz w:val="18"/>
              </w:rPr>
              <w:t>Evidence table and validation plan include referenced formulas, assumptions, and limitations.</w:t>
            </w:r>
          </w:p>
        </w:tc>
        <w:tc>
          <w:tcPr>
            <w:tcW w:w="1870" w:type="dxa"/>
            <w:tcBorders>
              <w:left w:val="nil"/>
              <w:bottom w:val="single" w:sz="4" w:space="0" w:color="auto"/>
              <w:right w:val="nil"/>
            </w:tcBorders>
          </w:tcPr>
          <w:p w14:paraId="3C8EFF87" w14:textId="77777777" w:rsidR="00721CE9" w:rsidRDefault="00721CE9" w:rsidP="003C6A86"/>
        </w:tc>
        <w:tc>
          <w:tcPr>
            <w:tcW w:w="1870" w:type="dxa"/>
            <w:tcBorders>
              <w:left w:val="nil"/>
              <w:bottom w:val="single" w:sz="4" w:space="0" w:color="auto"/>
              <w:right w:val="nil"/>
            </w:tcBorders>
          </w:tcPr>
          <w:p w14:paraId="54EDB8C8" w14:textId="77777777" w:rsidR="00721CE9" w:rsidRDefault="00721CE9" w:rsidP="003C6A86"/>
        </w:tc>
        <w:tc>
          <w:tcPr>
            <w:tcW w:w="1870" w:type="dxa"/>
            <w:tcBorders>
              <w:left w:val="nil"/>
              <w:bottom w:val="single" w:sz="4" w:space="0" w:color="auto"/>
            </w:tcBorders>
          </w:tcPr>
          <w:p w14:paraId="3ED6A939" w14:textId="77777777" w:rsidR="00721CE9" w:rsidRDefault="00721CE9" w:rsidP="003C6A86"/>
        </w:tc>
      </w:tr>
      <w:tr w:rsidR="00721CE9" w14:paraId="5A9EDF22" w14:textId="77777777" w:rsidTr="003C6A86">
        <w:tc>
          <w:tcPr>
            <w:tcW w:w="1870" w:type="dxa"/>
            <w:shd w:val="clear" w:color="auto" w:fill="ADADAD" w:themeFill="background2" w:themeFillShade="BF"/>
          </w:tcPr>
          <w:p w14:paraId="05542574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Notes</w:t>
            </w:r>
            <w:r w:rsidR="00A33535">
              <w:rPr>
                <w:b/>
                <w:bCs/>
                <w:sz w:val="18"/>
              </w:rPr>
              <w:t xml:space="preserve"> &amp; Feedback</w:t>
            </w:r>
          </w:p>
        </w:tc>
        <w:tc>
          <w:tcPr>
            <w:tcW w:w="1870" w:type="dxa"/>
            <w:tcBorders>
              <w:right w:val="nil"/>
            </w:tcBorders>
          </w:tcPr>
          <w:p>
            <w:r>
              <w:rPr>
                <w:sz w:val="18"/>
              </w:rPr>
              <w:t>Validation supports educational framing and does not replace protocols or clinical judgment.</w:t>
            </w:r>
          </w:p>
        </w:tc>
        <w:tc>
          <w:tcPr>
            <w:tcW w:w="1870" w:type="dxa"/>
            <w:tcBorders>
              <w:left w:val="nil"/>
              <w:right w:val="nil"/>
            </w:tcBorders>
          </w:tcPr>
          <w:p w14:paraId="52E04C1C" w14:textId="77777777" w:rsidR="00721CE9" w:rsidRDefault="00721CE9" w:rsidP="003C6A86"/>
        </w:tc>
        <w:tc>
          <w:tcPr>
            <w:tcW w:w="1870" w:type="dxa"/>
            <w:tcBorders>
              <w:left w:val="nil"/>
              <w:right w:val="nil"/>
            </w:tcBorders>
          </w:tcPr>
          <w:p w14:paraId="01D49F2C" w14:textId="77777777" w:rsidR="00721CE9" w:rsidRDefault="00721CE9" w:rsidP="003C6A86"/>
        </w:tc>
        <w:tc>
          <w:tcPr>
            <w:tcW w:w="1870" w:type="dxa"/>
            <w:tcBorders>
              <w:left w:val="nil"/>
            </w:tcBorders>
          </w:tcPr>
          <w:p w14:paraId="54EB1C05" w14:textId="77777777" w:rsidR="00721CE9" w:rsidRDefault="00721CE9" w:rsidP="003C6A86"/>
        </w:tc>
      </w:tr>
    </w:tbl>
    <w:p w14:paraId="1BE2FABD" w14:textId="77777777" w:rsidR="00721CE9" w:rsidRDefault="00721CE9"/>
    <w:p w14:paraId="6DB9E0E6" w14:textId="77777777" w:rsidR="00A33535" w:rsidRDefault="00A33535"/>
    <w:tbl>
      <w:tblPr>
        <w:tblStyle w:val="TableGrid"/>
        <w:tblW w:w="0" w:type="auto"/>
        <w:tblInd w:w="-5" w:type="dxa"/>
        <w:tblLayout w:type="autofit"/>
        <w:tblLook w:val="04A0" w:firstRow="1" w:lastRow="0" w:firstColumn="1" w:lastColumn="0" w:noHBand="0" w:noVBand="1"/>
      </w:tblPr>
      <w:tblGrid>
        <w:gridCol w:w="9350"/>
      </w:tblGrid>
      <w:tr w:rsidR="00721CE9" w14:paraId="089C7CA4" w14:textId="77777777" w:rsidTr="003C6A86">
        <w:tc>
          <w:tcPr>
            <w:tcW w:w="9350" w:type="dxa"/>
            <w:shd w:val="clear" w:color="auto" w:fill="ADADAD" w:themeFill="background2" w:themeFillShade="BF"/>
          </w:tcPr>
          <w:p w14:paraId="0EF5D942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Goal</w:t>
            </w:r>
            <w:r w:rsidR="009F578C">
              <w:rPr>
                <w:b/>
                <w:bCs/>
                <w:sz w:val="18"/>
              </w:rPr>
              <w:t xml:space="preserve"> #4</w:t>
            </w:r>
          </w:p>
        </w:tc>
      </w:tr>
      <w:tr w:rsidR="00721CE9" w14:paraId="51F5A5BD" w14:textId="77777777" w:rsidTr="003C6A86">
        <w:tc>
          <w:tcPr>
            <w:tcW w:w="9350" w:type="dxa"/>
          </w:tcPr>
          <w:p>
            <w:r>
              <w:rPr>
                <w:sz w:val="18"/>
              </w:rPr>
              <w:t>Goal #4: Create and use a survey to evaluate cognitive load, usability, and learner confidence</w:t>
            </w:r>
          </w:p>
        </w:tc>
      </w:tr>
    </w:tbl>
    <w:p w14:paraId="57E41CF9" w14:textId="77777777" w:rsidR="00721CE9" w:rsidRDefault="00721CE9" w:rsidP="00721CE9">
      <w:r>
        <w:t xml:space="preserve">                                                                                                                                      </w:t>
      </w:r>
    </w:p>
    <w:tbl>
      <w:tblPr>
        <w:tblStyle w:val="TableGrid"/>
        <w:tblW w:w="0" w:type="auto"/>
        <w:tblLayout w:type="autofit"/>
        <w:tblLook w:val="04A0" w:firstRow="1" w:lastRow="0" w:firstColumn="1" w:lastColumn="0" w:noHBand="0" w:noVBand="1"/>
      </w:tblPr>
      <w:tblGrid>
        <w:gridCol w:w="1673"/>
        <w:gridCol w:w="1578"/>
        <w:gridCol w:w="2647"/>
        <w:gridCol w:w="1703"/>
        <w:gridCol w:w="1749"/>
      </w:tblGrid>
      <w:tr w:rsidR="00721CE9" w14:paraId="0F00A8BE" w14:textId="77777777" w:rsidTr="003C6A86">
        <w:tc>
          <w:tcPr>
            <w:tcW w:w="1870" w:type="dxa"/>
            <w:shd w:val="clear" w:color="auto" w:fill="ADADAD" w:themeFill="background2" w:themeFillShade="BF"/>
          </w:tcPr>
          <w:p w14:paraId="65386A13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 xml:space="preserve">Strategic Action </w:t>
            </w:r>
          </w:p>
        </w:tc>
        <w:tc>
          <w:tcPr>
            <w:tcW w:w="1870" w:type="dxa"/>
            <w:tcBorders>
              <w:right w:val="nil"/>
            </w:tcBorders>
          </w:tcPr>
          <w:p>
            <w:r>
              <w:rPr>
                <w:sz w:val="18"/>
              </w:rPr>
              <w:t>Develop tools to evaluate cognitive workload, usability, and learner confidence.</w:t>
            </w:r>
          </w:p>
        </w:tc>
        <w:tc>
          <w:tcPr>
            <w:tcW w:w="1870" w:type="dxa"/>
            <w:tcBorders>
              <w:left w:val="nil"/>
              <w:right w:val="nil"/>
            </w:tcBorders>
          </w:tcPr>
          <w:p w14:paraId="7E179DAD" w14:textId="77777777" w:rsidR="00721CE9" w:rsidRDefault="00721CE9" w:rsidP="003C6A86"/>
        </w:tc>
        <w:tc>
          <w:tcPr>
            <w:tcW w:w="1870" w:type="dxa"/>
            <w:tcBorders>
              <w:left w:val="nil"/>
              <w:right w:val="nil"/>
            </w:tcBorders>
          </w:tcPr>
          <w:p w14:paraId="6B09009D" w14:textId="77777777" w:rsidR="00721CE9" w:rsidRDefault="00721CE9" w:rsidP="003C6A86"/>
        </w:tc>
        <w:tc>
          <w:tcPr>
            <w:tcW w:w="1870" w:type="dxa"/>
            <w:tcBorders>
              <w:left w:val="nil"/>
            </w:tcBorders>
          </w:tcPr>
          <w:p w14:paraId="53697029" w14:textId="77777777" w:rsidR="00721CE9" w:rsidRDefault="00721CE9" w:rsidP="003C6A86"/>
        </w:tc>
      </w:tr>
      <w:tr w:rsidR="00721CE9" w14:paraId="520FAC1E" w14:textId="77777777" w:rsidTr="003C6A86">
        <w:tc>
          <w:tcPr>
            <w:tcW w:w="1870" w:type="dxa"/>
          </w:tcPr>
          <w:p w14:paraId="27563E51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Mentee Action Steps</w:t>
            </w:r>
          </w:p>
        </w:tc>
        <w:tc>
          <w:tcPr>
            <w:tcW w:w="1870" w:type="dxa"/>
          </w:tcPr>
          <w:p w14:paraId="32A1733B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Mentor Action Steps</w:t>
            </w:r>
          </w:p>
        </w:tc>
        <w:tc>
          <w:tcPr>
            <w:tcW w:w="1870" w:type="dxa"/>
          </w:tcPr>
          <w:p w14:paraId="76CE750C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Potential Challenges/Obstacles</w:t>
            </w:r>
          </w:p>
        </w:tc>
        <w:tc>
          <w:tcPr>
            <w:tcW w:w="1870" w:type="dxa"/>
          </w:tcPr>
          <w:p w14:paraId="696D4CA9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Resources Needed</w:t>
            </w:r>
          </w:p>
        </w:tc>
        <w:tc>
          <w:tcPr>
            <w:tcW w:w="1870" w:type="dxa"/>
          </w:tcPr>
          <w:p w14:paraId="2122E09D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Projected Date of Completion</w:t>
            </w:r>
          </w:p>
        </w:tc>
      </w:tr>
      <w:tr w:rsidR="00721CE9" w14:paraId="260B6B4E" w14:textId="77777777" w:rsidTr="003C6A86">
        <w:tc>
          <w:tcPr>
            <w:tcW w:w="1870" w:type="dxa"/>
          </w:tcPr>
          <w:p>
            <w:r>
              <w:rPr>
                <w:sz w:val="18"/>
              </w:rPr>
              <w:t>Create survey with SUS, NASA-TLX or workload rating, confidence items, and open-ended prompts.</w:t>
            </w:r>
          </w:p>
        </w:tc>
        <w:tc>
          <w:tcPr>
            <w:tcW w:w="1870" w:type="dxa"/>
            <w:tcBorders>
              <w:bottom w:val="single" w:sz="4" w:space="0" w:color="auto"/>
            </w:tcBorders>
          </w:tcPr>
          <w:p>
            <w:r>
              <w:rPr>
                <w:sz w:val="18"/>
              </w:rPr>
              <w:t>Review survey clarity, alignment with PICOT question, and ethical data collection.</w:t>
            </w:r>
          </w:p>
        </w:tc>
        <w:tc>
          <w:tcPr>
            <w:tcW w:w="1870" w:type="dxa"/>
            <w:tcBorders>
              <w:bottom w:val="single" w:sz="4" w:space="0" w:color="auto"/>
            </w:tcBorders>
          </w:tcPr>
          <w:p>
            <w:r>
              <w:rPr>
                <w:sz w:val="18"/>
              </w:rPr>
              <w:t>IRB timing, small sample size, survey fatigue, and attribution limits.</w:t>
            </w:r>
          </w:p>
        </w:tc>
        <w:tc>
          <w:tcPr>
            <w:tcW w:w="1870" w:type="dxa"/>
            <w:tcBorders>
              <w:bottom w:val="single" w:sz="4" w:space="0" w:color="auto"/>
            </w:tcBorders>
          </w:tcPr>
          <w:p>
            <w:r>
              <w:rPr>
                <w:sz w:val="18"/>
              </w:rPr>
              <w:t>IRB/program guidance, consent or information sheet, survey platform, simulation case, SUS, NASA-TLX.</w:t>
            </w:r>
          </w:p>
        </w:tc>
        <w:tc>
          <w:tcPr>
            <w:tcW w:w="1870" w:type="dxa"/>
            <w:tcBorders>
              <w:bottom w:val="single" w:sz="4" w:space="0" w:color="auto"/>
            </w:tcBorders>
          </w:tcPr>
          <w:p>
            <w:r>
              <w:rPr>
                <w:sz w:val="18"/>
              </w:rPr>
              <w:t>September 1-November 15, 2026</w:t>
            </w:r>
          </w:p>
        </w:tc>
      </w:tr>
      <w:tr w:rsidR="00721CE9" w14:paraId="27D1C1E9" w14:textId="77777777" w:rsidTr="003C6A86">
        <w:tc>
          <w:tcPr>
            <w:tcW w:w="1870" w:type="dxa"/>
            <w:shd w:val="clear" w:color="auto" w:fill="ADADAD" w:themeFill="background2" w:themeFillShade="BF"/>
          </w:tcPr>
          <w:p w14:paraId="1F20595C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Success Me</w:t>
            </w:r>
            <w:r w:rsidR="009643D3">
              <w:rPr>
                <w:b/>
                <w:bCs/>
                <w:sz w:val="18"/>
              </w:rPr>
              <w:t>trics</w:t>
            </w:r>
          </w:p>
        </w:tc>
        <w:tc>
          <w:tcPr>
            <w:tcW w:w="1870" w:type="dxa"/>
            <w:tcBorders>
              <w:bottom w:val="single" w:sz="4" w:space="0" w:color="auto"/>
              <w:right w:val="nil"/>
            </w:tcBorders>
          </w:tcPr>
          <w:p>
            <w:r>
              <w:rPr>
                <w:sz w:val="18"/>
              </w:rPr>
              <w:t>Survey is finalized, distributed after approval, and summarized for usability, workload, confidence, and revisions.</w:t>
            </w:r>
          </w:p>
        </w:tc>
        <w:tc>
          <w:tcPr>
            <w:tcW w:w="1870" w:type="dxa"/>
            <w:tcBorders>
              <w:left w:val="nil"/>
              <w:bottom w:val="single" w:sz="4" w:space="0" w:color="auto"/>
              <w:right w:val="nil"/>
            </w:tcBorders>
          </w:tcPr>
          <w:p w14:paraId="1BAEA207" w14:textId="77777777" w:rsidR="00721CE9" w:rsidRDefault="00721CE9" w:rsidP="003C6A86"/>
        </w:tc>
        <w:tc>
          <w:tcPr>
            <w:tcW w:w="1870" w:type="dxa"/>
            <w:tcBorders>
              <w:left w:val="nil"/>
              <w:bottom w:val="single" w:sz="4" w:space="0" w:color="auto"/>
              <w:right w:val="nil"/>
            </w:tcBorders>
          </w:tcPr>
          <w:p w14:paraId="158A99F2" w14:textId="77777777" w:rsidR="00721CE9" w:rsidRDefault="00721CE9" w:rsidP="003C6A86"/>
        </w:tc>
        <w:tc>
          <w:tcPr>
            <w:tcW w:w="1870" w:type="dxa"/>
            <w:tcBorders>
              <w:left w:val="nil"/>
              <w:bottom w:val="single" w:sz="4" w:space="0" w:color="auto"/>
            </w:tcBorders>
          </w:tcPr>
          <w:p w14:paraId="0140A39F" w14:textId="77777777" w:rsidR="00721CE9" w:rsidRDefault="00721CE9" w:rsidP="003C6A86"/>
        </w:tc>
      </w:tr>
      <w:tr w:rsidR="00721CE9" w14:paraId="4B879DD6" w14:textId="77777777" w:rsidTr="003C6A86">
        <w:tc>
          <w:tcPr>
            <w:tcW w:w="1870" w:type="dxa"/>
            <w:shd w:val="clear" w:color="auto" w:fill="ADADAD" w:themeFill="background2" w:themeFillShade="BF"/>
          </w:tcPr>
          <w:p w14:paraId="3508D57F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Notes</w:t>
            </w:r>
            <w:r w:rsidR="00A33535">
              <w:rPr>
                <w:b/>
                <w:bCs/>
                <w:sz w:val="18"/>
              </w:rPr>
              <w:t xml:space="preserve"> &amp; Feedback</w:t>
            </w:r>
          </w:p>
        </w:tc>
        <w:tc>
          <w:tcPr>
            <w:tcW w:w="1870" w:type="dxa"/>
            <w:tcBorders>
              <w:right w:val="nil"/>
            </w:tcBorders>
          </w:tcPr>
          <w:p>
            <w:r>
              <w:rPr>
                <w:sz w:val="18"/>
              </w:rPr>
              <w:t>Data will be de-identified and used to guide revisions to the educational tool.</w:t>
            </w:r>
          </w:p>
        </w:tc>
        <w:tc>
          <w:tcPr>
            <w:tcW w:w="1870" w:type="dxa"/>
            <w:tcBorders>
              <w:left w:val="nil"/>
              <w:right w:val="nil"/>
            </w:tcBorders>
          </w:tcPr>
          <w:p w14:paraId="083CE0CD" w14:textId="77777777" w:rsidR="00721CE9" w:rsidRDefault="00721CE9" w:rsidP="003C6A86"/>
        </w:tc>
        <w:tc>
          <w:tcPr>
            <w:tcW w:w="1870" w:type="dxa"/>
            <w:tcBorders>
              <w:left w:val="nil"/>
              <w:right w:val="nil"/>
            </w:tcBorders>
          </w:tcPr>
          <w:p w14:paraId="2288C4FB" w14:textId="77777777" w:rsidR="00721CE9" w:rsidRDefault="00721CE9" w:rsidP="003C6A86"/>
        </w:tc>
        <w:tc>
          <w:tcPr>
            <w:tcW w:w="1870" w:type="dxa"/>
            <w:tcBorders>
              <w:left w:val="nil"/>
            </w:tcBorders>
          </w:tcPr>
          <w:p w14:paraId="73F9A6F9" w14:textId="77777777" w:rsidR="00721CE9" w:rsidRDefault="00721CE9" w:rsidP="003C6A86"/>
        </w:tc>
      </w:tr>
    </w:tbl>
    <w:p w14:paraId="2CBEEC7E" w14:textId="77777777" w:rsidR="00721CE9" w:rsidRDefault="00721CE9"/>
    <w:p w14:paraId="338357C5" w14:textId="77777777" w:rsidR="00721CE9" w:rsidRDefault="00721CE9"/>
    <w:p w14:paraId="50CAEAAB" w14:textId="77777777" w:rsidR="00A33535" w:rsidRDefault="00A33535"/>
    <w:p w14:paraId="1399949D" w14:textId="77777777" w:rsidR="00A33535" w:rsidRDefault="00A33535"/>
    <w:tbl>
      <w:tblPr>
        <w:tblStyle w:val="TableGrid"/>
        <w:tblW w:w="0" w:type="auto"/>
        <w:tblInd w:w="-5" w:type="dxa"/>
        <w:tblLayout w:type="autofit"/>
        <w:tblLook w:val="04A0" w:firstRow="1" w:lastRow="0" w:firstColumn="1" w:lastColumn="0" w:noHBand="0" w:noVBand="1"/>
      </w:tblPr>
      <w:tblGrid>
        <w:gridCol w:w="9350"/>
      </w:tblGrid>
      <w:tr w:rsidR="00721CE9" w14:paraId="0CE3950E" w14:textId="77777777" w:rsidTr="003C6A86">
        <w:tc>
          <w:tcPr>
            <w:tcW w:w="9350" w:type="dxa"/>
            <w:shd w:val="clear" w:color="auto" w:fill="ADADAD" w:themeFill="background2" w:themeFillShade="BF"/>
          </w:tcPr>
          <w:p w14:paraId="05E7137F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Goal</w:t>
            </w:r>
            <w:r w:rsidR="009F578C">
              <w:rPr>
                <w:b/>
                <w:bCs/>
                <w:sz w:val="18"/>
              </w:rPr>
              <w:t xml:space="preserve"> #5</w:t>
            </w:r>
          </w:p>
        </w:tc>
      </w:tr>
      <w:tr w:rsidR="00721CE9" w14:paraId="7C1C5BF6" w14:textId="77777777" w:rsidTr="003C6A86">
        <w:tc>
          <w:tcPr>
            <w:tcW w:w="9350" w:type="dxa"/>
          </w:tcPr>
          <w:p w14:paraId="11D9EA1E" w14:textId="77777777" w:rsidR="00721CE9" w:rsidRDefault="00721CE9" w:rsidP="003C6A86"/>
          <w:p w14:paraId="6FF744EE" w14:textId="77777777" w:rsidR="00721CE9" w:rsidRDefault="00721CE9" w:rsidP="003C6A86"/>
        </w:tc>
      </w:tr>
    </w:tbl>
    <w:p w14:paraId="6700F629" w14:textId="77777777" w:rsidR="00721CE9" w:rsidRDefault="00721CE9" w:rsidP="00721CE9">
      <w:r>
        <w:t xml:space="preserve">                                                                                                                                      </w:t>
      </w:r>
    </w:p>
    <w:tbl>
      <w:tblPr>
        <w:tblStyle w:val="TableGrid"/>
        <w:tblW w:w="0" w:type="auto"/>
        <w:tblLayout w:type="autofit"/>
        <w:tblLook w:val="04A0" w:firstRow="1" w:lastRow="0" w:firstColumn="1" w:lastColumn="0" w:noHBand="0" w:noVBand="1"/>
      </w:tblPr>
      <w:tblGrid>
        <w:gridCol w:w="1673"/>
        <w:gridCol w:w="1578"/>
        <w:gridCol w:w="2647"/>
        <w:gridCol w:w="1703"/>
        <w:gridCol w:w="1749"/>
      </w:tblGrid>
      <w:tr w:rsidR="00721CE9" w14:paraId="0DC11942" w14:textId="77777777" w:rsidTr="003C6A86">
        <w:tc>
          <w:tcPr>
            <w:tcW w:w="1870" w:type="dxa"/>
            <w:shd w:val="clear" w:color="auto" w:fill="ADADAD" w:themeFill="background2" w:themeFillShade="BF"/>
          </w:tcPr>
          <w:p w14:paraId="2AF05E3C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 xml:space="preserve">Strategic Action </w:t>
            </w:r>
          </w:p>
        </w:tc>
        <w:tc>
          <w:tcPr>
            <w:tcW w:w="1870" w:type="dxa"/>
            <w:tcBorders>
              <w:right w:val="nil"/>
            </w:tcBorders>
          </w:tcPr>
          <w:p w14:paraId="625BE761" w14:textId="77777777" w:rsidR="00721CE9" w:rsidRDefault="00721CE9" w:rsidP="003C6A86"/>
        </w:tc>
        <w:tc>
          <w:tcPr>
            <w:tcW w:w="1870" w:type="dxa"/>
            <w:tcBorders>
              <w:left w:val="nil"/>
              <w:right w:val="nil"/>
            </w:tcBorders>
          </w:tcPr>
          <w:p w14:paraId="7AC86E4B" w14:textId="77777777" w:rsidR="00721CE9" w:rsidRDefault="00721CE9" w:rsidP="003C6A86"/>
        </w:tc>
        <w:tc>
          <w:tcPr>
            <w:tcW w:w="1870" w:type="dxa"/>
            <w:tcBorders>
              <w:left w:val="nil"/>
              <w:right w:val="nil"/>
            </w:tcBorders>
          </w:tcPr>
          <w:p w14:paraId="763C2F53" w14:textId="77777777" w:rsidR="00721CE9" w:rsidRDefault="00721CE9" w:rsidP="003C6A86"/>
        </w:tc>
        <w:tc>
          <w:tcPr>
            <w:tcW w:w="1870" w:type="dxa"/>
            <w:tcBorders>
              <w:left w:val="nil"/>
            </w:tcBorders>
          </w:tcPr>
          <w:p w14:paraId="7DF07B8F" w14:textId="77777777" w:rsidR="00721CE9" w:rsidRDefault="00721CE9" w:rsidP="003C6A86"/>
        </w:tc>
      </w:tr>
      <w:tr w:rsidR="00721CE9" w14:paraId="6CD0CBED" w14:textId="77777777" w:rsidTr="003C6A86">
        <w:tc>
          <w:tcPr>
            <w:tcW w:w="1870" w:type="dxa"/>
          </w:tcPr>
          <w:p w14:paraId="43F2B9A4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Mentee Action Steps</w:t>
            </w:r>
          </w:p>
        </w:tc>
        <w:tc>
          <w:tcPr>
            <w:tcW w:w="1870" w:type="dxa"/>
          </w:tcPr>
          <w:p w14:paraId="51C8990D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Mentor Action Steps</w:t>
            </w:r>
          </w:p>
        </w:tc>
        <w:tc>
          <w:tcPr>
            <w:tcW w:w="1870" w:type="dxa"/>
          </w:tcPr>
          <w:p w14:paraId="17A464B6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Potential Challenges/Obstacles</w:t>
            </w:r>
          </w:p>
        </w:tc>
        <w:tc>
          <w:tcPr>
            <w:tcW w:w="1870" w:type="dxa"/>
          </w:tcPr>
          <w:p w14:paraId="18B85D8E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Resources Needed</w:t>
            </w:r>
          </w:p>
        </w:tc>
        <w:tc>
          <w:tcPr>
            <w:tcW w:w="1870" w:type="dxa"/>
          </w:tcPr>
          <w:p w14:paraId="73E9D657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Projected Date of Completion</w:t>
            </w:r>
          </w:p>
        </w:tc>
      </w:tr>
      <w:tr w:rsidR="00721CE9" w14:paraId="5B0F8E7D" w14:textId="77777777" w:rsidTr="003C6A86">
        <w:tc>
          <w:tcPr>
            <w:tcW w:w="1870" w:type="dxa"/>
          </w:tcPr>
          <w:p w14:paraId="212C3AE9" w14:textId="77777777" w:rsidR="00721CE9" w:rsidRDefault="00721CE9" w:rsidP="003C6A86">
            <w:pPr>
              <w:rPr>
                <w:b/>
                <w:bCs/>
              </w:rPr>
            </w:pPr>
          </w:p>
          <w:p w14:paraId="38DCC134" w14:textId="77777777" w:rsidR="00721CE9" w:rsidRDefault="00721CE9" w:rsidP="003C6A86">
            <w:pPr>
              <w:rPr>
                <w:b/>
                <w:bCs/>
              </w:rPr>
            </w:pPr>
          </w:p>
          <w:p w14:paraId="07ECC973" w14:textId="77777777" w:rsidR="00721CE9" w:rsidRPr="00323F7F" w:rsidRDefault="00721CE9" w:rsidP="003C6A86">
            <w:pPr>
              <w:rPr>
                <w:b/>
                <w:bCs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21F90749" w14:textId="77777777" w:rsidR="00721CE9" w:rsidRDefault="00721CE9" w:rsidP="003C6A86"/>
        </w:tc>
        <w:tc>
          <w:tcPr>
            <w:tcW w:w="1870" w:type="dxa"/>
            <w:tcBorders>
              <w:bottom w:val="single" w:sz="4" w:space="0" w:color="auto"/>
            </w:tcBorders>
          </w:tcPr>
          <w:p w14:paraId="6999526F" w14:textId="77777777" w:rsidR="00721CE9" w:rsidRDefault="00721CE9" w:rsidP="003C6A86"/>
        </w:tc>
        <w:tc>
          <w:tcPr>
            <w:tcW w:w="1870" w:type="dxa"/>
            <w:tcBorders>
              <w:bottom w:val="single" w:sz="4" w:space="0" w:color="auto"/>
            </w:tcBorders>
          </w:tcPr>
          <w:p w14:paraId="39FC6123" w14:textId="77777777" w:rsidR="00721CE9" w:rsidRDefault="00721CE9" w:rsidP="003C6A86"/>
        </w:tc>
        <w:tc>
          <w:tcPr>
            <w:tcW w:w="1870" w:type="dxa"/>
            <w:tcBorders>
              <w:bottom w:val="single" w:sz="4" w:space="0" w:color="auto"/>
            </w:tcBorders>
          </w:tcPr>
          <w:p w14:paraId="22275C60" w14:textId="77777777" w:rsidR="00721CE9" w:rsidRDefault="00721CE9" w:rsidP="003C6A86"/>
        </w:tc>
      </w:tr>
      <w:tr w:rsidR="00721CE9" w14:paraId="01758C01" w14:textId="77777777" w:rsidTr="003C6A86">
        <w:tc>
          <w:tcPr>
            <w:tcW w:w="1870" w:type="dxa"/>
            <w:shd w:val="clear" w:color="auto" w:fill="ADADAD" w:themeFill="background2" w:themeFillShade="BF"/>
          </w:tcPr>
          <w:p w14:paraId="7EDA336A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Success Me</w:t>
            </w:r>
            <w:r w:rsidR="009643D3">
              <w:rPr>
                <w:b/>
                <w:bCs/>
                <w:sz w:val="18"/>
              </w:rPr>
              <w:t>trics</w:t>
            </w:r>
          </w:p>
        </w:tc>
        <w:tc>
          <w:tcPr>
            <w:tcW w:w="1870" w:type="dxa"/>
            <w:tcBorders>
              <w:bottom w:val="single" w:sz="4" w:space="0" w:color="auto"/>
              <w:right w:val="nil"/>
            </w:tcBorders>
          </w:tcPr>
          <w:p w14:paraId="13F359D4" w14:textId="77777777" w:rsidR="00721CE9" w:rsidRDefault="00721CE9" w:rsidP="003C6A86"/>
        </w:tc>
        <w:tc>
          <w:tcPr>
            <w:tcW w:w="1870" w:type="dxa"/>
            <w:tcBorders>
              <w:left w:val="nil"/>
              <w:bottom w:val="single" w:sz="4" w:space="0" w:color="auto"/>
              <w:right w:val="nil"/>
            </w:tcBorders>
          </w:tcPr>
          <w:p w14:paraId="79C9D847" w14:textId="77777777" w:rsidR="00721CE9" w:rsidRDefault="00721CE9" w:rsidP="003C6A86"/>
        </w:tc>
        <w:tc>
          <w:tcPr>
            <w:tcW w:w="1870" w:type="dxa"/>
            <w:tcBorders>
              <w:left w:val="nil"/>
              <w:bottom w:val="single" w:sz="4" w:space="0" w:color="auto"/>
              <w:right w:val="nil"/>
            </w:tcBorders>
          </w:tcPr>
          <w:p w14:paraId="4F7B19D2" w14:textId="77777777" w:rsidR="00721CE9" w:rsidRDefault="00721CE9" w:rsidP="003C6A86"/>
        </w:tc>
        <w:tc>
          <w:tcPr>
            <w:tcW w:w="1870" w:type="dxa"/>
            <w:tcBorders>
              <w:left w:val="nil"/>
              <w:bottom w:val="single" w:sz="4" w:space="0" w:color="auto"/>
            </w:tcBorders>
          </w:tcPr>
          <w:p w14:paraId="409A7B36" w14:textId="77777777" w:rsidR="00721CE9" w:rsidRDefault="00721CE9" w:rsidP="003C6A86"/>
        </w:tc>
      </w:tr>
      <w:tr w:rsidR="00721CE9" w14:paraId="48872905" w14:textId="77777777" w:rsidTr="003C6A86">
        <w:tc>
          <w:tcPr>
            <w:tcW w:w="1870" w:type="dxa"/>
            <w:shd w:val="clear" w:color="auto" w:fill="ADADAD" w:themeFill="background2" w:themeFillShade="BF"/>
          </w:tcPr>
          <w:p w14:paraId="1588BD7C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Notes</w:t>
            </w:r>
            <w:r w:rsidR="00A33535">
              <w:rPr>
                <w:b/>
                <w:bCs/>
                <w:sz w:val="18"/>
              </w:rPr>
              <w:t xml:space="preserve"> &amp; Feedback</w:t>
            </w:r>
          </w:p>
        </w:tc>
        <w:tc>
          <w:tcPr>
            <w:tcW w:w="1870" w:type="dxa"/>
            <w:tcBorders>
              <w:right w:val="nil"/>
            </w:tcBorders>
          </w:tcPr>
          <w:p w14:paraId="39D9FD97" w14:textId="77777777" w:rsidR="00721CE9" w:rsidRDefault="00721CE9" w:rsidP="003C6A86"/>
          <w:p w14:paraId="7AE24A07" w14:textId="77777777" w:rsidR="00721CE9" w:rsidRDefault="00721CE9" w:rsidP="003C6A86"/>
        </w:tc>
        <w:tc>
          <w:tcPr>
            <w:tcW w:w="1870" w:type="dxa"/>
            <w:tcBorders>
              <w:left w:val="nil"/>
              <w:right w:val="nil"/>
            </w:tcBorders>
          </w:tcPr>
          <w:p w14:paraId="563EF1AB" w14:textId="77777777" w:rsidR="00721CE9" w:rsidRDefault="00721CE9" w:rsidP="003C6A86"/>
        </w:tc>
        <w:tc>
          <w:tcPr>
            <w:tcW w:w="1870" w:type="dxa"/>
            <w:tcBorders>
              <w:left w:val="nil"/>
              <w:right w:val="nil"/>
            </w:tcBorders>
          </w:tcPr>
          <w:p w14:paraId="47CA022A" w14:textId="77777777" w:rsidR="00721CE9" w:rsidRDefault="00721CE9" w:rsidP="003C6A86"/>
        </w:tc>
        <w:tc>
          <w:tcPr>
            <w:tcW w:w="1870" w:type="dxa"/>
            <w:tcBorders>
              <w:left w:val="nil"/>
            </w:tcBorders>
          </w:tcPr>
          <w:p w14:paraId="2BC1E551" w14:textId="77777777" w:rsidR="00721CE9" w:rsidRDefault="00721CE9" w:rsidP="003C6A86"/>
        </w:tc>
      </w:tr>
    </w:tbl>
    <w:p w14:paraId="043D816F" w14:textId="77777777" w:rsidR="00721CE9" w:rsidRDefault="00721CE9"/>
    <w:p w14:paraId="469B1FEB" w14:textId="77777777" w:rsidR="00A33535" w:rsidRDefault="00A33535"/>
    <w:tbl>
      <w:tblPr>
        <w:tblStyle w:val="TableGrid"/>
        <w:tblW w:w="0" w:type="auto"/>
        <w:tblInd w:w="-5" w:type="dxa"/>
        <w:tblLayout w:type="autofit"/>
        <w:tblLook w:val="04A0" w:firstRow="1" w:lastRow="0" w:firstColumn="1" w:lastColumn="0" w:noHBand="0" w:noVBand="1"/>
      </w:tblPr>
      <w:tblGrid>
        <w:gridCol w:w="9350"/>
      </w:tblGrid>
      <w:tr w:rsidR="00721CE9" w14:paraId="34D38C62" w14:textId="77777777" w:rsidTr="003C6A86">
        <w:tc>
          <w:tcPr>
            <w:tcW w:w="9350" w:type="dxa"/>
            <w:shd w:val="clear" w:color="auto" w:fill="ADADAD" w:themeFill="background2" w:themeFillShade="BF"/>
          </w:tcPr>
          <w:p w14:paraId="482454BC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Goal</w:t>
            </w:r>
            <w:r w:rsidR="009F578C">
              <w:rPr>
                <w:b/>
                <w:bCs/>
                <w:sz w:val="18"/>
              </w:rPr>
              <w:t xml:space="preserve"> #6</w:t>
            </w:r>
          </w:p>
        </w:tc>
      </w:tr>
      <w:tr w:rsidR="00721CE9" w14:paraId="0404AC5F" w14:textId="77777777" w:rsidTr="003C6A86">
        <w:tc>
          <w:tcPr>
            <w:tcW w:w="9350" w:type="dxa"/>
          </w:tcPr>
          <w:p w14:paraId="32BD6E82" w14:textId="77777777" w:rsidR="00721CE9" w:rsidRDefault="00721CE9" w:rsidP="003C6A86"/>
          <w:p w14:paraId="28454213" w14:textId="77777777" w:rsidR="00721CE9" w:rsidRDefault="00721CE9" w:rsidP="003C6A86"/>
        </w:tc>
      </w:tr>
    </w:tbl>
    <w:p w14:paraId="42556758" w14:textId="77777777" w:rsidR="00721CE9" w:rsidRDefault="00721CE9" w:rsidP="00721CE9">
      <w:r>
        <w:t xml:space="preserve">                                                                                                                                      </w:t>
      </w:r>
    </w:p>
    <w:tbl>
      <w:tblPr>
        <w:tblStyle w:val="TableGrid"/>
        <w:tblW w:w="0" w:type="auto"/>
        <w:tblLayout w:type="autofit"/>
        <w:tblLook w:val="04A0" w:firstRow="1" w:lastRow="0" w:firstColumn="1" w:lastColumn="0" w:noHBand="0" w:noVBand="1"/>
      </w:tblPr>
      <w:tblGrid>
        <w:gridCol w:w="1673"/>
        <w:gridCol w:w="1578"/>
        <w:gridCol w:w="2647"/>
        <w:gridCol w:w="1703"/>
        <w:gridCol w:w="1749"/>
      </w:tblGrid>
      <w:tr w:rsidR="00721CE9" w14:paraId="75557A3E" w14:textId="77777777" w:rsidTr="003C6A86">
        <w:tc>
          <w:tcPr>
            <w:tcW w:w="1870" w:type="dxa"/>
            <w:shd w:val="clear" w:color="auto" w:fill="ADADAD" w:themeFill="background2" w:themeFillShade="BF"/>
          </w:tcPr>
          <w:p w14:paraId="616A6299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 xml:space="preserve">Strategic Action </w:t>
            </w:r>
          </w:p>
        </w:tc>
        <w:tc>
          <w:tcPr>
            <w:tcW w:w="1870" w:type="dxa"/>
            <w:tcBorders>
              <w:right w:val="nil"/>
            </w:tcBorders>
          </w:tcPr>
          <w:p w14:paraId="49557A4C" w14:textId="77777777" w:rsidR="00721CE9" w:rsidRDefault="00721CE9" w:rsidP="003C6A86"/>
        </w:tc>
        <w:tc>
          <w:tcPr>
            <w:tcW w:w="1870" w:type="dxa"/>
            <w:tcBorders>
              <w:left w:val="nil"/>
              <w:right w:val="nil"/>
            </w:tcBorders>
          </w:tcPr>
          <w:p w14:paraId="6F4192F8" w14:textId="77777777" w:rsidR="00721CE9" w:rsidRDefault="00721CE9" w:rsidP="003C6A86"/>
        </w:tc>
        <w:tc>
          <w:tcPr>
            <w:tcW w:w="1870" w:type="dxa"/>
            <w:tcBorders>
              <w:left w:val="nil"/>
              <w:right w:val="nil"/>
            </w:tcBorders>
          </w:tcPr>
          <w:p w14:paraId="41B01A5F" w14:textId="77777777" w:rsidR="00721CE9" w:rsidRDefault="00721CE9" w:rsidP="003C6A86"/>
        </w:tc>
        <w:tc>
          <w:tcPr>
            <w:tcW w:w="1870" w:type="dxa"/>
            <w:tcBorders>
              <w:left w:val="nil"/>
            </w:tcBorders>
          </w:tcPr>
          <w:p w14:paraId="1BF0861B" w14:textId="77777777" w:rsidR="00721CE9" w:rsidRDefault="00721CE9" w:rsidP="003C6A86"/>
        </w:tc>
      </w:tr>
      <w:tr w:rsidR="00721CE9" w14:paraId="33D606AB" w14:textId="77777777" w:rsidTr="003C6A86">
        <w:tc>
          <w:tcPr>
            <w:tcW w:w="1870" w:type="dxa"/>
          </w:tcPr>
          <w:p w14:paraId="6B3FA4D1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Mentee Action Steps</w:t>
            </w:r>
          </w:p>
        </w:tc>
        <w:tc>
          <w:tcPr>
            <w:tcW w:w="1870" w:type="dxa"/>
          </w:tcPr>
          <w:p w14:paraId="03A2CF5B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Mentor Action Steps</w:t>
            </w:r>
          </w:p>
        </w:tc>
        <w:tc>
          <w:tcPr>
            <w:tcW w:w="1870" w:type="dxa"/>
          </w:tcPr>
          <w:p w14:paraId="17F9790E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Potential Challenges/Obstacles</w:t>
            </w:r>
          </w:p>
        </w:tc>
        <w:tc>
          <w:tcPr>
            <w:tcW w:w="1870" w:type="dxa"/>
          </w:tcPr>
          <w:p w14:paraId="58A5BAE4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Resources Needed</w:t>
            </w:r>
          </w:p>
        </w:tc>
        <w:tc>
          <w:tcPr>
            <w:tcW w:w="1870" w:type="dxa"/>
          </w:tcPr>
          <w:p w14:paraId="68FFAE7E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Projected Date of Completion</w:t>
            </w:r>
          </w:p>
        </w:tc>
      </w:tr>
      <w:tr w:rsidR="00721CE9" w14:paraId="4C016D5A" w14:textId="77777777" w:rsidTr="003C6A86">
        <w:tc>
          <w:tcPr>
            <w:tcW w:w="1870" w:type="dxa"/>
          </w:tcPr>
          <w:p w14:paraId="34CAA15E" w14:textId="77777777" w:rsidR="00721CE9" w:rsidRDefault="00721CE9" w:rsidP="003C6A86">
            <w:pPr>
              <w:rPr>
                <w:b/>
                <w:bCs/>
              </w:rPr>
            </w:pPr>
          </w:p>
          <w:p w14:paraId="5C9D656B" w14:textId="77777777" w:rsidR="00721CE9" w:rsidRDefault="00721CE9" w:rsidP="003C6A86">
            <w:pPr>
              <w:rPr>
                <w:b/>
                <w:bCs/>
              </w:rPr>
            </w:pPr>
          </w:p>
          <w:p w14:paraId="1D48A4A5" w14:textId="77777777" w:rsidR="00721CE9" w:rsidRPr="00323F7F" w:rsidRDefault="00721CE9" w:rsidP="003C6A86">
            <w:pPr>
              <w:rPr>
                <w:b/>
                <w:bCs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06E12191" w14:textId="77777777" w:rsidR="00721CE9" w:rsidRDefault="00721CE9" w:rsidP="003C6A86"/>
        </w:tc>
        <w:tc>
          <w:tcPr>
            <w:tcW w:w="1870" w:type="dxa"/>
            <w:tcBorders>
              <w:bottom w:val="single" w:sz="4" w:space="0" w:color="auto"/>
            </w:tcBorders>
          </w:tcPr>
          <w:p w14:paraId="05D16011" w14:textId="77777777" w:rsidR="00721CE9" w:rsidRDefault="00721CE9" w:rsidP="003C6A86"/>
        </w:tc>
        <w:tc>
          <w:tcPr>
            <w:tcW w:w="1870" w:type="dxa"/>
            <w:tcBorders>
              <w:bottom w:val="single" w:sz="4" w:space="0" w:color="auto"/>
            </w:tcBorders>
          </w:tcPr>
          <w:p w14:paraId="4C5F1BFB" w14:textId="77777777" w:rsidR="00721CE9" w:rsidRDefault="00721CE9" w:rsidP="003C6A86"/>
        </w:tc>
        <w:tc>
          <w:tcPr>
            <w:tcW w:w="1870" w:type="dxa"/>
            <w:tcBorders>
              <w:bottom w:val="single" w:sz="4" w:space="0" w:color="auto"/>
            </w:tcBorders>
          </w:tcPr>
          <w:p w14:paraId="77C141AC" w14:textId="77777777" w:rsidR="00721CE9" w:rsidRDefault="00721CE9" w:rsidP="003C6A86"/>
        </w:tc>
      </w:tr>
      <w:tr w:rsidR="00721CE9" w14:paraId="3DBB8286" w14:textId="77777777" w:rsidTr="003C6A86">
        <w:tc>
          <w:tcPr>
            <w:tcW w:w="1870" w:type="dxa"/>
            <w:shd w:val="clear" w:color="auto" w:fill="ADADAD" w:themeFill="background2" w:themeFillShade="BF"/>
          </w:tcPr>
          <w:p w14:paraId="6DCCF7ED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Success Me</w:t>
            </w:r>
            <w:r w:rsidR="009643D3">
              <w:rPr>
                <w:b/>
                <w:bCs/>
                <w:sz w:val="18"/>
              </w:rPr>
              <w:t>trics</w:t>
            </w:r>
          </w:p>
        </w:tc>
        <w:tc>
          <w:tcPr>
            <w:tcW w:w="1870" w:type="dxa"/>
            <w:tcBorders>
              <w:bottom w:val="single" w:sz="4" w:space="0" w:color="auto"/>
              <w:right w:val="nil"/>
            </w:tcBorders>
          </w:tcPr>
          <w:p w14:paraId="6B501DF4" w14:textId="77777777" w:rsidR="00721CE9" w:rsidRDefault="00721CE9" w:rsidP="003C6A86"/>
        </w:tc>
        <w:tc>
          <w:tcPr>
            <w:tcW w:w="1870" w:type="dxa"/>
            <w:tcBorders>
              <w:left w:val="nil"/>
              <w:bottom w:val="single" w:sz="4" w:space="0" w:color="auto"/>
              <w:right w:val="nil"/>
            </w:tcBorders>
          </w:tcPr>
          <w:p w14:paraId="7B9A1857" w14:textId="77777777" w:rsidR="00721CE9" w:rsidRDefault="00721CE9" w:rsidP="003C6A86"/>
        </w:tc>
        <w:tc>
          <w:tcPr>
            <w:tcW w:w="1870" w:type="dxa"/>
            <w:tcBorders>
              <w:left w:val="nil"/>
              <w:bottom w:val="single" w:sz="4" w:space="0" w:color="auto"/>
              <w:right w:val="nil"/>
            </w:tcBorders>
          </w:tcPr>
          <w:p w14:paraId="61A4C7CD" w14:textId="77777777" w:rsidR="00721CE9" w:rsidRDefault="00721CE9" w:rsidP="003C6A86"/>
        </w:tc>
        <w:tc>
          <w:tcPr>
            <w:tcW w:w="1870" w:type="dxa"/>
            <w:tcBorders>
              <w:left w:val="nil"/>
              <w:bottom w:val="single" w:sz="4" w:space="0" w:color="auto"/>
            </w:tcBorders>
          </w:tcPr>
          <w:p w14:paraId="0991E99B" w14:textId="77777777" w:rsidR="00721CE9" w:rsidRDefault="00721CE9" w:rsidP="003C6A86"/>
        </w:tc>
      </w:tr>
      <w:tr w:rsidR="00721CE9" w14:paraId="41D88A74" w14:textId="77777777" w:rsidTr="003C6A86">
        <w:tc>
          <w:tcPr>
            <w:tcW w:w="1870" w:type="dxa"/>
            <w:shd w:val="clear" w:color="auto" w:fill="ADADAD" w:themeFill="background2" w:themeFillShade="BF"/>
          </w:tcPr>
          <w:p w14:paraId="5D8B36C1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Notes</w:t>
            </w:r>
            <w:r w:rsidR="00A33535">
              <w:rPr>
                <w:b/>
                <w:bCs/>
                <w:sz w:val="18"/>
              </w:rPr>
              <w:t xml:space="preserve"> &amp; Feedback</w:t>
            </w:r>
          </w:p>
        </w:tc>
        <w:tc>
          <w:tcPr>
            <w:tcW w:w="1870" w:type="dxa"/>
            <w:tcBorders>
              <w:right w:val="nil"/>
            </w:tcBorders>
          </w:tcPr>
          <w:p w14:paraId="40C06F6B" w14:textId="77777777" w:rsidR="00721CE9" w:rsidRDefault="00721CE9" w:rsidP="003C6A86"/>
          <w:p w14:paraId="317F2587" w14:textId="77777777" w:rsidR="00721CE9" w:rsidRDefault="00721CE9" w:rsidP="003C6A86"/>
        </w:tc>
        <w:tc>
          <w:tcPr>
            <w:tcW w:w="1870" w:type="dxa"/>
            <w:tcBorders>
              <w:left w:val="nil"/>
              <w:right w:val="nil"/>
            </w:tcBorders>
          </w:tcPr>
          <w:p w14:paraId="75CF74B8" w14:textId="77777777" w:rsidR="00721CE9" w:rsidRDefault="00721CE9" w:rsidP="003C6A86"/>
        </w:tc>
        <w:tc>
          <w:tcPr>
            <w:tcW w:w="1870" w:type="dxa"/>
            <w:tcBorders>
              <w:left w:val="nil"/>
              <w:right w:val="nil"/>
            </w:tcBorders>
          </w:tcPr>
          <w:p w14:paraId="32BDBE64" w14:textId="77777777" w:rsidR="00721CE9" w:rsidRDefault="00721CE9" w:rsidP="003C6A86"/>
        </w:tc>
        <w:tc>
          <w:tcPr>
            <w:tcW w:w="1870" w:type="dxa"/>
            <w:tcBorders>
              <w:left w:val="nil"/>
            </w:tcBorders>
          </w:tcPr>
          <w:p w14:paraId="343DCC6F" w14:textId="77777777" w:rsidR="00721CE9" w:rsidRDefault="00721CE9" w:rsidP="003C6A86"/>
        </w:tc>
      </w:tr>
    </w:tbl>
    <w:p w14:paraId="2B444C99" w14:textId="77777777" w:rsidR="00721CE9" w:rsidRDefault="00721CE9"/>
    <w:p w14:paraId="763B55DB" w14:textId="77777777" w:rsidR="00721CE9" w:rsidRPr="002B33E0" w:rsidRDefault="009643D3">
      <w:pPr>
        <w:rPr>
          <w:sz w:val="16"/>
          <w:szCs w:val="16"/>
        </w:rPr>
      </w:pPr>
      <w:r>
        <w:t>*</w:t>
      </w:r>
      <w:r>
        <w:rPr>
          <w:sz w:val="16"/>
          <w:szCs w:val="16"/>
        </w:rPr>
        <w:t>Adapted from the American College of Physicians</w:t>
      </w:r>
    </w:p>
    <w:sectPr w:rsidR="00721CE9" w:rsidRPr="002B33E0" w:rsidSect="00674438">
      <w:pgSz w:w="15840" w:h="12240" w:orient="landscape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3300"/>
    <w:multiLevelType w:val="hybridMultilevel"/>
    <w:tmpl w:val="87DEB2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C22DDA"/>
    <w:multiLevelType w:val="hybridMultilevel"/>
    <w:tmpl w:val="441686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E461DC"/>
    <w:multiLevelType w:val="hybridMultilevel"/>
    <w:tmpl w:val="CC42BB34"/>
    <w:lvl w:ilvl="0" w:tplc="4DA6689E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2942400">
    <w:abstractNumId w:val="1"/>
  </w:num>
  <w:num w:numId="2" w16cid:durableId="904532813">
    <w:abstractNumId w:val="2"/>
  </w:num>
  <w:num w:numId="3" w16cid:durableId="588466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CE3"/>
    <w:rsid w:val="00086F00"/>
    <w:rsid w:val="000901E5"/>
    <w:rsid w:val="00106CE3"/>
    <w:rsid w:val="00125A65"/>
    <w:rsid w:val="00256CBB"/>
    <w:rsid w:val="002B33E0"/>
    <w:rsid w:val="00323F7F"/>
    <w:rsid w:val="00532EDB"/>
    <w:rsid w:val="005436B7"/>
    <w:rsid w:val="00617D3A"/>
    <w:rsid w:val="00674438"/>
    <w:rsid w:val="0067494F"/>
    <w:rsid w:val="00716E5E"/>
    <w:rsid w:val="00721CE9"/>
    <w:rsid w:val="007609D8"/>
    <w:rsid w:val="007874B9"/>
    <w:rsid w:val="007E2132"/>
    <w:rsid w:val="00883D7F"/>
    <w:rsid w:val="009643D3"/>
    <w:rsid w:val="009F578C"/>
    <w:rsid w:val="00A2140B"/>
    <w:rsid w:val="00A33535"/>
    <w:rsid w:val="00AA32F6"/>
    <w:rsid w:val="00BE3844"/>
    <w:rsid w:val="00C027D0"/>
    <w:rsid w:val="00C0699D"/>
    <w:rsid w:val="00C173A9"/>
    <w:rsid w:val="00D3521E"/>
    <w:rsid w:val="00D579AF"/>
    <w:rsid w:val="00E14FC4"/>
    <w:rsid w:val="00E60A7F"/>
    <w:rsid w:val="00F73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F11FA"/>
  <w14:defaultImageDpi w14:val="32767"/>
  <w15:chartTrackingRefBased/>
  <w15:docId w15:val="{CE5E6F28-1BDE-C748-A3EB-CD8EC4455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C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C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C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C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C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23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643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9643D3"/>
  </w:style>
  <w:style w:type="character" w:styleId="Strong">
    <w:name w:val="Strong"/>
    <w:basedOn w:val="DefaultParagraphFont"/>
    <w:uiPriority w:val="22"/>
    <w:qFormat/>
    <w:rsid w:val="009643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66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6</Pages>
  <Words>852</Words>
  <Characters>4857</Characters>
  <Application>Microsoft Office Word</Application>
  <DocSecurity>0</DocSecurity>
  <Lines>40</Lines>
  <Paragraphs>11</Paragraphs>
  <ScaleCrop>false</ScaleCrop>
  <Company/>
  <LinksUpToDate>false</LinksUpToDate>
  <CharactersWithSpaces>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JETER, LESLIE</dc:creator>
  <cp:keywords/>
  <dc:description/>
  <cp:lastModifiedBy>Lias, Sydney</cp:lastModifiedBy>
  <cp:revision>22</cp:revision>
  <dcterms:created xsi:type="dcterms:W3CDTF">2025-04-19T20:55:00Z</dcterms:created>
  <dcterms:modified xsi:type="dcterms:W3CDTF">2026-08-05T19:06:00Z</dcterms:modified>
</cp:coreProperties>
</file>