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43-1541072937421" w:id="1"/>
      <w:bookmarkEnd w:id="1"/>
      <w:r>
        <w:rPr>
          <w:sz w:val="24"/>
        </w:rPr>
        <w:t>1.哈希函数是一个数学函数，有以下三个特性：</w:t>
      </w:r>
    </w:p>
    <w:p>
      <w:pPr>
        <w:numPr>
          <w:ilvl w:val="0"/>
          <w:numId w:val="1"/>
        </w:numPr>
      </w:pPr>
      <w:bookmarkStart w:name="8828-1541072968402" w:id="2"/>
      <w:bookmarkEnd w:id="2"/>
      <w:r>
        <w:rPr>
          <w:sz w:val="24"/>
        </w:rPr>
        <w:t>其输入可为任意大小的字符串</w:t>
      </w:r>
    </w:p>
    <w:p>
      <w:pPr>
        <w:numPr>
          <w:ilvl w:val="0"/>
          <w:numId w:val="1"/>
        </w:numPr>
      </w:pPr>
      <w:bookmarkStart w:name="8263-1541072984597" w:id="3"/>
      <w:bookmarkEnd w:id="3"/>
      <w:r>
        <w:rPr>
          <w:sz w:val="24"/>
        </w:rPr>
        <w:t>产生固定大小的输出</w:t>
      </w:r>
    </w:p>
    <w:p>
      <w:pPr>
        <w:numPr>
          <w:ilvl w:val="0"/>
          <w:numId w:val="1"/>
        </w:numPr>
      </w:pPr>
      <w:bookmarkStart w:name="8853-1541072995216" w:id="4"/>
      <w:bookmarkEnd w:id="4"/>
      <w:r>
        <w:rPr>
          <w:sz w:val="24"/>
        </w:rPr>
        <w:t>能进行有效运算，对于特定的输入字符串，在合理时间内，可以计算出哈希函数的输出。对应n位的字符串，其哈希值计算的复杂度为O(n).</w:t>
      </w:r>
    </w:p>
    <w:p>
      <w:pPr/>
      <w:bookmarkStart w:name="8576-1541073125319" w:id="5"/>
      <w:bookmarkEnd w:id="5"/>
      <w:r>
        <w:rPr>
          <w:sz w:val="24"/>
        </w:rPr>
        <w:t>加密的哈希函数附加特性：</w:t>
      </w:r>
    </w:p>
    <w:p>
      <w:pPr>
        <w:numPr>
          <w:ilvl w:val="0"/>
          <w:numId w:val="2"/>
        </w:numPr>
      </w:pPr>
      <w:bookmarkStart w:name="9531-1541073164267" w:id="6"/>
      <w:bookmarkEnd w:id="6"/>
      <w:r>
        <w:rPr>
          <w:sz w:val="24"/>
        </w:rPr>
        <w:t>碰撞阻力</w:t>
      </w:r>
    </w:p>
    <w:p>
      <w:pPr/>
      <w:bookmarkStart w:name="4832-1541073205877" w:id="7"/>
      <w:bookmarkEnd w:id="7"/>
      <w:r>
        <w:rPr>
          <w:sz w:val="24"/>
        </w:rPr>
        <w:t>这里的碰撞指不同的输入，相同的输出</w:t>
      </w:r>
    </w:p>
    <w:p>
      <w:pPr/>
      <w:bookmarkStart w:name="3540-1541073279146" w:id="8"/>
      <w:bookmarkEnd w:id="8"/>
      <w:r>
        <w:rPr>
          <w:color w:val="df402a"/>
          <w:sz w:val="24"/>
        </w:rPr>
        <w:t>如果无法找到两个值，x和y , x不等于y,而 H(x)=H(y), 则称哈希函数H具有碰撞阻力。</w:t>
      </w:r>
    </w:p>
    <w:p>
      <w:pPr/>
      <w:bookmarkStart w:name="8979-1541073385068" w:id="9"/>
      <w:bookmarkEnd w:id="9"/>
      <w:r>
        <w:rPr>
          <w:color w:val="393939"/>
          <w:sz w:val="24"/>
        </w:rPr>
        <w:t>找不到碰撞，但是不表示不存在碰撞，且有些方法能保证找到碰撞</w:t>
      </w:r>
    </w:p>
    <w:p>
      <w:pPr/>
      <w:bookmarkStart w:name="1048-1541073614487" w:id="10"/>
      <w:bookmarkEnd w:id="10"/>
      <w:r>
        <w:rPr>
          <w:color w:val="df402a"/>
          <w:sz w:val="24"/>
        </w:rPr>
        <w:t>生日悖论（birthday paradox）</w:t>
      </w:r>
      <w:r>
        <w:rPr>
          <w:color w:val="393939"/>
          <w:sz w:val="24"/>
        </w:rPr>
        <w:t>:如果一个房间里有23个或23个以上的人，那么至少有两个人的生日相同的概率要大于50%。</w:t>
      </w:r>
    </w:p>
    <w:p>
      <w:pPr/>
      <w:bookmarkStart w:name="8386-1541073589837" w:id="11"/>
      <w:bookmarkEnd w:id="11"/>
      <w:r>
        <w:rPr>
          <w:color w:val="393939"/>
          <w:sz w:val="24"/>
        </w:rPr>
        <w:t>对于某些哈希函数，无法确认识别碰撞的有效方法是否存在，只是怀疑这些函数具有防碰撞的特性，但是经过证明，世界上没有哈希函数具有防碰撞的特性。</w:t>
      </w:r>
    </w:p>
    <w:p>
      <w:pPr/>
      <w:bookmarkStart w:name="3566-1541073973107" w:id="12"/>
      <w:bookmarkEnd w:id="12"/>
      <w:r>
        <w:rPr>
          <w:color w:val="393939"/>
          <w:sz w:val="24"/>
        </w:rPr>
        <w:t>碰撞阻力的应用：将哈希输出作为</w:t>
      </w:r>
      <w:r>
        <w:rPr>
          <w:color w:val="df402a"/>
          <w:sz w:val="24"/>
        </w:rPr>
        <w:t>信息摘要（meassage digest）</w:t>
      </w:r>
    </w:p>
    <w:p>
      <w:pPr/>
      <w:bookmarkStart w:name="1212-1541074254367" w:id="13"/>
      <w:bookmarkEnd w:id="13"/>
    </w:p>
    <w:p>
      <w:pPr>
        <w:numPr>
          <w:ilvl w:val="0"/>
          <w:numId w:val="2"/>
        </w:numPr>
      </w:pPr>
      <w:bookmarkStart w:name="8490-1541073174203" w:id="14"/>
      <w:bookmarkEnd w:id="14"/>
      <w:r>
        <w:rPr>
          <w:sz w:val="24"/>
        </w:rPr>
        <w:t>隐秘性</w:t>
      </w:r>
    </w:p>
    <w:p>
      <w:pPr/>
      <w:bookmarkStart w:name="8982-1541074046139" w:id="15"/>
      <w:bookmarkEnd w:id="15"/>
      <w:r>
        <w:rPr>
          <w:sz w:val="24"/>
        </w:rPr>
        <w:t>哈希函数H具有隐秘性，如果：当其输入r选自一个高阶最小熵（high min-entroy）的概率分布，在给定H(r||x)条件下来确定x是不可行的。</w:t>
      </w:r>
    </w:p>
    <w:p>
      <w:pPr/>
      <w:bookmarkStart w:name="3388-1541074330429" w:id="16"/>
      <w:bookmarkEnd w:id="16"/>
      <w:r>
        <w:rPr>
          <w:sz w:val="24"/>
        </w:rPr>
        <w:t>在信息论中，最小熵是用于测试结果可预测性的手段，而高阶最小熵直观的描述了分布（如随机变量）的分散程度。</w:t>
      </w:r>
    </w:p>
    <w:p>
      <w:pPr/>
      <w:bookmarkStart w:name="5949-1541074278594" w:id="17"/>
      <w:bookmarkEnd w:id="17"/>
      <w:r>
        <w:rPr>
          <w:sz w:val="24"/>
        </w:rPr>
        <w:t>保证知道哈希函数的输出y=H(x),是没有可行的办法输出x的。</w:t>
      </w:r>
    </w:p>
    <w:p>
      <w:pPr/>
      <w:bookmarkStart w:name="1725-1541074429615" w:id="18"/>
      <w:bookmarkEnd w:id="18"/>
      <w:r>
        <w:rPr>
          <w:sz w:val="24"/>
        </w:rPr>
        <w:t>应用：</w:t>
      </w:r>
      <w:r>
        <w:rPr>
          <w:color w:val="df402a"/>
          <w:sz w:val="24"/>
        </w:rPr>
        <w:t>承诺</w:t>
      </w:r>
    </w:p>
    <w:p>
      <w:pPr/>
      <w:bookmarkStart w:name="9591-1541074432754" w:id="19"/>
      <w:bookmarkEnd w:id="19"/>
    </w:p>
    <w:p>
      <w:pPr>
        <w:numPr>
          <w:ilvl w:val="0"/>
          <w:numId w:val="2"/>
        </w:numPr>
      </w:pPr>
      <w:bookmarkStart w:name="6050-1541073179117" w:id="20"/>
      <w:bookmarkEnd w:id="20"/>
      <w:r>
        <w:rPr>
          <w:sz w:val="24"/>
        </w:rPr>
        <w:t>谜题友好</w:t>
      </w:r>
    </w:p>
    <w:p>
      <w:pPr/>
      <w:bookmarkStart w:name="5546-1541074644652" w:id="21"/>
      <w:bookmarkEnd w:id="21"/>
      <w:r>
        <w:rPr>
          <w:sz w:val="24"/>
        </w:rPr>
        <w:t>如果对于n位输出值y,假定k选自高阶最小熵分布，如果无法找到一个可行的方法，在比2^n小很多的时间内找到x,保证H(k||x)=y成立，那么我们称哈希函数H为谜题友好。</w:t>
      </w:r>
    </w:p>
    <w:p>
      <w:pPr/>
      <w:bookmarkStart w:name="1250-1541074791559" w:id="22"/>
      <w:bookmarkEnd w:id="22"/>
      <w:r>
        <w:rPr>
          <w:sz w:val="24"/>
        </w:rPr>
        <w:t>应用：</w:t>
      </w:r>
      <w:r>
        <w:rPr>
          <w:color w:val="df402a"/>
          <w:sz w:val="24"/>
        </w:rPr>
        <w:t>探索谜题</w:t>
      </w:r>
    </w:p>
    <w:p>
      <w:pPr/>
      <w:bookmarkStart w:name="2728-1541074891256" w:id="23"/>
      <w:bookmarkEnd w:id="23"/>
    </w:p>
    <w:p>
      <w:pPr/>
      <w:bookmarkStart w:name="5800-1541074803643" w:id="24"/>
      <w:bookmarkEnd w:id="24"/>
      <w:r>
        <w:rPr>
          <w:b w:val="true"/>
          <w:color w:val="df402a"/>
          <w:sz w:val="24"/>
        </w:rPr>
        <w:t>安全哈希算法（Secure Hash Algorithm 256,SHA_256）</w:t>
      </w:r>
    </w:p>
    <w:p>
      <w:pPr/>
      <w:bookmarkStart w:name="6776-1541074898644" w:id="25"/>
      <w:bookmarkEnd w:id="25"/>
      <w:r>
        <w:rPr>
          <w:color w:val="df402a"/>
          <w:sz w:val="24"/>
        </w:rPr>
        <w:t>哈希指针（hash pointer）</w:t>
      </w:r>
      <w:r>
        <w:rPr>
          <w:color w:val="393939"/>
          <w:sz w:val="24"/>
        </w:rPr>
        <w:t>是一个指向数据存储位置及其位置数据的哈希值的指针。</w:t>
      </w:r>
    </w:p>
    <w:p>
      <w:pPr/>
      <w:bookmarkStart w:name="6190-1541075917086" w:id="26"/>
      <w:bookmarkEnd w:id="26"/>
      <w:r>
        <w:rPr>
          <w:color w:val="393939"/>
          <w:sz w:val="24"/>
        </w:rPr>
        <w:t>通过哈希指针而不是普通指针构建的一个链表，我们把这个链表称为区块链。</w:t>
      </w:r>
    </w:p>
    <w:p>
      <w:pPr/>
      <w:bookmarkStart w:name="4484-1541076078948" w:id="27"/>
      <w:bookmarkEnd w:id="27"/>
      <w:r>
        <w:rPr>
          <w:color w:val="393939"/>
          <w:sz w:val="24"/>
        </w:rPr>
        <w:t>使用哈希指针的二叉树也称为梅克尔树</w:t>
      </w:r>
      <w:r>
        <w:rPr>
          <w:color w:val="df402a"/>
          <w:sz w:val="24"/>
        </w:rPr>
        <w:t>（Merkle trees）</w:t>
      </w:r>
    </w:p>
    <w:p>
      <w:pPr/>
      <w:bookmarkStart w:name="6350-1541076135025" w:id="28"/>
      <w:bookmarkEnd w:id="28"/>
      <w:r>
        <w:rPr>
          <w:color w:val="393939"/>
          <w:sz w:val="24"/>
        </w:rPr>
        <w:t>所有的数据区块都被两两分组，指向这些数据区块的指针被存储在上一层的父节点（parent node）中，而这些父节点再次被两两分组，并且指向父节点的指针被存储在上一层的父节点中，一直持续这个过程，知道最后到达树的根节点。</w:t>
      </w:r>
    </w:p>
    <w:p>
      <w:pPr/>
      <w:bookmarkStart w:name="1426-1541076313965" w:id="29"/>
      <w:bookmarkEnd w:id="29"/>
      <w:r>
        <w:rPr>
          <w:color w:val="393939"/>
          <w:sz w:val="24"/>
        </w:rPr>
        <w:t>保证了区块链的不 可篡改性</w:t>
      </w:r>
    </w:p>
    <w:p>
      <w:pPr>
        <w:numPr>
          <w:ilvl w:val="0"/>
          <w:numId w:val="3"/>
        </w:numPr>
      </w:pPr>
      <w:bookmarkStart w:name="1659-1541076719173" w:id="30"/>
      <w:bookmarkEnd w:id="30"/>
      <w:r>
        <w:rPr>
          <w:color w:val="393939"/>
          <w:sz w:val="24"/>
        </w:rPr>
        <w:t>隶属证明</w:t>
      </w:r>
    </w:p>
    <w:p>
      <w:pPr/>
      <w:bookmarkStart w:name="1031-1541076763342" w:id="31"/>
      <w:bookmarkEnd w:id="31"/>
      <w:r>
        <w:rPr>
          <w:color w:val="393939"/>
          <w:sz w:val="24"/>
        </w:rPr>
        <w:t>为了证明某个数据区块来自一个梅克尔树，我们只需要找到该数据区块到树根节点的路径。</w:t>
      </w:r>
    </w:p>
    <w:p>
      <w:pPr/>
      <w:bookmarkStart w:name="6828-1541076810174" w:id="32"/>
      <w:bookmarkEnd w:id="32"/>
      <w:r>
        <w:rPr>
          <w:color w:val="393939"/>
          <w:sz w:val="24"/>
        </w:rPr>
        <w:t>如果整棵树上有n个节点，只需要展示log(n)个项目，因此每个步骤仅需要计算子区块的哈希值，验证过程需要时间log(n)。</w:t>
      </w:r>
    </w:p>
    <w:p>
      <w:pPr>
        <w:numPr>
          <w:ilvl w:val="0"/>
          <w:numId w:val="3"/>
        </w:numPr>
      </w:pPr>
      <w:bookmarkStart w:name="9019-1541076735636" w:id="33"/>
      <w:bookmarkEnd w:id="33"/>
      <w:r>
        <w:rPr>
          <w:color w:val="393939"/>
          <w:sz w:val="24"/>
        </w:rPr>
        <w:t>非隶属证明</w:t>
      </w:r>
    </w:p>
    <w:p>
      <w:pPr/>
      <w:bookmarkStart w:name="9067-1541314885539" w:id="34"/>
      <w:bookmarkEnd w:id="34"/>
    </w:p>
    <w:p>
      <w:pPr/>
      <w:bookmarkStart w:name="8730-1541314886954" w:id="35"/>
      <w:bookmarkEnd w:id="35"/>
      <w:r>
        <w:rPr>
          <w:color w:val="393939"/>
          <w:sz w:val="24"/>
        </w:rPr>
        <w:t>数字签名(</w:t>
      </w:r>
      <w:r>
        <w:rPr>
          <w:sz w:val="24"/>
        </w:rPr>
        <w:t>digital signatures</w:t>
      </w:r>
      <w:r>
        <w:rPr>
          <w:color w:val="393939"/>
          <w:sz w:val="24"/>
        </w:rPr>
        <w:t>)</w:t>
      </w:r>
    </w:p>
    <w:p>
      <w:pPr/>
      <w:bookmarkStart w:name="3230-1541314880550" w:id="36"/>
      <w:bookmarkEnd w:id="36"/>
      <w:r>
        <w:rPr>
          <w:color w:val="df402a"/>
          <w:sz w:val="24"/>
        </w:rPr>
        <w:t>椭圆曲线数字签名算法（ECDSA）</w:t>
      </w:r>
    </w:p>
    <w:p>
      <w:pPr/>
      <w:bookmarkStart w:name="5563-1541314882140" w:id="37"/>
      <w:bookmarkEnd w:id="37"/>
      <w:r>
        <w:rPr>
          <w:sz w:val="24"/>
        </w:rPr>
        <w:t>个人密钥：256位</w:t>
      </w:r>
    </w:p>
    <w:p>
      <w:pPr/>
      <w:bookmarkStart w:name="4074-1541314882140" w:id="38"/>
      <w:bookmarkEnd w:id="38"/>
      <w:r>
        <w:rPr>
          <w:sz w:val="24"/>
        </w:rPr>
        <w:t>公钥（未压缩）：512位</w:t>
      </w:r>
    </w:p>
    <w:p>
      <w:pPr/>
      <w:bookmarkStart w:name="5959-1541314882140" w:id="39"/>
      <w:bookmarkEnd w:id="39"/>
      <w:r>
        <w:rPr>
          <w:sz w:val="24"/>
        </w:rPr>
        <w:t>公钥（压缩）：257位</w:t>
      </w:r>
    </w:p>
    <w:p>
      <w:pPr/>
      <w:bookmarkStart w:name="2699-1541314882140" w:id="40"/>
      <w:bookmarkEnd w:id="40"/>
      <w:r>
        <w:rPr>
          <w:sz w:val="24"/>
        </w:rPr>
        <w:t>待签名信息：256位</w:t>
      </w:r>
    </w:p>
    <w:p>
      <w:pPr/>
      <w:bookmarkStart w:name="7610-1541314882140" w:id="41"/>
      <w:bookmarkEnd w:id="41"/>
      <w:r>
        <w:rPr>
          <w:sz w:val="24"/>
        </w:rPr>
        <w:t>签名：512位</w:t>
      </w:r>
    </w:p>
    <w:p>
      <w:pPr/>
      <w:bookmarkStart w:name="4562-1541075918152" w:id="42"/>
      <w:bookmarkEnd w:id="42"/>
    </w:p>
    <w:p>
      <w:pPr/>
      <w:bookmarkStart w:name="7539-1541075918537" w:id="43"/>
      <w:bookmarkEnd w:id="43"/>
    </w:p>
    <w:p>
      <w:pPr/>
      <w:bookmarkStart w:name="9194-1541075919095" w:id="44"/>
      <w:bookmarkEnd w:id="44"/>
    </w:p>
    <w:p>
      <w:pPr/>
      <w:bookmarkStart w:name="9628-1541073200849" w:id="45"/>
      <w:bookmarkEnd w:id="45"/>
    </w:p>
    <w:p>
      <w:pPr/>
      <w:bookmarkStart w:name="2537-1541073186581" w:id="46"/>
      <w:bookmarkEnd w:id="4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2018-11-04T08:16:00Z</dcterms:created>
  <dc:creator>Apache POI</dc:creator>
</cp:coreProperties>
</file>