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center"/>
        <w:rPr>
          <w:rFonts w:ascii="Arial" w:hAnsi="Arial"/>
          <w:b/>
          <w:bCs/>
          <w:color w:val="111111"/>
          <w:sz w:val="26"/>
          <w:szCs w:val="26"/>
        </w:rPr>
      </w:pPr>
      <w:r>
        <w:rPr>
          <w:rFonts w:ascii="Arial" w:hAnsi="Arial"/>
          <w:b/>
          <w:bCs/>
          <w:i w:val="false"/>
          <w:caps w:val="false"/>
          <w:smallCaps w:val="false"/>
          <w:color w:val="111111"/>
          <w:spacing w:val="0"/>
          <w:sz w:val="26"/>
          <w:szCs w:val="26"/>
        </w:rPr>
        <w:t>Matthew Yeseta</w:t>
      </w:r>
    </w:p>
    <w:p>
      <w:pPr>
        <w:pStyle w:val="Normal"/>
        <w:bidi w:val="0"/>
        <w:jc w:val="center"/>
        <w:rPr>
          <w:b w:val="false"/>
          <w:i w:val="false"/>
          <w:i w:val="false"/>
          <w:caps w:val="false"/>
          <w:smallCaps w:val="false"/>
          <w:spacing w:val="0"/>
        </w:rPr>
      </w:pPr>
      <w:r>
        <w:rPr>
          <w:b w:val="false"/>
          <w:i w:val="false"/>
          <w:caps w:val="false"/>
          <w:smallCaps w:val="false"/>
          <w:spacing w:val="0"/>
        </w:rPr>
      </w:r>
    </w:p>
    <w:p>
      <w:pPr>
        <w:pStyle w:val="Normal"/>
        <w:bidi w:val="0"/>
        <w:jc w:val="center"/>
        <w:rPr>
          <w:rFonts w:ascii="Arial" w:hAnsi="Arial"/>
          <w:b/>
          <w:bCs/>
          <w:color w:val="111111"/>
          <w:sz w:val="22"/>
          <w:szCs w:val="22"/>
        </w:rPr>
      </w:pPr>
      <w:r>
        <w:rPr>
          <w:rFonts w:ascii="Arial" w:hAnsi="Arial"/>
          <w:b/>
          <w:bCs/>
          <w:i w:val="false"/>
          <w:caps w:val="false"/>
          <w:smallCaps w:val="false"/>
          <w:color w:val="111111"/>
          <w:spacing w:val="0"/>
          <w:sz w:val="22"/>
          <w:szCs w:val="22"/>
        </w:rPr>
        <w:t>Gen AI Architect</w:t>
      </w:r>
    </w:p>
    <w:p>
      <w:pPr>
        <w:pStyle w:val="Normal"/>
        <w:bidi w:val="0"/>
        <w:jc w:val="center"/>
        <w:rPr>
          <w:rFonts w:ascii="Arial" w:hAnsi="Arial"/>
          <w:b/>
          <w:bCs/>
          <w:color w:val="111111"/>
          <w:sz w:val="22"/>
          <w:szCs w:val="22"/>
        </w:rPr>
      </w:pPr>
      <w:r>
        <w:rPr>
          <w:rFonts w:ascii="Arial" w:hAnsi="Arial"/>
          <w:b/>
          <w:bCs/>
          <w:i w:val="false"/>
          <w:caps w:val="false"/>
          <w:smallCaps w:val="false"/>
          <w:color w:val="111111"/>
          <w:spacing w:val="0"/>
          <w:sz w:val="22"/>
          <w:szCs w:val="22"/>
        </w:rPr>
        <w:t>Here is how one must lead as a Gen AI Architect</w:t>
      </w:r>
    </w:p>
    <w:p>
      <w:pPr>
        <w:pStyle w:val="Normal"/>
        <w:bidi w:val="0"/>
        <w:jc w:val="center"/>
        <w:rPr>
          <w:rFonts w:ascii="Arial" w:hAnsi="Arial"/>
          <w:b/>
          <w:bCs/>
          <w:color w:val="111111"/>
          <w:sz w:val="22"/>
          <w:szCs w:val="22"/>
        </w:rPr>
      </w:pPr>
      <w:r>
        <w:rPr>
          <w:rFonts w:ascii="Arial" w:hAnsi="Arial"/>
          <w:b/>
          <w:bCs/>
          <w:i w:val="false"/>
          <w:caps w:val="false"/>
          <w:smallCaps w:val="false"/>
          <w:color w:val="111111"/>
          <w:spacing w:val="0"/>
          <w:sz w:val="22"/>
          <w:szCs w:val="22"/>
        </w:rPr>
        <w:t xml:space="preserve">End to End </w:t>
      </w:r>
      <w:r>
        <w:rPr>
          <w:rFonts w:ascii="Arial" w:hAnsi="Arial"/>
          <w:b/>
          <w:bCs/>
          <w:i w:val="false"/>
          <w:caps w:val="false"/>
          <w:smallCaps w:val="false"/>
          <w:color w:val="111111"/>
          <w:spacing w:val="0"/>
          <w:sz w:val="22"/>
          <w:szCs w:val="22"/>
        </w:rPr>
        <w:t xml:space="preserve">Project Plan Considerations for </w:t>
      </w:r>
      <w:r>
        <w:rPr>
          <w:rFonts w:ascii="Arial" w:hAnsi="Arial"/>
          <w:b/>
          <w:bCs/>
          <w:i w:val="false"/>
          <w:caps w:val="false"/>
          <w:smallCaps w:val="false"/>
          <w:color w:val="111111"/>
          <w:spacing w:val="0"/>
          <w:sz w:val="22"/>
          <w:szCs w:val="22"/>
        </w:rPr>
        <w:t>Gen Architecture Engineering</w:t>
      </w:r>
    </w:p>
    <w:p>
      <w:pPr>
        <w:pStyle w:val="Normal"/>
        <w:bidi w:val="0"/>
        <w:jc w:val="start"/>
        <w:rPr/>
      </w:pPr>
      <w:r>
        <w:rPr/>
      </w:r>
    </w:p>
    <w:p>
      <w:pPr>
        <w:pStyle w:val="Normal"/>
        <w:bidi w:val="0"/>
        <w:jc w:val="start"/>
        <w:rPr/>
      </w:pPr>
      <w:r>
        <w:rPr/>
      </w:r>
    </w:p>
    <w:p>
      <w:pPr>
        <w:pStyle w:val="Normal"/>
        <w:widowControl/>
        <w:bidi w:val="0"/>
        <w:ind w:hanging="0" w:start="0" w:end="0"/>
        <w:jc w:val="start"/>
        <w:rPr>
          <w:rFonts w:ascii="Arial" w:hAnsi="Arial"/>
          <w:color w:val="111111"/>
        </w:rPr>
      </w:pPr>
      <w:r>
        <w:rPr>
          <w:rFonts w:ascii="Arial" w:hAnsi="Arial"/>
          <w:b w:val="false"/>
          <w:i w:val="false"/>
          <w:caps w:val="false"/>
          <w:smallCaps w:val="false"/>
          <w:color w:val="111111"/>
          <w:spacing w:val="0"/>
          <w:sz w:val="21"/>
        </w:rPr>
        <w:t>Gen</w:t>
      </w:r>
      <w:r>
        <w:rPr>
          <w:rFonts w:ascii="Arial" w:hAnsi="Arial"/>
          <w:b w:val="false"/>
          <w:i w:val="false"/>
          <w:caps w:val="false"/>
          <w:smallCaps w:val="false"/>
          <w:color w:val="111111"/>
          <w:spacing w:val="0"/>
          <w:sz w:val="21"/>
        </w:rPr>
        <w:t>erative AI architect here is my End-to-End project plan approach to leading and developing a project plan for you company and</w:t>
      </w:r>
      <w:r>
        <w:rPr>
          <w:rFonts w:ascii="Arial" w:hAnsi="Arial"/>
          <w:b w:val="false"/>
          <w:i w:val="false"/>
          <w:caps w:val="false"/>
          <w:smallCaps w:val="false"/>
          <w:color w:val="111111"/>
          <w:spacing w:val="0"/>
          <w:sz w:val="21"/>
        </w:rPr>
        <w:t xml:space="preserve"> executive expectations and customer needs.</w:t>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088765" cy="30092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088765" cy="3009265"/>
                    </a:xfrm>
                    <a:prstGeom prst="rect">
                      <a:avLst/>
                    </a:prstGeom>
                  </pic:spPr>
                </pic:pic>
              </a:graphicData>
            </a:graphic>
          </wp:anchor>
        </w:drawing>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rFonts w:ascii="Arial" w:hAnsi="Arial"/>
          <w:color w:val="111111"/>
        </w:rPr>
      </w:pPr>
      <w:r>
        <w:rPr>
          <w:rFonts w:ascii="Arial" w:hAnsi="Arial"/>
          <w:b w:val="false"/>
          <w:i w:val="false"/>
          <w:caps w:val="false"/>
          <w:smallCaps w:val="false"/>
          <w:color w:val="111111"/>
          <w:spacing w:val="0"/>
          <w:sz w:val="21"/>
          <w:shd w:fill="FFFFFF" w:val="clear"/>
        </w:rPr>
        <w:br/>
        <w:b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center"/>
        <w:rPr>
          <w:sz w:val="24"/>
          <w:szCs w:val="24"/>
        </w:rPr>
      </w:pPr>
      <w:r>
        <w:rPr>
          <w:rFonts w:ascii="Arial" w:hAnsi="Arial"/>
          <w:b w:val="false"/>
          <w:i w:val="false"/>
          <w:caps w:val="false"/>
          <w:smallCaps w:val="false"/>
          <w:color w:val="000000"/>
          <w:spacing w:val="0"/>
          <w:sz w:val="24"/>
          <w:szCs w:val="24"/>
          <w:shd w:fill="FFFFFF" w:val="clear"/>
        </w:rPr>
        <w:t xml:space="preserve"> </w:t>
      </w:r>
      <w:r>
        <w:rPr>
          <w:rFonts w:ascii="Arial" w:hAnsi="Arial"/>
          <w:b/>
          <w:bCs/>
          <w:i w:val="false"/>
          <w:caps w:val="false"/>
          <w:smallCaps w:val="false"/>
          <w:color w:val="000000"/>
          <w:spacing w:val="0"/>
          <w:sz w:val="24"/>
          <w:szCs w:val="24"/>
          <w:shd w:fill="FFFFFF" w:val="clear"/>
        </w:rPr>
        <w:t xml:space="preserve">Generative AI Project Plan: Leadership and Execution for </w:t>
      </w:r>
      <w:r>
        <w:rPr>
          <w:rFonts w:ascii="Arial" w:hAnsi="Arial"/>
          <w:b/>
          <w:bCs/>
          <w:i w:val="false"/>
          <w:caps w:val="false"/>
          <w:smallCaps w:val="false"/>
          <w:color w:val="000000"/>
          <w:spacing w:val="0"/>
          <w:sz w:val="24"/>
          <w:szCs w:val="24"/>
          <w:shd w:fill="FFFFFF" w:val="clear"/>
        </w:rPr>
        <w:t xml:space="preserve">Gen AI </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center"/>
        <w:rPr/>
      </w:pPr>
      <w:r>
        <w:rPr>
          <w:rFonts w:ascii="Arial" w:hAnsi="Arial"/>
          <w:b w:val="false"/>
          <w:i w:val="false"/>
          <w:caps w:val="false"/>
          <w:smallCaps w:val="false"/>
          <w:color w:val="000000"/>
          <w:spacing w:val="0"/>
          <w:sz w:val="19"/>
          <w:szCs w:val="19"/>
          <w:shd w:fill="FFFFFF" w:val="clear"/>
        </w:rPr>
        <w:t xml:space="preserve"> </w:t>
      </w:r>
      <w:r>
        <w:rPr>
          <w:rFonts w:ascii="Arial" w:hAnsi="Arial"/>
          <w:b/>
          <w:bCs/>
          <w:i w:val="false"/>
          <w:caps w:val="false"/>
          <w:smallCaps w:val="false"/>
          <w:color w:val="000000"/>
          <w:spacing w:val="0"/>
          <w:sz w:val="22"/>
          <w:szCs w:val="22"/>
          <w:shd w:fill="FFFFFF" w:val="clear"/>
        </w:rPr>
        <w:t>Generative AI Strategy and Leadership Practice</w:t>
      </w:r>
    </w:p>
    <w:p>
      <w:pPr>
        <w:pStyle w:val="Normal"/>
        <w:widowControl/>
        <w:bidi w:val="0"/>
        <w:ind w:hanging="0" w:start="0" w:end="0"/>
        <w:jc w:val="center"/>
        <w:rPr>
          <w:rFonts w:ascii="Arial" w:hAnsi="Arial"/>
          <w:b/>
          <w:bCs/>
          <w:i w:val="false"/>
          <w:i w:val="false"/>
          <w:caps w:val="false"/>
          <w:smallCaps w:val="false"/>
          <w:color w:val="000000"/>
          <w:spacing w:val="0"/>
          <w:sz w:val="19"/>
          <w:szCs w:val="19"/>
          <w:shd w:fill="FFFFFF" w:val="clear"/>
        </w:rPr>
      </w:pPr>
      <w:r>
        <w:rPr/>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Building on experience and best practices, I propose a strategy for leading a Generative AI (Gen AI) team in navigating decisions with sponsors and stakeholders. The goal is to align Gen AI solutions with business objectives to enhance customer engagement, drive loyalty, and meet performance targets and KPIs. As a Generative AI Architect, I am responsible for managing the inherent risks of Gen AI, such as model hallucinations, and for ensuring ethical, unbiased AI that supports inclusivity. Key leadership tasks will include test case generation, fine-tuning optimization, and defect analysis to ensure model robustness and security.</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center"/>
        <w:rPr>
          <w:sz w:val="22"/>
          <w:szCs w:val="22"/>
        </w:rPr>
      </w:pPr>
      <w:r>
        <w:rPr>
          <w:rFonts w:ascii="Arial" w:hAnsi="Arial"/>
          <w:b w:val="false"/>
          <w:i w:val="false"/>
          <w:caps w:val="false"/>
          <w:smallCaps w:val="false"/>
          <w:color w:val="000000"/>
          <w:spacing w:val="0"/>
          <w:sz w:val="22"/>
          <w:szCs w:val="22"/>
          <w:shd w:fill="FFFFFF" w:val="clear"/>
        </w:rPr>
        <w:t xml:space="preserve"> </w:t>
      </w:r>
      <w:r>
        <w:rPr>
          <w:rFonts w:ascii="Arial" w:hAnsi="Arial"/>
          <w:b/>
          <w:bCs/>
          <w:i w:val="false"/>
          <w:caps w:val="false"/>
          <w:smallCaps w:val="false"/>
          <w:color w:val="000000"/>
          <w:spacing w:val="0"/>
          <w:sz w:val="22"/>
          <w:szCs w:val="22"/>
          <w:shd w:fill="FFFFFF" w:val="clear"/>
        </w:rPr>
        <w:t>Strategic Prompt Engineering Approach</w:t>
      </w:r>
    </w:p>
    <w:p>
      <w:pPr>
        <w:pStyle w:val="Normal"/>
        <w:widowControl/>
        <w:bidi w:val="0"/>
        <w:ind w:hanging="0" w:start="0" w:end="0"/>
        <w:jc w:val="start"/>
        <w:rPr>
          <w:rFonts w:ascii="Arial" w:hAnsi="Arial"/>
          <w:b w:val="false"/>
          <w:i w:val="false"/>
          <w:i w:val="false"/>
          <w:caps w:val="false"/>
          <w:smallCaps w:val="false"/>
          <w:color w:val="000000"/>
          <w:spacing w:val="0"/>
          <w:shd w:fill="FFFFFF" w:val="clear"/>
        </w:rPr>
      </w:pPr>
      <w:r>
        <w:rPr>
          <w:sz w:val="22"/>
          <w:szCs w:val="22"/>
        </w:rPr>
      </w:r>
    </w:p>
    <w:p>
      <w:pPr>
        <w:pStyle w:val="Normal"/>
        <w:widowControl/>
        <w:bidi w:val="0"/>
        <w:ind w:hanging="0" w:start="0" w:end="0"/>
        <w:jc w:val="center"/>
        <w:rPr>
          <w:b/>
          <w:bCs/>
        </w:rPr>
      </w:pPr>
      <w:r>
        <w:rPr>
          <w:rFonts w:ascii="Arial" w:hAnsi="Arial"/>
          <w:b/>
          <w:bCs/>
          <w:i w:val="false"/>
          <w:caps w:val="false"/>
          <w:smallCaps w:val="false"/>
          <w:color w:val="000000"/>
          <w:spacing w:val="0"/>
          <w:sz w:val="19"/>
          <w:szCs w:val="19"/>
          <w:shd w:fill="FFFFFF" w:val="clear"/>
        </w:rPr>
        <w:t xml:space="preserve">Objective Definition  </w:t>
      </w:r>
    </w:p>
    <w:p>
      <w:pPr>
        <w:pStyle w:val="Normal"/>
        <w:widowControl/>
        <w:bidi w:val="0"/>
        <w:ind w:hanging="0" w:start="0" w:end="0"/>
        <w:jc w:val="center"/>
        <w:rPr>
          <w:rFonts w:ascii="Arial" w:hAnsi="Arial"/>
          <w:i w:val="false"/>
          <w:i w:val="false"/>
          <w:caps w:val="false"/>
          <w:smallCaps w:val="false"/>
          <w:color w:val="000000"/>
          <w:spacing w:val="0"/>
          <w:sz w:val="19"/>
          <w:szCs w:val="19"/>
          <w:shd w:fill="FFFFFF" w:val="clear"/>
        </w:rPr>
      </w:pPr>
      <w:r>
        <w:rPr>
          <w:b/>
          <w:bCs/>
        </w:rPr>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Define clear objectives for the AI domain in collaboration with the sponsor. Establish specific use cases such as summarization, content generation, sentiment analysis, and question-answering, aligning prompt engineering with business needs.</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center"/>
        <w:rPr/>
      </w:pPr>
      <w:r>
        <w:rPr>
          <w:rFonts w:ascii="Arial" w:hAnsi="Arial"/>
          <w:b/>
          <w:bCs/>
          <w:i w:val="false"/>
          <w:caps w:val="false"/>
          <w:smallCaps w:val="false"/>
          <w:color w:val="000000"/>
          <w:spacing w:val="0"/>
          <w:sz w:val="19"/>
          <w:szCs w:val="19"/>
          <w:shd w:fill="FFFFFF" w:val="clear"/>
        </w:rPr>
        <w:t>Contextual Prompt Definition</w:t>
      </w:r>
      <w:r>
        <w:rPr>
          <w:rFonts w:ascii="Arial" w:hAnsi="Arial"/>
          <w:b w:val="false"/>
          <w:i w:val="false"/>
          <w:caps w:val="false"/>
          <w:smallCaps w:val="false"/>
          <w:color w:val="000000"/>
          <w:spacing w:val="0"/>
          <w:sz w:val="19"/>
          <w:szCs w:val="19"/>
          <w:shd w:fill="FFFFFF" w:val="clear"/>
        </w:rPr>
        <w:t xml:space="preserve">  </w:t>
      </w:r>
    </w:p>
    <w:p>
      <w:pPr>
        <w:pStyle w:val="Normal"/>
        <w:widowControl/>
        <w:bidi w:val="0"/>
        <w:ind w:hanging="0" w:start="0" w:end="0"/>
        <w:jc w:val="center"/>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Understand the limitations of the GPT-4.x model, particularly its inability to access data beyond pre-training. Focus on leveraging internal knowledge and avoid scenarios requiring external, real-time data (for such cases, consider integrating with RAG). Tailor prompts to suit the model’s capabilities within the defined objectives.</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center"/>
        <w:rPr>
          <w:b/>
          <w:bCs/>
        </w:rPr>
      </w:pPr>
      <w:r>
        <w:rPr>
          <w:rFonts w:ascii="Arial" w:hAnsi="Arial"/>
          <w:b/>
          <w:bCs/>
          <w:i w:val="false"/>
          <w:caps w:val="false"/>
          <w:smallCaps w:val="false"/>
          <w:color w:val="000000"/>
          <w:spacing w:val="0"/>
          <w:sz w:val="19"/>
          <w:szCs w:val="19"/>
          <w:shd w:fill="FFFFFF" w:val="clear"/>
        </w:rPr>
        <w:t xml:space="preserve">Iterative Prompt Design and Testing  </w:t>
      </w:r>
    </w:p>
    <w:p>
      <w:pPr>
        <w:pStyle w:val="Normal"/>
        <w:widowControl/>
        <w:bidi w:val="0"/>
        <w:ind w:hanging="0" w:start="0" w:end="0"/>
        <w:jc w:val="center"/>
        <w:rPr>
          <w:rFonts w:ascii="Arial" w:hAnsi="Arial"/>
          <w:i w:val="false"/>
          <w:i w:val="false"/>
          <w:caps w:val="false"/>
          <w:smallCaps w:val="false"/>
          <w:color w:val="000000"/>
          <w:spacing w:val="0"/>
          <w:sz w:val="19"/>
          <w:szCs w:val="19"/>
          <w:shd w:fill="FFFFFF" w:val="clear"/>
        </w:rPr>
      </w:pPr>
      <w:r>
        <w:rPr>
          <w:b/>
          <w:bCs/>
        </w:rPr>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Adopt an iterative process for prompt development, starting with domain-specific use cases. Test and refine prompts to observe response variations based on adjustments, ultimately creating optimal prompt sets that elicit relevant, accurate responses.</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center"/>
        <w:rPr>
          <w:b/>
          <w:bCs/>
        </w:rPr>
      </w:pPr>
      <w:r>
        <w:rPr>
          <w:rFonts w:ascii="Arial" w:hAnsi="Arial"/>
          <w:b/>
          <w:bCs/>
          <w:i w:val="false"/>
          <w:caps w:val="false"/>
          <w:smallCaps w:val="false"/>
          <w:color w:val="000000"/>
          <w:spacing w:val="0"/>
          <w:sz w:val="19"/>
          <w:szCs w:val="19"/>
          <w:shd w:fill="FFFFFF" w:val="clear"/>
        </w:rPr>
        <w:t xml:space="preserve">Evaluation Metrics  </w:t>
      </w:r>
    </w:p>
    <w:p>
      <w:pPr>
        <w:pStyle w:val="Normal"/>
        <w:widowControl/>
        <w:bidi w:val="0"/>
        <w:ind w:hanging="0" w:start="0" w:end="0"/>
        <w:jc w:val="center"/>
        <w:rPr>
          <w:rFonts w:ascii="Arial" w:hAnsi="Arial"/>
          <w:i w:val="false"/>
          <w:i w:val="false"/>
          <w:caps w:val="false"/>
          <w:smallCaps w:val="false"/>
          <w:color w:val="000000"/>
          <w:spacing w:val="0"/>
          <w:sz w:val="19"/>
          <w:szCs w:val="19"/>
          <w:shd w:fill="FFFFFF" w:val="clear"/>
        </w:rPr>
      </w:pPr>
      <w:r>
        <w:rPr>
          <w:b/>
          <w:bCs/>
        </w:rPr>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Collaborate with the sponsor to define metrics evaluating prompt effectiveness, such as accuracy, relevance, and coherence. Implement A/B testing and gather user feedback to optimize prompts, refining them based on real-world performance.</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center"/>
        <w:rPr>
          <w:b/>
          <w:bCs/>
        </w:rPr>
      </w:pPr>
      <w:r>
        <w:rPr>
          <w:rFonts w:ascii="Arial" w:hAnsi="Arial"/>
          <w:b/>
          <w:bCs/>
          <w:i w:val="false"/>
          <w:caps w:val="false"/>
          <w:smallCaps w:val="false"/>
          <w:color w:val="000000"/>
          <w:spacing w:val="0"/>
          <w:sz w:val="19"/>
          <w:szCs w:val="19"/>
          <w:shd w:fill="FFFFFF" w:val="clear"/>
        </w:rPr>
        <w:t xml:space="preserve">Cross-Functional Collaboration  </w:t>
      </w:r>
    </w:p>
    <w:p>
      <w:pPr>
        <w:pStyle w:val="Normal"/>
        <w:widowControl/>
        <w:bidi w:val="0"/>
        <w:ind w:hanging="0" w:start="0" w:end="0"/>
        <w:jc w:val="center"/>
        <w:rPr>
          <w:rFonts w:ascii="Arial" w:hAnsi="Arial"/>
          <w:i w:val="false"/>
          <w:i w:val="false"/>
          <w:caps w:val="false"/>
          <w:smallCaps w:val="false"/>
          <w:color w:val="000000"/>
          <w:spacing w:val="0"/>
          <w:sz w:val="19"/>
          <w:szCs w:val="19"/>
          <w:shd w:fill="FFFFFF" w:val="clear"/>
        </w:rPr>
      </w:pPr>
      <w:r>
        <w:rPr>
          <w:b/>
          <w:bCs/>
        </w:rPr>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Coordinate across data science, product design, and domain experts to ensure prompts are both technically sound and contextually appropriate, maximizing their relevance to real-world applications.</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start"/>
        <w:rPr>
          <w:rFonts w:ascii="Arial" w:hAnsi="Arial"/>
          <w:b w:val="false"/>
          <w:i w:val="false"/>
          <w:i w:val="false"/>
          <w:caps w:val="false"/>
          <w:smallCaps w:val="false"/>
          <w:color w:val="000000"/>
          <w:spacing w:val="0"/>
          <w:shd w:fill="FFFFFF" w:val="clear"/>
        </w:rPr>
      </w:pPr>
      <w:r>
        <w:rPr>
          <w:sz w:val="24"/>
          <w:szCs w:val="24"/>
        </w:rPr>
      </w:r>
    </w:p>
    <w:p>
      <w:pPr>
        <w:pStyle w:val="Normal"/>
        <w:widowControl/>
        <w:bidi w:val="0"/>
        <w:ind w:hanging="0" w:start="0" w:end="0"/>
        <w:jc w:val="center"/>
        <w:rPr>
          <w:b/>
          <w:bCs/>
          <w:sz w:val="24"/>
          <w:szCs w:val="24"/>
        </w:rPr>
      </w:pPr>
      <w:r>
        <w:rPr>
          <w:rFonts w:ascii="Arial" w:hAnsi="Arial"/>
          <w:b/>
          <w:bCs/>
          <w:i w:val="false"/>
          <w:caps w:val="false"/>
          <w:smallCaps w:val="false"/>
          <w:color w:val="000000"/>
          <w:spacing w:val="0"/>
          <w:sz w:val="24"/>
          <w:szCs w:val="24"/>
          <w:shd w:fill="FFFFFF" w:val="clear"/>
        </w:rPr>
        <w:t xml:space="preserve"> </w:t>
      </w:r>
      <w:r>
        <w:rPr>
          <w:rFonts w:ascii="Arial" w:hAnsi="Arial"/>
          <w:b/>
          <w:bCs/>
          <w:i w:val="false"/>
          <w:caps w:val="false"/>
          <w:smallCaps w:val="false"/>
          <w:color w:val="000000"/>
          <w:spacing w:val="0"/>
          <w:sz w:val="24"/>
          <w:szCs w:val="24"/>
          <w:shd w:fill="FFFFFF" w:val="clear"/>
        </w:rPr>
        <w:t>Generative AI Strategy for Project Execution</w:t>
      </w:r>
    </w:p>
    <w:p>
      <w:pPr>
        <w:pStyle w:val="Normal"/>
        <w:widowControl/>
        <w:bidi w:val="0"/>
        <w:ind w:hanging="0" w:start="0" w:end="0"/>
        <w:jc w:val="start"/>
        <w:rPr>
          <w:rFonts w:ascii="Arial" w:hAnsi="Arial"/>
          <w:b w:val="false"/>
          <w:i w:val="false"/>
          <w:i w:val="false"/>
          <w:caps w:val="false"/>
          <w:smallCaps w:val="false"/>
          <w:color w:val="000000"/>
          <w:spacing w:val="0"/>
          <w:shd w:fill="FFFFFF" w:val="clear"/>
        </w:rPr>
      </w:pPr>
      <w:r>
        <w:rPr>
          <w:sz w:val="24"/>
          <w:szCs w:val="24"/>
        </w:rPr>
      </w:r>
    </w:p>
    <w:p>
      <w:pPr>
        <w:pStyle w:val="Normal"/>
        <w:widowControl/>
        <w:bidi w:val="0"/>
        <w:ind w:hanging="0" w:start="0" w:end="0"/>
        <w:jc w:val="center"/>
        <w:rPr>
          <w:b/>
          <w:bCs/>
        </w:rPr>
      </w:pPr>
      <w:r>
        <w:rPr>
          <w:rFonts w:ascii="Arial" w:hAnsi="Arial"/>
          <w:b/>
          <w:bCs/>
          <w:i w:val="false"/>
          <w:caps w:val="false"/>
          <w:smallCaps w:val="false"/>
          <w:color w:val="000000"/>
          <w:spacing w:val="0"/>
          <w:sz w:val="19"/>
          <w:szCs w:val="19"/>
          <w:shd w:fill="FFFFFF" w:val="clear"/>
        </w:rPr>
        <w:t xml:space="preserve">Objective Alignment  </w:t>
      </w:r>
    </w:p>
    <w:p>
      <w:pPr>
        <w:pStyle w:val="Normal"/>
        <w:widowControl/>
        <w:bidi w:val="0"/>
        <w:ind w:hanging="0" w:start="0" w:end="0"/>
        <w:jc w:val="center"/>
        <w:rPr>
          <w:rFonts w:ascii="Arial" w:hAnsi="Arial"/>
          <w:i w:val="false"/>
          <w:i w:val="false"/>
          <w:caps w:val="false"/>
          <w:smallCaps w:val="false"/>
          <w:color w:val="000000"/>
          <w:spacing w:val="0"/>
          <w:sz w:val="19"/>
          <w:szCs w:val="19"/>
          <w:shd w:fill="FFFFFF" w:val="clear"/>
        </w:rPr>
      </w:pPr>
      <w:r>
        <w:rPr>
          <w:b/>
          <w:bCs/>
        </w:rPr>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Work with sponsors to establish core business objectives that guide Gen AI and LLM applications for specific domains and use cases.</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center"/>
        <w:rPr>
          <w:b/>
          <w:bCs/>
        </w:rPr>
      </w:pPr>
      <w:r>
        <w:rPr>
          <w:rFonts w:ascii="Arial" w:hAnsi="Arial"/>
          <w:b/>
          <w:bCs/>
          <w:i w:val="false"/>
          <w:caps w:val="false"/>
          <w:smallCaps w:val="false"/>
          <w:color w:val="000000"/>
          <w:spacing w:val="0"/>
          <w:sz w:val="19"/>
          <w:szCs w:val="19"/>
          <w:shd w:fill="FFFFFF" w:val="clear"/>
        </w:rPr>
        <w:t xml:space="preserve">Requirement Analysis  </w:t>
      </w:r>
    </w:p>
    <w:p>
      <w:pPr>
        <w:pStyle w:val="Normal"/>
        <w:widowControl/>
        <w:bidi w:val="0"/>
        <w:ind w:hanging="0" w:start="0" w:end="0"/>
        <w:jc w:val="center"/>
        <w:rPr>
          <w:rFonts w:ascii="Arial" w:hAnsi="Arial"/>
          <w:i w:val="false"/>
          <w:i w:val="false"/>
          <w:caps w:val="false"/>
          <w:smallCaps w:val="false"/>
          <w:color w:val="000000"/>
          <w:spacing w:val="0"/>
          <w:sz w:val="19"/>
          <w:szCs w:val="19"/>
          <w:shd w:fill="FFFFFF" w:val="clear"/>
        </w:rPr>
      </w:pPr>
      <w:r>
        <w:rPr>
          <w:b/>
          <w:bCs/>
        </w:rPr>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Conduct a comprehensive assessment of data availability, size, structure, and compliance requirements. Analyze resource needs, including computational and cloud storage resources, ensuring that design specifications align with regulatory standards.</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center"/>
        <w:rPr>
          <w:b/>
          <w:bCs/>
        </w:rPr>
      </w:pPr>
      <w:r>
        <w:rPr>
          <w:rFonts w:ascii="Arial" w:hAnsi="Arial"/>
          <w:b/>
          <w:bCs/>
          <w:i w:val="false"/>
          <w:caps w:val="false"/>
          <w:smallCaps w:val="false"/>
          <w:color w:val="000000"/>
          <w:spacing w:val="0"/>
          <w:sz w:val="19"/>
          <w:szCs w:val="19"/>
          <w:shd w:fill="FFFFFF" w:val="clear"/>
        </w:rPr>
        <w:t xml:space="preserve">LLM Framework Development  </w:t>
      </w:r>
    </w:p>
    <w:p>
      <w:pPr>
        <w:pStyle w:val="Normal"/>
        <w:widowControl/>
        <w:bidi w:val="0"/>
        <w:ind w:hanging="0" w:start="0" w:end="0"/>
        <w:jc w:val="center"/>
        <w:rPr>
          <w:rFonts w:ascii="Arial" w:hAnsi="Arial"/>
          <w:i w:val="false"/>
          <w:i w:val="false"/>
          <w:caps w:val="false"/>
          <w:smallCaps w:val="false"/>
          <w:color w:val="000000"/>
          <w:spacing w:val="0"/>
          <w:sz w:val="19"/>
          <w:szCs w:val="19"/>
          <w:shd w:fill="FFFFFF" w:val="clear"/>
        </w:rPr>
      </w:pPr>
      <w:r>
        <w:rPr>
          <w:b/>
          <w:bCs/>
        </w:rPr>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Select suitable LLM frameworks and pre-trained models for exploratory analysis. If custom LLMs are required, define and develop domain-specific knowledge and consider private data storage on Hugging Face or similar platforms for data uploading and model access.</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center"/>
        <w:rPr>
          <w:b/>
          <w:bCs/>
        </w:rPr>
      </w:pPr>
      <w:r>
        <w:rPr>
          <w:rFonts w:ascii="Arial" w:hAnsi="Arial"/>
          <w:b/>
          <w:bCs/>
          <w:i w:val="false"/>
          <w:caps w:val="false"/>
          <w:smallCaps w:val="false"/>
          <w:color w:val="000000"/>
          <w:spacing w:val="0"/>
          <w:sz w:val="19"/>
          <w:szCs w:val="19"/>
          <w:shd w:fill="FFFFFF" w:val="clear"/>
        </w:rPr>
        <w:t xml:space="preserve">LangChain Integration  </w:t>
      </w:r>
    </w:p>
    <w:p>
      <w:pPr>
        <w:pStyle w:val="Normal"/>
        <w:widowControl/>
        <w:bidi w:val="0"/>
        <w:ind w:hanging="0" w:start="0" w:end="0"/>
        <w:jc w:val="center"/>
        <w:rPr>
          <w:rFonts w:ascii="Arial" w:hAnsi="Arial"/>
          <w:i w:val="false"/>
          <w:i w:val="false"/>
          <w:caps w:val="false"/>
          <w:smallCaps w:val="false"/>
          <w:color w:val="000000"/>
          <w:spacing w:val="0"/>
          <w:sz w:val="19"/>
          <w:szCs w:val="19"/>
          <w:shd w:fill="FFFFFF" w:val="clear"/>
        </w:rPr>
      </w:pPr>
      <w:r>
        <w:rPr>
          <w:b/>
          <w:bCs/>
        </w:rPr>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Use LangChain to enable dynamic LLM interaction and data retrieval from external sources or custom data repositories. Leverage LangChain’s memory, prompts, and interaction loops to optimize the user experience.</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center"/>
        <w:rPr>
          <w:b/>
          <w:bCs/>
          <w:sz w:val="24"/>
          <w:szCs w:val="24"/>
        </w:rPr>
      </w:pPr>
      <w:r>
        <w:rPr>
          <w:rFonts w:ascii="Arial" w:hAnsi="Arial"/>
          <w:b/>
          <w:bCs/>
          <w:i w:val="false"/>
          <w:caps w:val="false"/>
          <w:smallCaps w:val="false"/>
          <w:color w:val="000000"/>
          <w:spacing w:val="0"/>
          <w:sz w:val="24"/>
          <w:szCs w:val="24"/>
          <w:shd w:fill="FFFFFF" w:val="clear"/>
        </w:rPr>
        <w:t xml:space="preserve"> </w:t>
      </w:r>
    </w:p>
    <w:p>
      <w:pPr>
        <w:pStyle w:val="Normal"/>
        <w:widowControl/>
        <w:bidi w:val="0"/>
        <w:ind w:hanging="0" w:start="0" w:end="0"/>
        <w:jc w:val="center"/>
        <w:rPr>
          <w:rFonts w:ascii="Arial" w:hAnsi="Arial"/>
          <w:i w:val="false"/>
          <w:i w:val="false"/>
          <w:caps w:val="false"/>
          <w:smallCaps w:val="false"/>
          <w:color w:val="000000"/>
          <w:spacing w:val="0"/>
          <w:shd w:fill="FFFFFF" w:val="clear"/>
        </w:rPr>
      </w:pPr>
      <w:r>
        <w:rPr>
          <w:b/>
          <w:bCs/>
          <w:sz w:val="24"/>
          <w:szCs w:val="24"/>
        </w:rPr>
      </w:r>
    </w:p>
    <w:p>
      <w:pPr>
        <w:pStyle w:val="Normal"/>
        <w:widowControl/>
        <w:bidi w:val="0"/>
        <w:ind w:hanging="0" w:start="0" w:end="0"/>
        <w:jc w:val="center"/>
        <w:rPr>
          <w:rFonts w:ascii="Arial" w:hAnsi="Arial"/>
          <w:i w:val="false"/>
          <w:i w:val="false"/>
          <w:caps w:val="false"/>
          <w:smallCaps w:val="false"/>
          <w:color w:val="000000"/>
          <w:spacing w:val="0"/>
          <w:shd w:fill="FFFFFF" w:val="clear"/>
        </w:rPr>
      </w:pPr>
      <w:r>
        <w:rPr>
          <w:b/>
          <w:bCs/>
          <w:sz w:val="24"/>
          <w:szCs w:val="24"/>
        </w:rPr>
      </w:r>
    </w:p>
    <w:p>
      <w:pPr>
        <w:pStyle w:val="Normal"/>
        <w:widowControl/>
        <w:bidi w:val="0"/>
        <w:ind w:hanging="0" w:start="0" w:end="0"/>
        <w:jc w:val="center"/>
        <w:rPr>
          <w:rFonts w:ascii="Arial" w:hAnsi="Arial"/>
          <w:i w:val="false"/>
          <w:i w:val="false"/>
          <w:caps w:val="false"/>
          <w:smallCaps w:val="false"/>
          <w:color w:val="000000"/>
          <w:spacing w:val="0"/>
          <w:shd w:fill="FFFFFF" w:val="clear"/>
        </w:rPr>
      </w:pPr>
      <w:r>
        <w:rPr>
          <w:b/>
          <w:bCs/>
          <w:sz w:val="24"/>
          <w:szCs w:val="24"/>
        </w:rPr>
      </w:r>
    </w:p>
    <w:p>
      <w:pPr>
        <w:pStyle w:val="Normal"/>
        <w:widowControl/>
        <w:bidi w:val="0"/>
        <w:ind w:hanging="0" w:start="0" w:end="0"/>
        <w:jc w:val="center"/>
        <w:rPr>
          <w:rFonts w:ascii="Arial" w:hAnsi="Arial"/>
          <w:i w:val="false"/>
          <w:i w:val="false"/>
          <w:caps w:val="false"/>
          <w:smallCaps w:val="false"/>
          <w:color w:val="000000"/>
          <w:spacing w:val="0"/>
          <w:shd w:fill="FFFFFF" w:val="clear"/>
        </w:rPr>
      </w:pPr>
      <w:r>
        <w:rPr>
          <w:b/>
          <w:bCs/>
          <w:sz w:val="24"/>
          <w:szCs w:val="24"/>
        </w:rPr>
      </w:r>
    </w:p>
    <w:p>
      <w:pPr>
        <w:pStyle w:val="Normal"/>
        <w:widowControl/>
        <w:bidi w:val="0"/>
        <w:ind w:hanging="0" w:start="0" w:end="0"/>
        <w:jc w:val="center"/>
        <w:rPr>
          <w:rFonts w:ascii="Arial" w:hAnsi="Arial"/>
          <w:i w:val="false"/>
          <w:i w:val="false"/>
          <w:caps w:val="false"/>
          <w:smallCaps w:val="false"/>
          <w:color w:val="000000"/>
          <w:spacing w:val="0"/>
          <w:shd w:fill="FFFFFF" w:val="clear"/>
        </w:rPr>
      </w:pPr>
      <w:r>
        <w:rPr>
          <w:b/>
          <w:bCs/>
          <w:sz w:val="24"/>
          <w:szCs w:val="24"/>
        </w:rPr>
      </w:r>
    </w:p>
    <w:p>
      <w:pPr>
        <w:pStyle w:val="Normal"/>
        <w:widowControl/>
        <w:bidi w:val="0"/>
        <w:ind w:hanging="0" w:start="0" w:end="0"/>
        <w:jc w:val="center"/>
        <w:rPr>
          <w:rFonts w:ascii="Arial" w:hAnsi="Arial"/>
          <w:i w:val="false"/>
          <w:i w:val="false"/>
          <w:caps w:val="false"/>
          <w:smallCaps w:val="false"/>
          <w:color w:val="000000"/>
          <w:spacing w:val="0"/>
          <w:shd w:fill="FFFFFF" w:val="clear"/>
        </w:rPr>
      </w:pPr>
      <w:r>
        <w:rPr>
          <w:b/>
          <w:bCs/>
          <w:sz w:val="24"/>
          <w:szCs w:val="24"/>
        </w:rPr>
      </w:r>
    </w:p>
    <w:p>
      <w:pPr>
        <w:pStyle w:val="Normal"/>
        <w:widowControl/>
        <w:bidi w:val="0"/>
        <w:ind w:hanging="0" w:start="0" w:end="0"/>
        <w:jc w:val="center"/>
        <w:rPr>
          <w:rFonts w:ascii="Arial" w:hAnsi="Arial"/>
          <w:i w:val="false"/>
          <w:i w:val="false"/>
          <w:caps w:val="false"/>
          <w:smallCaps w:val="false"/>
          <w:color w:val="000000"/>
          <w:spacing w:val="0"/>
          <w:shd w:fill="FFFFFF" w:val="clear"/>
        </w:rPr>
      </w:pPr>
      <w:r>
        <w:rPr>
          <w:b/>
          <w:bCs/>
          <w:sz w:val="24"/>
          <w:szCs w:val="24"/>
        </w:rPr>
      </w:r>
    </w:p>
    <w:p>
      <w:pPr>
        <w:pStyle w:val="Normal"/>
        <w:widowControl/>
        <w:bidi w:val="0"/>
        <w:ind w:hanging="0" w:start="0" w:end="0"/>
        <w:jc w:val="center"/>
        <w:rPr>
          <w:rFonts w:ascii="Arial" w:hAnsi="Arial"/>
          <w:i w:val="false"/>
          <w:i w:val="false"/>
          <w:caps w:val="false"/>
          <w:smallCaps w:val="false"/>
          <w:color w:val="000000"/>
          <w:spacing w:val="0"/>
          <w:shd w:fill="FFFFFF" w:val="clear"/>
        </w:rPr>
      </w:pPr>
      <w:r>
        <w:rPr>
          <w:b/>
          <w:bCs/>
          <w:sz w:val="24"/>
          <w:szCs w:val="24"/>
        </w:rPr>
      </w:r>
    </w:p>
    <w:p>
      <w:pPr>
        <w:pStyle w:val="Normal"/>
        <w:widowControl/>
        <w:bidi w:val="0"/>
        <w:ind w:hanging="0" w:start="0" w:end="0"/>
        <w:jc w:val="center"/>
        <w:rPr>
          <w:rFonts w:ascii="Arial" w:hAnsi="Arial"/>
          <w:i w:val="false"/>
          <w:i w:val="false"/>
          <w:caps w:val="false"/>
          <w:smallCaps w:val="false"/>
          <w:color w:val="000000"/>
          <w:spacing w:val="0"/>
          <w:shd w:fill="FFFFFF" w:val="clear"/>
        </w:rPr>
      </w:pPr>
      <w:r>
        <w:rPr>
          <w:b/>
          <w:bCs/>
          <w:sz w:val="24"/>
          <w:szCs w:val="24"/>
        </w:rPr>
      </w:r>
    </w:p>
    <w:p>
      <w:pPr>
        <w:pStyle w:val="Normal"/>
        <w:widowControl/>
        <w:bidi w:val="0"/>
        <w:ind w:hanging="0" w:start="0" w:end="0"/>
        <w:jc w:val="center"/>
        <w:rPr>
          <w:rFonts w:ascii="Arial" w:hAnsi="Arial"/>
          <w:i w:val="false"/>
          <w:i w:val="false"/>
          <w:caps w:val="false"/>
          <w:smallCaps w:val="false"/>
          <w:color w:val="000000"/>
          <w:spacing w:val="0"/>
          <w:shd w:fill="FFFFFF" w:val="clear"/>
        </w:rPr>
      </w:pPr>
      <w:r>
        <w:rPr>
          <w:b/>
          <w:bCs/>
          <w:sz w:val="24"/>
          <w:szCs w:val="24"/>
        </w:rPr>
      </w:r>
    </w:p>
    <w:p>
      <w:pPr>
        <w:pStyle w:val="Normal"/>
        <w:widowControl/>
        <w:bidi w:val="0"/>
        <w:ind w:hanging="0" w:start="0" w:end="0"/>
        <w:jc w:val="center"/>
        <w:rPr>
          <w:b/>
          <w:bCs/>
          <w:sz w:val="24"/>
          <w:szCs w:val="24"/>
        </w:rPr>
      </w:pPr>
      <w:r>
        <w:rPr>
          <w:rFonts w:ascii="Arial" w:hAnsi="Arial"/>
          <w:b/>
          <w:bCs/>
          <w:i w:val="false"/>
          <w:caps w:val="false"/>
          <w:smallCaps w:val="false"/>
          <w:color w:val="000000"/>
          <w:spacing w:val="0"/>
          <w:sz w:val="24"/>
          <w:szCs w:val="24"/>
          <w:shd w:fill="FFFFFF" w:val="clear"/>
        </w:rPr>
        <w:t>Gen AI Engineering and Execution Plan</w:t>
      </w:r>
    </w:p>
    <w:p>
      <w:pPr>
        <w:pStyle w:val="Normal"/>
        <w:widowControl/>
        <w:bidi w:val="0"/>
        <w:ind w:hanging="0" w:start="0" w:end="0"/>
        <w:jc w:val="center"/>
        <w:rPr>
          <w:rFonts w:ascii="Arial" w:hAnsi="Arial"/>
          <w:i w:val="false"/>
          <w:i w:val="false"/>
          <w:caps w:val="false"/>
          <w:smallCaps w:val="false"/>
          <w:color w:val="000000"/>
          <w:spacing w:val="0"/>
          <w:shd w:fill="FFFFFF" w:val="clear"/>
        </w:rPr>
      </w:pPr>
      <w:r>
        <w:rPr>
          <w:b/>
          <w:bCs/>
          <w:sz w:val="24"/>
          <w:szCs w:val="24"/>
        </w:rPr>
      </w:r>
    </w:p>
    <w:p>
      <w:pPr>
        <w:pStyle w:val="Normal"/>
        <w:widowControl/>
        <w:bidi w:val="0"/>
        <w:ind w:hanging="0" w:start="0" w:end="0"/>
        <w:jc w:val="center"/>
        <w:rPr>
          <w:b/>
          <w:bCs/>
        </w:rPr>
      </w:pPr>
      <w:r>
        <w:rPr>
          <w:rFonts w:ascii="Arial" w:hAnsi="Arial"/>
          <w:b/>
          <w:bCs/>
          <w:i w:val="false"/>
          <w:caps w:val="false"/>
          <w:smallCaps w:val="false"/>
          <w:color w:val="000000"/>
          <w:spacing w:val="0"/>
          <w:sz w:val="19"/>
          <w:szCs w:val="19"/>
          <w:shd w:fill="FFFFFF" w:val="clear"/>
        </w:rPr>
        <w:t>Data Preparation and Curation</w:t>
      </w:r>
    </w:p>
    <w:p>
      <w:pPr>
        <w:pStyle w:val="Normal"/>
        <w:widowControl/>
        <w:bidi w:val="0"/>
        <w:ind w:hanging="0" w:start="0" w:end="0"/>
        <w:jc w:val="center"/>
        <w:rPr>
          <w:b/>
          <w:bCs/>
        </w:rPr>
      </w:pPr>
      <w:r>
        <w:rPr>
          <w:rFonts w:ascii="Arial" w:hAnsi="Arial"/>
          <w:b/>
          <w:bCs/>
          <w:i w:val="false"/>
          <w:caps w:val="false"/>
          <w:smallCaps w:val="false"/>
          <w:color w:val="000000"/>
          <w:spacing w:val="0"/>
          <w:sz w:val="19"/>
          <w:szCs w:val="19"/>
          <w:shd w:fill="FFFFFF" w:val="clear"/>
        </w:rPr>
        <w:t xml:space="preserve">  </w:t>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Organize domain-specific data to improve model responses. Ensure training datasets include diverse, high-quality samples, creating an LLM training set that mirrors expected real-world interactions.</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center"/>
        <w:rPr>
          <w:b/>
          <w:bCs/>
        </w:rPr>
      </w:pPr>
      <w:r>
        <w:rPr>
          <w:rFonts w:ascii="Arial" w:hAnsi="Arial"/>
          <w:b/>
          <w:bCs/>
          <w:i w:val="false"/>
          <w:caps w:val="false"/>
          <w:smallCaps w:val="false"/>
          <w:color w:val="000000"/>
          <w:spacing w:val="0"/>
          <w:sz w:val="19"/>
          <w:szCs w:val="19"/>
          <w:shd w:fill="FFFFFF" w:val="clear"/>
        </w:rPr>
        <w:t xml:space="preserve">Data Cleaning and Preprocessing  </w:t>
      </w:r>
    </w:p>
    <w:p>
      <w:pPr>
        <w:pStyle w:val="Normal"/>
        <w:widowControl/>
        <w:bidi w:val="0"/>
        <w:ind w:hanging="0" w:start="0" w:end="0"/>
        <w:jc w:val="center"/>
        <w:rPr>
          <w:rFonts w:ascii="Arial" w:hAnsi="Arial"/>
          <w:i w:val="false"/>
          <w:i w:val="false"/>
          <w:caps w:val="false"/>
          <w:smallCaps w:val="false"/>
          <w:color w:val="000000"/>
          <w:spacing w:val="0"/>
          <w:sz w:val="19"/>
          <w:szCs w:val="19"/>
          <w:shd w:fill="FFFFFF" w:val="clear"/>
        </w:rPr>
      </w:pPr>
      <w:r>
        <w:rPr>
          <w:b/>
          <w:bCs/>
        </w:rPr>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Prepare data by removing bias and ensuring a professional tone. This process may involve tokenization, vectorization, and semantic analysis to align data formats with the LLM requirements.</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center"/>
        <w:rPr>
          <w:b/>
          <w:bCs/>
        </w:rPr>
      </w:pPr>
      <w:r>
        <w:rPr>
          <w:rFonts w:ascii="Arial" w:hAnsi="Arial"/>
          <w:b/>
          <w:bCs/>
          <w:i w:val="false"/>
          <w:caps w:val="false"/>
          <w:smallCaps w:val="false"/>
          <w:color w:val="000000"/>
          <w:spacing w:val="0"/>
          <w:sz w:val="19"/>
          <w:szCs w:val="19"/>
          <w:shd w:fill="FFFFFF" w:val="clear"/>
        </w:rPr>
        <w:t xml:space="preserve">Data Augmentation  </w:t>
      </w:r>
    </w:p>
    <w:p>
      <w:pPr>
        <w:pStyle w:val="Normal"/>
        <w:widowControl/>
        <w:bidi w:val="0"/>
        <w:ind w:hanging="0" w:start="0" w:end="0"/>
        <w:jc w:val="center"/>
        <w:rPr>
          <w:rFonts w:ascii="Arial" w:hAnsi="Arial"/>
          <w:i w:val="false"/>
          <w:i w:val="false"/>
          <w:caps w:val="false"/>
          <w:smallCaps w:val="false"/>
          <w:color w:val="000000"/>
          <w:spacing w:val="0"/>
          <w:sz w:val="19"/>
          <w:szCs w:val="19"/>
          <w:shd w:fill="FFFFFF" w:val="clear"/>
        </w:rPr>
      </w:pPr>
      <w:r>
        <w:rPr>
          <w:b/>
          <w:bCs/>
        </w:rPr>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Enhance the dataset with connections to multiple real-time data sources for question-answer data, using LangChain for integration. This supports dynamic prompt interactions and real-time data testing.</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 xml:space="preserve">Prompt Engineering and Fine-Tuning  </w:t>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Develop various prompt templates (e.g., zero-shot, few-shot, chain-of-thought) that meet business objectives. Implement LangChain to orchestrate templates effectively, ensuring optimized chat and response quality.</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 xml:space="preserve">Iterative Fine-Tuning  </w:t>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Engage in continuous prompt refinement, adjusting prompts based on real-world interactions and feedback. Use techniques such as reward modeling, PEFT, and LoRA to improve LLM outputs, driven by business success metrics.</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center"/>
        <w:rPr/>
      </w:pPr>
      <w:r>
        <w:rPr>
          <w:rFonts w:ascii="Arial" w:hAnsi="Arial"/>
          <w:b w:val="false"/>
          <w:i w:val="false"/>
          <w:caps w:val="false"/>
          <w:smallCaps w:val="false"/>
          <w:color w:val="000000"/>
          <w:spacing w:val="0"/>
          <w:sz w:val="19"/>
          <w:szCs w:val="19"/>
          <w:shd w:fill="FFFFFF" w:val="clear"/>
        </w:rPr>
        <w:t xml:space="preserve"> </w:t>
      </w:r>
      <w:r>
        <w:rPr>
          <w:rFonts w:ascii="Arial" w:hAnsi="Arial"/>
          <w:b/>
          <w:bCs/>
          <w:i w:val="false"/>
          <w:caps w:val="false"/>
          <w:smallCaps w:val="false"/>
          <w:color w:val="000000"/>
          <w:spacing w:val="0"/>
          <w:sz w:val="24"/>
          <w:szCs w:val="24"/>
          <w:shd w:fill="FFFFFF" w:val="clear"/>
        </w:rPr>
        <w:t xml:space="preserve">Gen AI </w:t>
      </w:r>
      <w:r>
        <w:rPr>
          <w:rFonts w:ascii="Arial" w:hAnsi="Arial"/>
          <w:b/>
          <w:bCs/>
          <w:i w:val="false"/>
          <w:caps w:val="false"/>
          <w:smallCaps w:val="false"/>
          <w:color w:val="000000"/>
          <w:spacing w:val="0"/>
          <w:sz w:val="24"/>
          <w:szCs w:val="24"/>
          <w:shd w:fill="FFFFFF" w:val="clear"/>
        </w:rPr>
        <w:t>Cross-Functional Collaboration</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center"/>
        <w:rPr>
          <w:b/>
          <w:bCs/>
        </w:rPr>
      </w:pPr>
      <w:r>
        <w:rPr>
          <w:rFonts w:ascii="Arial" w:hAnsi="Arial"/>
          <w:b/>
          <w:bCs/>
          <w:i w:val="false"/>
          <w:caps w:val="false"/>
          <w:smallCaps w:val="false"/>
          <w:color w:val="000000"/>
          <w:spacing w:val="0"/>
          <w:sz w:val="19"/>
          <w:szCs w:val="19"/>
          <w:shd w:fill="FFFFFF" w:val="clear"/>
        </w:rPr>
        <w:t xml:space="preserve">AI Engineers &amp; Data Scientists  </w:t>
      </w:r>
    </w:p>
    <w:p>
      <w:pPr>
        <w:pStyle w:val="Normal"/>
        <w:widowControl/>
        <w:bidi w:val="0"/>
        <w:ind w:hanging="0" w:start="0" w:end="0"/>
        <w:jc w:val="center"/>
        <w:rPr>
          <w:rFonts w:ascii="Arial" w:hAnsi="Arial"/>
          <w:i w:val="false"/>
          <w:i w:val="false"/>
          <w:caps w:val="false"/>
          <w:smallCaps w:val="false"/>
          <w:color w:val="000000"/>
          <w:spacing w:val="0"/>
          <w:sz w:val="19"/>
          <w:szCs w:val="19"/>
          <w:shd w:fill="FFFFFF" w:val="clear"/>
        </w:rPr>
      </w:pPr>
      <w:r>
        <w:rPr>
          <w:b/>
          <w:bCs/>
        </w:rPr>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Lead AI engineers in fine-tuning LLMs, developing APIs, and integrating LangChain pipelines. Ensure the team is well-versed in preprocessing, data curation, and model validation, focusing on seamless deployment and infrastructure scaling.</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center"/>
        <w:rPr>
          <w:b/>
          <w:bCs/>
        </w:rPr>
      </w:pPr>
      <w:r>
        <w:rPr>
          <w:rFonts w:ascii="Arial" w:hAnsi="Arial"/>
          <w:b/>
          <w:bCs/>
          <w:i w:val="false"/>
          <w:caps w:val="false"/>
          <w:smallCaps w:val="false"/>
          <w:color w:val="000000"/>
          <w:spacing w:val="0"/>
          <w:sz w:val="19"/>
          <w:szCs w:val="19"/>
          <w:shd w:fill="FFFFFF" w:val="clear"/>
        </w:rPr>
        <w:t xml:space="preserve">Business and </w:t>
      </w:r>
      <w:r>
        <w:rPr>
          <w:rFonts w:ascii="Arial" w:hAnsi="Arial"/>
          <w:b/>
          <w:bCs/>
          <w:i w:val="false"/>
          <w:caps w:val="false"/>
          <w:smallCaps w:val="false"/>
          <w:color w:val="000000"/>
          <w:spacing w:val="0"/>
          <w:sz w:val="19"/>
          <w:szCs w:val="19"/>
          <w:shd w:fill="FFFFFF" w:val="clear"/>
        </w:rPr>
        <w:t xml:space="preserve">Product Owners  </w:t>
      </w:r>
    </w:p>
    <w:p>
      <w:pPr>
        <w:pStyle w:val="Normal"/>
        <w:widowControl/>
        <w:bidi w:val="0"/>
        <w:ind w:hanging="0" w:start="0" w:end="0"/>
        <w:jc w:val="center"/>
        <w:rPr>
          <w:rFonts w:ascii="Arial" w:hAnsi="Arial"/>
          <w:i w:val="false"/>
          <w:i w:val="false"/>
          <w:caps w:val="false"/>
          <w:smallCaps w:val="false"/>
          <w:color w:val="000000"/>
          <w:spacing w:val="0"/>
          <w:sz w:val="19"/>
          <w:szCs w:val="19"/>
          <w:shd w:fill="FFFFFF" w:val="clear"/>
        </w:rPr>
      </w:pPr>
      <w:r>
        <w:rPr>
          <w:b/>
          <w:bCs/>
        </w:rPr>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Align AI development with business goals by defining success metrics and ensuring that LLM solutions meet user requirements and achieve desired outcomes.</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center"/>
        <w:rPr>
          <w:rFonts w:ascii="Arial" w:hAnsi="Arial"/>
          <w:i w:val="false"/>
          <w:i w:val="false"/>
          <w:caps w:val="false"/>
          <w:smallCaps w:val="false"/>
          <w:color w:val="000000"/>
          <w:spacing w:val="0"/>
          <w:sz w:val="19"/>
          <w:szCs w:val="19"/>
          <w:shd w:fill="FFFFFF" w:val="clear"/>
        </w:rPr>
      </w:pPr>
      <w:r>
        <w:rPr>
          <w:b/>
          <w:bCs/>
        </w:rPr>
      </w:r>
    </w:p>
    <w:p>
      <w:pPr>
        <w:pStyle w:val="Normal"/>
        <w:widowControl/>
        <w:bidi w:val="0"/>
        <w:ind w:hanging="0" w:start="0" w:end="0"/>
        <w:jc w:val="center"/>
        <w:rPr>
          <w:b/>
          <w:bCs/>
        </w:rPr>
      </w:pPr>
      <w:r>
        <w:rPr>
          <w:rFonts w:ascii="Arial" w:hAnsi="Arial"/>
          <w:b/>
          <w:bCs/>
          <w:i w:val="false"/>
          <w:caps w:val="false"/>
          <w:smallCaps w:val="false"/>
          <w:color w:val="000000"/>
          <w:spacing w:val="0"/>
          <w:sz w:val="19"/>
          <w:szCs w:val="19"/>
          <w:shd w:fill="FFFFFF" w:val="clear"/>
        </w:rPr>
        <w:t xml:space="preserve"> </w:t>
      </w:r>
      <w:r>
        <w:rPr>
          <w:rFonts w:ascii="Arial" w:hAnsi="Arial"/>
          <w:b/>
          <w:bCs/>
          <w:i w:val="false"/>
          <w:caps w:val="false"/>
          <w:smallCaps w:val="false"/>
          <w:color w:val="000000"/>
          <w:spacing w:val="0"/>
          <w:sz w:val="19"/>
          <w:szCs w:val="19"/>
          <w:shd w:fill="FFFFFF" w:val="clear"/>
        </w:rPr>
        <w:t>Technical Leadership and Knowledge Transfer</w:t>
      </w:r>
    </w:p>
    <w:p>
      <w:pPr>
        <w:pStyle w:val="Normal"/>
        <w:widowControl/>
        <w:bidi w:val="0"/>
        <w:ind w:hanging="0" w:start="0" w:end="0"/>
        <w:jc w:val="start"/>
        <w:rPr>
          <w:rFonts w:ascii="Arial" w:hAnsi="Arial"/>
          <w:b w:val="false"/>
          <w:i w:val="false"/>
          <w:i w:val="false"/>
          <w:caps w:val="false"/>
          <w:smallCaps w:val="false"/>
          <w:color w:val="000000"/>
          <w:spacing w:val="0"/>
          <w:sz w:val="19"/>
          <w:szCs w:val="19"/>
          <w:shd w:fill="FFFFFF" w:val="clear"/>
        </w:rPr>
      </w:pPr>
      <w:r>
        <w:rPr/>
      </w:r>
    </w:p>
    <w:p>
      <w:pPr>
        <w:pStyle w:val="Normal"/>
        <w:widowControl/>
        <w:bidi w:val="0"/>
        <w:ind w:hanging="0" w:start="0" w:end="0"/>
        <w:jc w:val="start"/>
        <w:rPr/>
      </w:pPr>
      <w:r>
        <w:rPr>
          <w:rFonts w:ascii="Arial" w:hAnsi="Arial"/>
          <w:b w:val="false"/>
          <w:i w:val="false"/>
          <w:caps w:val="false"/>
          <w:smallCaps w:val="false"/>
          <w:color w:val="000000"/>
          <w:spacing w:val="0"/>
          <w:sz w:val="19"/>
          <w:szCs w:val="19"/>
          <w:shd w:fill="FFFFFF" w:val="clear"/>
        </w:rPr>
        <w:t>As a senior leader, fostering an environment of continuous learning is essential. Organize knowledge-sharing sessions to stay updated on advancements in transformers, fine-tuning techniques, and LangChain, driving strategic business goals to enhance customer engagement and loyalty. This approach ensures that the team remains at the forefront of LLM technology while achieving tangible business impacts.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Light">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DefaultParagraphFont">
    <w:name w:val="Default Paragraph Font"/>
    <w:qFormat/>
    <w:rPr/>
  </w:style>
  <w:style w:type="character" w:styleId="Fontstyle01">
    <w:name w:val="fontstyle01"/>
    <w:basedOn w:val="DefaultParagraphFont"/>
    <w:qFormat/>
    <w:rPr>
      <w:rFonts w:ascii="Calibri-Light" w:hAnsi="Calibri-Light"/>
      <w:b w:val="false"/>
      <w:bCs w:val="false"/>
      <w:i w:val="false"/>
      <w:iCs w:val="false"/>
      <w:color w:val="000000"/>
      <w:sz w:val="28"/>
      <w:szCs w:val="2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LibreOffice/24.2.3.2$Windows_X86_64 LibreOffice_project/433d9c2ded56988e8a90e6b2e771ee4e6a5ab2ba</Application>
  <AppVersion>15.0000</AppVersion>
  <Pages>3</Pages>
  <Words>758</Words>
  <Characters>4877</Characters>
  <CharactersWithSpaces>5631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2024-11-06T09:19:19Z</dcterms:created>
  <dc:creator/>
  <dc:description/>
  <dc:language>en-US</dc:language>
  <cp:lastModifiedBy/>
  <dcterms:modified xsi:type="dcterms:W3CDTF">2024-11-06T10:57:33Z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