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3438D" w14:textId="77777777" w:rsidR="008E46DA" w:rsidRPr="008E46DA" w:rsidRDefault="008E46DA" w:rsidP="008E46DA">
      <w:pPr>
        <w:rPr>
          <w:b/>
          <w:bCs/>
        </w:rPr>
      </w:pPr>
      <w:r w:rsidRPr="008E46DA">
        <w:rPr>
          <w:b/>
          <w:bCs/>
        </w:rPr>
        <w:t>DOCUMENT CONTROL INFORMATION</w:t>
      </w:r>
    </w:p>
    <w:p w14:paraId="3E8356EF" w14:textId="77777777" w:rsidR="008E46DA" w:rsidRPr="008E46DA" w:rsidRDefault="008E46DA" w:rsidP="008E46DA">
      <w:r w:rsidRPr="008E46DA">
        <w:rPr>
          <w:b/>
          <w:bCs/>
        </w:rPr>
        <w:t>SOP Title:</w:t>
      </w:r>
      <w:r w:rsidRPr="008E46DA">
        <w:t xml:space="preserve"> Smart Manufacturing and Real-Time Quality Integration for ELISA-Based IVD with RTD Integration</w:t>
      </w:r>
      <w:r w:rsidRPr="008E46DA">
        <w:br/>
      </w:r>
      <w:r w:rsidRPr="008E46DA">
        <w:rPr>
          <w:b/>
          <w:bCs/>
        </w:rPr>
        <w:t>SOP Number:</w:t>
      </w:r>
      <w:r w:rsidRPr="008E46DA">
        <w:t xml:space="preserve"> COMP-SOP-2025</w:t>
      </w:r>
      <w:r w:rsidRPr="008E46DA">
        <w:br/>
      </w:r>
      <w:r w:rsidRPr="008E46DA">
        <w:rPr>
          <w:b/>
          <w:bCs/>
        </w:rPr>
        <w:t>Document Type:</w:t>
      </w:r>
      <w:r w:rsidRPr="008E46DA">
        <w:t xml:space="preserve"> Standard Operating Procedure</w:t>
      </w:r>
      <w:r w:rsidRPr="008E46DA">
        <w:br/>
      </w:r>
      <w:r w:rsidRPr="008E46DA">
        <w:rPr>
          <w:b/>
          <w:bCs/>
        </w:rPr>
        <w:t>Department:</w:t>
      </w:r>
      <w:r w:rsidRPr="008E46DA">
        <w:t xml:space="preserve"> Manufacturing / Quality / Engineering</w:t>
      </w:r>
      <w:r w:rsidRPr="008E46DA">
        <w:br/>
      </w:r>
      <w:r w:rsidRPr="008E46DA">
        <w:rPr>
          <w:b/>
          <w:bCs/>
        </w:rPr>
        <w:t>Effective Date:</w:t>
      </w:r>
      <w:r w:rsidRPr="008E46DA">
        <w:t xml:space="preserve"> [Insert Date]</w:t>
      </w:r>
      <w:r w:rsidRPr="008E46DA">
        <w:br/>
      </w:r>
      <w:r w:rsidRPr="008E46DA">
        <w:rPr>
          <w:b/>
          <w:bCs/>
        </w:rPr>
        <w:t>Revision Number:</w:t>
      </w:r>
      <w:r w:rsidRPr="008E46DA">
        <w:t xml:space="preserve"> 1.0</w:t>
      </w:r>
      <w:r w:rsidRPr="008E46DA">
        <w:br/>
      </w:r>
      <w:r w:rsidRPr="008E46DA">
        <w:rPr>
          <w:b/>
          <w:bCs/>
        </w:rPr>
        <w:t>Supersedes:</w:t>
      </w:r>
      <w:r w:rsidRPr="008E46DA">
        <w:t xml:space="preserve"> New SOP</w:t>
      </w:r>
      <w:r w:rsidRPr="008E46DA">
        <w:br/>
      </w:r>
      <w:r w:rsidRPr="008E46DA">
        <w:rPr>
          <w:b/>
          <w:bCs/>
        </w:rPr>
        <w:t>Controlled Copy:</w:t>
      </w:r>
      <w:r w:rsidRPr="008E46DA">
        <w:t xml:space="preserve"> Yes</w:t>
      </w:r>
    </w:p>
    <w:p w14:paraId="4FAAD914" w14:textId="6A84FB4B" w:rsidR="008E46DA" w:rsidRPr="008E46DA" w:rsidRDefault="008E46DA" w:rsidP="008E46DA"/>
    <w:p w14:paraId="6856AE54" w14:textId="77777777" w:rsidR="008E46DA" w:rsidRPr="008E46DA" w:rsidRDefault="008E46DA" w:rsidP="008E46DA">
      <w:pPr>
        <w:rPr>
          <w:b/>
          <w:bCs/>
        </w:rPr>
      </w:pPr>
      <w:r w:rsidRPr="008E46DA">
        <w:rPr>
          <w:b/>
          <w:bCs/>
        </w:rPr>
        <w:t>APPROVALS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4418"/>
        <w:gridCol w:w="1105"/>
        <w:gridCol w:w="593"/>
      </w:tblGrid>
      <w:tr w:rsidR="008E46DA" w:rsidRPr="008E46DA" w14:paraId="2806A098" w14:textId="77777777">
        <w:trPr>
          <w:tblCellSpacing w:w="15" w:type="dxa"/>
        </w:trPr>
        <w:tc>
          <w:tcPr>
            <w:tcW w:w="0" w:type="auto"/>
            <w:vAlign w:val="center"/>
            <w:hideMark/>
          </w:tcPr>
          <w:p w14:paraId="606AB317" w14:textId="77777777" w:rsidR="008E46DA" w:rsidRPr="008E46DA" w:rsidRDefault="008E46DA" w:rsidP="008E46DA">
            <w:pPr>
              <w:rPr>
                <w:b/>
                <w:bCs/>
              </w:rPr>
            </w:pPr>
            <w:r w:rsidRPr="008E46DA">
              <w:rPr>
                <w:b/>
                <w:bCs/>
              </w:rPr>
              <w:t>Role</w:t>
            </w:r>
          </w:p>
        </w:tc>
        <w:tc>
          <w:tcPr>
            <w:tcW w:w="0" w:type="auto"/>
            <w:vAlign w:val="center"/>
            <w:hideMark/>
          </w:tcPr>
          <w:p w14:paraId="78656CBE" w14:textId="77777777" w:rsidR="008E46DA" w:rsidRPr="008E46DA" w:rsidRDefault="008E46DA" w:rsidP="008E46DA">
            <w:pPr>
              <w:rPr>
                <w:b/>
                <w:bCs/>
              </w:rPr>
            </w:pPr>
            <w:r w:rsidRPr="008E46DA">
              <w:rPr>
                <w:b/>
                <w:bCs/>
              </w:rPr>
              <w:t>Name / Title</w:t>
            </w:r>
          </w:p>
        </w:tc>
        <w:tc>
          <w:tcPr>
            <w:tcW w:w="0" w:type="auto"/>
            <w:vAlign w:val="center"/>
            <w:hideMark/>
          </w:tcPr>
          <w:p w14:paraId="6609AABC" w14:textId="77777777" w:rsidR="008E46DA" w:rsidRPr="008E46DA" w:rsidRDefault="008E46DA" w:rsidP="008E46DA">
            <w:pPr>
              <w:rPr>
                <w:b/>
                <w:bCs/>
              </w:rPr>
            </w:pPr>
            <w:r w:rsidRPr="008E46DA">
              <w:rPr>
                <w:b/>
                <w:bCs/>
              </w:rPr>
              <w:t>Signature</w:t>
            </w:r>
          </w:p>
        </w:tc>
        <w:tc>
          <w:tcPr>
            <w:tcW w:w="0" w:type="auto"/>
            <w:vAlign w:val="center"/>
            <w:hideMark/>
          </w:tcPr>
          <w:p w14:paraId="1BE7D5ED" w14:textId="77777777" w:rsidR="008E46DA" w:rsidRPr="008E46DA" w:rsidRDefault="008E46DA" w:rsidP="008E46DA">
            <w:pPr>
              <w:rPr>
                <w:b/>
                <w:bCs/>
              </w:rPr>
            </w:pPr>
            <w:r w:rsidRPr="008E46DA">
              <w:rPr>
                <w:b/>
                <w:bCs/>
              </w:rPr>
              <w:t>Date</w:t>
            </w:r>
          </w:p>
        </w:tc>
      </w:tr>
      <w:tr w:rsidR="008E46DA" w:rsidRPr="008E46DA" w14:paraId="0D2DFFF5" w14:textId="77777777">
        <w:trPr>
          <w:tblCellSpacing w:w="15" w:type="dxa"/>
        </w:trPr>
        <w:tc>
          <w:tcPr>
            <w:tcW w:w="0" w:type="auto"/>
            <w:vAlign w:val="center"/>
            <w:hideMark/>
          </w:tcPr>
          <w:p w14:paraId="214BA33D" w14:textId="77777777" w:rsidR="008E46DA" w:rsidRPr="008E46DA" w:rsidRDefault="008E46DA" w:rsidP="008E46DA">
            <w:r w:rsidRPr="008E46DA">
              <w:t>Prepared By</w:t>
            </w:r>
          </w:p>
        </w:tc>
        <w:tc>
          <w:tcPr>
            <w:tcW w:w="0" w:type="auto"/>
            <w:vAlign w:val="center"/>
            <w:hideMark/>
          </w:tcPr>
          <w:p w14:paraId="6DC22197" w14:textId="77777777" w:rsidR="008E46DA" w:rsidRPr="008E46DA" w:rsidRDefault="008E46DA" w:rsidP="008E46DA">
            <w:r w:rsidRPr="008E46DA">
              <w:t>Digital Quality Systems – Technical Writing</w:t>
            </w:r>
          </w:p>
        </w:tc>
        <w:tc>
          <w:tcPr>
            <w:tcW w:w="0" w:type="auto"/>
            <w:vAlign w:val="center"/>
            <w:hideMark/>
          </w:tcPr>
          <w:p w14:paraId="4B8F942B" w14:textId="77777777" w:rsidR="008E46DA" w:rsidRPr="008E46DA" w:rsidRDefault="008E46DA" w:rsidP="008E46DA"/>
        </w:tc>
        <w:tc>
          <w:tcPr>
            <w:tcW w:w="0" w:type="auto"/>
            <w:vAlign w:val="center"/>
            <w:hideMark/>
          </w:tcPr>
          <w:p w14:paraId="5E340844" w14:textId="77777777" w:rsidR="008E46DA" w:rsidRPr="008E46DA" w:rsidRDefault="008E46DA" w:rsidP="008E46DA"/>
        </w:tc>
      </w:tr>
      <w:tr w:rsidR="008E46DA" w:rsidRPr="008E46DA" w14:paraId="13FE5BF2" w14:textId="77777777">
        <w:trPr>
          <w:tblCellSpacing w:w="15" w:type="dxa"/>
        </w:trPr>
        <w:tc>
          <w:tcPr>
            <w:tcW w:w="0" w:type="auto"/>
            <w:vAlign w:val="center"/>
            <w:hideMark/>
          </w:tcPr>
          <w:p w14:paraId="38C11905" w14:textId="77777777" w:rsidR="008E46DA" w:rsidRPr="008E46DA" w:rsidRDefault="008E46DA" w:rsidP="008E46DA">
            <w:r w:rsidRPr="008E46DA">
              <w:t>Reviewed By</w:t>
            </w:r>
          </w:p>
        </w:tc>
        <w:tc>
          <w:tcPr>
            <w:tcW w:w="0" w:type="auto"/>
            <w:vAlign w:val="center"/>
            <w:hideMark/>
          </w:tcPr>
          <w:p w14:paraId="62E9A570" w14:textId="77777777" w:rsidR="008E46DA" w:rsidRPr="008E46DA" w:rsidRDefault="008E46DA" w:rsidP="008E46DA">
            <w:r w:rsidRPr="008E46DA">
              <w:t>Regulatory Affairs Manager</w:t>
            </w:r>
          </w:p>
        </w:tc>
        <w:tc>
          <w:tcPr>
            <w:tcW w:w="0" w:type="auto"/>
            <w:vAlign w:val="center"/>
            <w:hideMark/>
          </w:tcPr>
          <w:p w14:paraId="387CA49C" w14:textId="77777777" w:rsidR="008E46DA" w:rsidRPr="008E46DA" w:rsidRDefault="008E46DA" w:rsidP="008E46DA"/>
        </w:tc>
        <w:tc>
          <w:tcPr>
            <w:tcW w:w="0" w:type="auto"/>
            <w:vAlign w:val="center"/>
            <w:hideMark/>
          </w:tcPr>
          <w:p w14:paraId="20C3D63B" w14:textId="77777777" w:rsidR="008E46DA" w:rsidRPr="008E46DA" w:rsidRDefault="008E46DA" w:rsidP="008E46DA"/>
        </w:tc>
      </w:tr>
      <w:tr w:rsidR="008E46DA" w:rsidRPr="008E46DA" w14:paraId="2A24F2F3" w14:textId="77777777">
        <w:trPr>
          <w:tblCellSpacing w:w="15" w:type="dxa"/>
        </w:trPr>
        <w:tc>
          <w:tcPr>
            <w:tcW w:w="0" w:type="auto"/>
            <w:vAlign w:val="center"/>
            <w:hideMark/>
          </w:tcPr>
          <w:p w14:paraId="201A0378" w14:textId="77777777" w:rsidR="008E46DA" w:rsidRPr="008E46DA" w:rsidRDefault="008E46DA" w:rsidP="008E46DA">
            <w:r w:rsidRPr="008E46DA">
              <w:t>Approved By</w:t>
            </w:r>
          </w:p>
        </w:tc>
        <w:tc>
          <w:tcPr>
            <w:tcW w:w="0" w:type="auto"/>
            <w:vAlign w:val="center"/>
            <w:hideMark/>
          </w:tcPr>
          <w:p w14:paraId="2103E10C" w14:textId="77777777" w:rsidR="008E46DA" w:rsidRPr="008E46DA" w:rsidRDefault="008E46DA" w:rsidP="008E46DA">
            <w:r w:rsidRPr="008E46DA">
              <w:t>Quality Assurance Director</w:t>
            </w:r>
          </w:p>
        </w:tc>
        <w:tc>
          <w:tcPr>
            <w:tcW w:w="0" w:type="auto"/>
            <w:vAlign w:val="center"/>
            <w:hideMark/>
          </w:tcPr>
          <w:p w14:paraId="2CDD43A8" w14:textId="77777777" w:rsidR="008E46DA" w:rsidRPr="008E46DA" w:rsidRDefault="008E46DA" w:rsidP="008E46DA"/>
        </w:tc>
        <w:tc>
          <w:tcPr>
            <w:tcW w:w="0" w:type="auto"/>
            <w:vAlign w:val="center"/>
            <w:hideMark/>
          </w:tcPr>
          <w:p w14:paraId="3F7943A5" w14:textId="77777777" w:rsidR="008E46DA" w:rsidRPr="008E46DA" w:rsidRDefault="008E46DA" w:rsidP="008E46DA"/>
        </w:tc>
      </w:tr>
    </w:tbl>
    <w:p w14:paraId="66891E3B" w14:textId="0AA96CFA" w:rsidR="008E46DA" w:rsidRPr="008E46DA" w:rsidRDefault="008E46DA" w:rsidP="008E46DA"/>
    <w:p w14:paraId="3559A1FD" w14:textId="77777777" w:rsidR="008E46DA" w:rsidRPr="008E46DA" w:rsidRDefault="008E46DA" w:rsidP="008E46DA">
      <w:pPr>
        <w:rPr>
          <w:b/>
          <w:bCs/>
        </w:rPr>
      </w:pPr>
      <w:r w:rsidRPr="008E46DA">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2"/>
        <w:gridCol w:w="1500"/>
        <w:gridCol w:w="2365"/>
        <w:gridCol w:w="1362"/>
      </w:tblGrid>
      <w:tr w:rsidR="008E46DA" w:rsidRPr="008E46DA" w14:paraId="1517C86F" w14:textId="77777777">
        <w:trPr>
          <w:tblCellSpacing w:w="15" w:type="dxa"/>
        </w:trPr>
        <w:tc>
          <w:tcPr>
            <w:tcW w:w="0" w:type="auto"/>
            <w:vAlign w:val="center"/>
            <w:hideMark/>
          </w:tcPr>
          <w:p w14:paraId="4AA8379C" w14:textId="77777777" w:rsidR="008E46DA" w:rsidRPr="008E46DA" w:rsidRDefault="008E46DA" w:rsidP="008E46DA">
            <w:r w:rsidRPr="008E46DA">
              <w:t>Revision</w:t>
            </w:r>
          </w:p>
        </w:tc>
        <w:tc>
          <w:tcPr>
            <w:tcW w:w="0" w:type="auto"/>
            <w:vAlign w:val="center"/>
            <w:hideMark/>
          </w:tcPr>
          <w:p w14:paraId="326A2733" w14:textId="77777777" w:rsidR="008E46DA" w:rsidRPr="008E46DA" w:rsidRDefault="008E46DA" w:rsidP="008E46DA">
            <w:r w:rsidRPr="008E46DA">
              <w:t>Effective Date</w:t>
            </w:r>
          </w:p>
        </w:tc>
        <w:tc>
          <w:tcPr>
            <w:tcW w:w="0" w:type="auto"/>
            <w:vAlign w:val="center"/>
            <w:hideMark/>
          </w:tcPr>
          <w:p w14:paraId="2D6EACF7" w14:textId="77777777" w:rsidR="008E46DA" w:rsidRPr="008E46DA" w:rsidRDefault="008E46DA" w:rsidP="008E46DA">
            <w:r w:rsidRPr="008E46DA">
              <w:t>Description of Change</w:t>
            </w:r>
          </w:p>
        </w:tc>
        <w:tc>
          <w:tcPr>
            <w:tcW w:w="0" w:type="auto"/>
            <w:vAlign w:val="center"/>
            <w:hideMark/>
          </w:tcPr>
          <w:p w14:paraId="09EE469E" w14:textId="77777777" w:rsidR="008E46DA" w:rsidRPr="008E46DA" w:rsidRDefault="008E46DA" w:rsidP="008E46DA">
            <w:r w:rsidRPr="008E46DA">
              <w:t>Approved By</w:t>
            </w:r>
          </w:p>
        </w:tc>
      </w:tr>
      <w:tr w:rsidR="008E46DA" w:rsidRPr="008E46DA" w14:paraId="0A38806E" w14:textId="77777777">
        <w:trPr>
          <w:tblCellSpacing w:w="15" w:type="dxa"/>
        </w:trPr>
        <w:tc>
          <w:tcPr>
            <w:tcW w:w="0" w:type="auto"/>
            <w:vAlign w:val="center"/>
            <w:hideMark/>
          </w:tcPr>
          <w:p w14:paraId="4C71042B" w14:textId="77777777" w:rsidR="008E46DA" w:rsidRPr="008E46DA" w:rsidRDefault="008E46DA" w:rsidP="008E46DA">
            <w:r w:rsidRPr="008E46DA">
              <w:t>1.0</w:t>
            </w:r>
          </w:p>
        </w:tc>
        <w:tc>
          <w:tcPr>
            <w:tcW w:w="0" w:type="auto"/>
            <w:vAlign w:val="center"/>
            <w:hideMark/>
          </w:tcPr>
          <w:p w14:paraId="26B9C827" w14:textId="77777777" w:rsidR="008E46DA" w:rsidRPr="008E46DA" w:rsidRDefault="008E46DA" w:rsidP="008E46DA">
            <w:r w:rsidRPr="008E46DA">
              <w:t>[Insert Date]</w:t>
            </w:r>
          </w:p>
        </w:tc>
        <w:tc>
          <w:tcPr>
            <w:tcW w:w="0" w:type="auto"/>
            <w:vAlign w:val="center"/>
            <w:hideMark/>
          </w:tcPr>
          <w:p w14:paraId="4040548A" w14:textId="77777777" w:rsidR="008E46DA" w:rsidRPr="008E46DA" w:rsidRDefault="008E46DA" w:rsidP="008E46DA">
            <w:r w:rsidRPr="008E46DA">
              <w:t>Initial release</w:t>
            </w:r>
          </w:p>
        </w:tc>
        <w:tc>
          <w:tcPr>
            <w:tcW w:w="0" w:type="auto"/>
            <w:vAlign w:val="center"/>
            <w:hideMark/>
          </w:tcPr>
          <w:p w14:paraId="7EF7F9D6" w14:textId="77777777" w:rsidR="008E46DA" w:rsidRPr="008E46DA" w:rsidRDefault="008E46DA" w:rsidP="008E46DA">
            <w:r w:rsidRPr="008E46DA">
              <w:t>QA Director</w:t>
            </w:r>
          </w:p>
        </w:tc>
      </w:tr>
    </w:tbl>
    <w:p w14:paraId="34A3AED7" w14:textId="20C6688C" w:rsidR="008E46DA" w:rsidRPr="008E46DA" w:rsidRDefault="008E46DA" w:rsidP="008E46DA"/>
    <w:p w14:paraId="06772E66" w14:textId="77777777" w:rsidR="008E46DA" w:rsidRPr="008E46DA" w:rsidRDefault="008E46DA" w:rsidP="008E46DA">
      <w:pPr>
        <w:rPr>
          <w:b/>
          <w:bCs/>
        </w:rPr>
      </w:pPr>
      <w:r w:rsidRPr="008E46DA">
        <w:rPr>
          <w:b/>
          <w:bCs/>
        </w:rPr>
        <w:t>1. PURPOSE</w:t>
      </w:r>
    </w:p>
    <w:p w14:paraId="253BACB0" w14:textId="77777777" w:rsidR="008E46DA" w:rsidRPr="008E46DA" w:rsidRDefault="008E46DA" w:rsidP="008E46DA">
      <w:r w:rsidRPr="008E46DA">
        <w:t>The purpose of this SOP is to define standardized, FDA-compliant procedures for smart manufacturing and real-time quality monitoring of ELISA-based in vitro diagnostic (IVD) devices. This SOP ensures continuous control of critical process parameters through RTD sensors, IoT-enabled systems, MES integration, and digital twin technology, in accordance with 21 CFR Part 820 and related regulations.</w:t>
      </w:r>
    </w:p>
    <w:p w14:paraId="7D5CA729" w14:textId="76A57F66" w:rsidR="008E46DA" w:rsidRPr="008E46DA" w:rsidRDefault="008E46DA" w:rsidP="008E46DA"/>
    <w:p w14:paraId="6685DE2E" w14:textId="77777777" w:rsidR="008E46DA" w:rsidRPr="008E46DA" w:rsidRDefault="008E46DA" w:rsidP="008E46DA">
      <w:pPr>
        <w:rPr>
          <w:b/>
          <w:bCs/>
        </w:rPr>
      </w:pPr>
      <w:r w:rsidRPr="008E46DA">
        <w:rPr>
          <w:b/>
          <w:bCs/>
        </w:rPr>
        <w:t>2. SCOPE</w:t>
      </w:r>
    </w:p>
    <w:p w14:paraId="38A98884" w14:textId="77777777" w:rsidR="008E46DA" w:rsidRPr="008E46DA" w:rsidRDefault="008E46DA" w:rsidP="008E46DA">
      <w:r w:rsidRPr="008E46DA">
        <w:lastRenderedPageBreak/>
        <w:t>This SOP applies to all U.S.-based manufacturing operations involved in the production, monitoring, and quality control of ELISA-based IVD devices incorporating RTD temperature monitoring and digital manufacturing technologies.</w:t>
      </w:r>
    </w:p>
    <w:p w14:paraId="5AE708D1" w14:textId="77777777" w:rsidR="008E46DA" w:rsidRPr="008E46DA" w:rsidRDefault="008E46DA" w:rsidP="008E46DA">
      <w:r w:rsidRPr="008E46DA">
        <w:t>This procedure applies to personnel in:</w:t>
      </w:r>
    </w:p>
    <w:p w14:paraId="6C4A2419" w14:textId="77777777" w:rsidR="008E46DA" w:rsidRPr="008E46DA" w:rsidRDefault="008E46DA" w:rsidP="008E46DA">
      <w:pPr>
        <w:numPr>
          <w:ilvl w:val="0"/>
          <w:numId w:val="20"/>
        </w:numPr>
      </w:pPr>
      <w:r w:rsidRPr="008E46DA">
        <w:t>Manufacturing</w:t>
      </w:r>
    </w:p>
    <w:p w14:paraId="7357BBAE" w14:textId="77777777" w:rsidR="008E46DA" w:rsidRPr="008E46DA" w:rsidRDefault="008E46DA" w:rsidP="008E46DA">
      <w:pPr>
        <w:numPr>
          <w:ilvl w:val="0"/>
          <w:numId w:val="20"/>
        </w:numPr>
      </w:pPr>
      <w:r w:rsidRPr="008E46DA">
        <w:t>Quality Assurance</w:t>
      </w:r>
    </w:p>
    <w:p w14:paraId="07C7F1EF" w14:textId="77777777" w:rsidR="008E46DA" w:rsidRPr="008E46DA" w:rsidRDefault="008E46DA" w:rsidP="008E46DA">
      <w:pPr>
        <w:numPr>
          <w:ilvl w:val="0"/>
          <w:numId w:val="20"/>
        </w:numPr>
      </w:pPr>
      <w:r w:rsidRPr="008E46DA">
        <w:t>Regulatory Affairs</w:t>
      </w:r>
    </w:p>
    <w:p w14:paraId="1C990AB5" w14:textId="77777777" w:rsidR="008E46DA" w:rsidRPr="008E46DA" w:rsidRDefault="008E46DA" w:rsidP="008E46DA">
      <w:pPr>
        <w:numPr>
          <w:ilvl w:val="0"/>
          <w:numId w:val="20"/>
        </w:numPr>
      </w:pPr>
      <w:r w:rsidRPr="008E46DA">
        <w:t>Engineering</w:t>
      </w:r>
    </w:p>
    <w:p w14:paraId="363C9407" w14:textId="77777777" w:rsidR="008E46DA" w:rsidRPr="008E46DA" w:rsidRDefault="008E46DA" w:rsidP="008E46DA">
      <w:pPr>
        <w:numPr>
          <w:ilvl w:val="0"/>
          <w:numId w:val="20"/>
        </w:numPr>
      </w:pPr>
      <w:r w:rsidRPr="008E46DA">
        <w:t>IT and Data Governance</w:t>
      </w:r>
    </w:p>
    <w:p w14:paraId="4D0794F4" w14:textId="77777777" w:rsidR="008E46DA" w:rsidRPr="008E46DA" w:rsidRDefault="008E46DA" w:rsidP="008E46DA">
      <w:pPr>
        <w:numPr>
          <w:ilvl w:val="0"/>
          <w:numId w:val="20"/>
        </w:numPr>
      </w:pPr>
      <w:r w:rsidRPr="008E46DA">
        <w:t>Documentation and Training</w:t>
      </w:r>
    </w:p>
    <w:p w14:paraId="36EA2843" w14:textId="46156344" w:rsidR="008E46DA" w:rsidRPr="008E46DA" w:rsidRDefault="008E46DA" w:rsidP="008E46DA"/>
    <w:p w14:paraId="50176117" w14:textId="77777777" w:rsidR="008E46DA" w:rsidRPr="008E46DA" w:rsidRDefault="008E46DA" w:rsidP="008E46DA">
      <w:pPr>
        <w:rPr>
          <w:b/>
          <w:bCs/>
        </w:rPr>
      </w:pPr>
      <w:r w:rsidRPr="008E46DA">
        <w:rPr>
          <w:b/>
          <w:bCs/>
        </w:rPr>
        <w:t>3. REFERENCES</w:t>
      </w:r>
    </w:p>
    <w:p w14:paraId="2BF48586" w14:textId="77777777" w:rsidR="008E46DA" w:rsidRPr="008E46DA" w:rsidRDefault="008E46DA" w:rsidP="008E46DA">
      <w:pPr>
        <w:numPr>
          <w:ilvl w:val="0"/>
          <w:numId w:val="21"/>
        </w:numPr>
      </w:pPr>
      <w:r w:rsidRPr="008E46DA">
        <w:t>21 CFR Part 11 – Electronic Records; Electronic Signatures</w:t>
      </w:r>
    </w:p>
    <w:p w14:paraId="5EB33B2C" w14:textId="77777777" w:rsidR="008E46DA" w:rsidRPr="008E46DA" w:rsidRDefault="008E46DA" w:rsidP="008E46DA">
      <w:pPr>
        <w:numPr>
          <w:ilvl w:val="0"/>
          <w:numId w:val="21"/>
        </w:numPr>
      </w:pPr>
      <w:r w:rsidRPr="008E46DA">
        <w:t>21 CFR Part 801 – Labeling</w:t>
      </w:r>
    </w:p>
    <w:p w14:paraId="1CF1EA7E" w14:textId="77777777" w:rsidR="008E46DA" w:rsidRPr="008E46DA" w:rsidRDefault="008E46DA" w:rsidP="008E46DA">
      <w:pPr>
        <w:numPr>
          <w:ilvl w:val="0"/>
          <w:numId w:val="21"/>
        </w:numPr>
      </w:pPr>
      <w:r w:rsidRPr="008E46DA">
        <w:t>21 CFR Part 807 – Establishment Registration and Device Listing</w:t>
      </w:r>
    </w:p>
    <w:p w14:paraId="07BD9FA5" w14:textId="77777777" w:rsidR="008E46DA" w:rsidRPr="008E46DA" w:rsidRDefault="008E46DA" w:rsidP="008E46DA">
      <w:pPr>
        <w:numPr>
          <w:ilvl w:val="0"/>
          <w:numId w:val="21"/>
        </w:numPr>
      </w:pPr>
      <w:r w:rsidRPr="008E46DA">
        <w:t>21 CFR Part 820 – Quality System Regulation</w:t>
      </w:r>
    </w:p>
    <w:p w14:paraId="10A23571" w14:textId="77777777" w:rsidR="008E46DA" w:rsidRPr="008E46DA" w:rsidRDefault="008E46DA" w:rsidP="008E46DA">
      <w:pPr>
        <w:numPr>
          <w:ilvl w:val="0"/>
          <w:numId w:val="21"/>
        </w:numPr>
      </w:pPr>
      <w:r w:rsidRPr="008E46DA">
        <w:t>21 CFR Part 830 – Unique Device Identification (UDI)</w:t>
      </w:r>
    </w:p>
    <w:p w14:paraId="39E8E1E1" w14:textId="77777777" w:rsidR="008E46DA" w:rsidRPr="008E46DA" w:rsidRDefault="008E46DA" w:rsidP="008E46DA">
      <w:pPr>
        <w:numPr>
          <w:ilvl w:val="0"/>
          <w:numId w:val="21"/>
        </w:numPr>
      </w:pPr>
      <w:r w:rsidRPr="008E46DA">
        <w:t>ISO 9001:2015 – Quality Management Systems</w:t>
      </w:r>
    </w:p>
    <w:p w14:paraId="362E4690" w14:textId="77777777" w:rsidR="008E46DA" w:rsidRPr="008E46DA" w:rsidRDefault="008E46DA" w:rsidP="008E46DA">
      <w:pPr>
        <w:numPr>
          <w:ilvl w:val="0"/>
          <w:numId w:val="21"/>
        </w:numPr>
      </w:pPr>
      <w:r w:rsidRPr="008E46DA">
        <w:t>ISO 13485:2016 – Medical Devices QMS</w:t>
      </w:r>
    </w:p>
    <w:p w14:paraId="2855C347" w14:textId="77777777" w:rsidR="008E46DA" w:rsidRPr="008E46DA" w:rsidRDefault="008E46DA" w:rsidP="008E46DA">
      <w:pPr>
        <w:numPr>
          <w:ilvl w:val="0"/>
          <w:numId w:val="21"/>
        </w:numPr>
      </w:pPr>
      <w:r w:rsidRPr="008E46DA">
        <w:t>ISO 14971:2019 – Risk Management for Medical Devices</w:t>
      </w:r>
    </w:p>
    <w:p w14:paraId="7D3140C6" w14:textId="77777777" w:rsidR="008E46DA" w:rsidRPr="008E46DA" w:rsidRDefault="008E46DA" w:rsidP="008E46DA">
      <w:pPr>
        <w:numPr>
          <w:ilvl w:val="0"/>
          <w:numId w:val="21"/>
        </w:numPr>
      </w:pPr>
      <w:r w:rsidRPr="008E46DA">
        <w:t>ASQ Quality Body of Knowledge (QBOK)</w:t>
      </w:r>
    </w:p>
    <w:p w14:paraId="658EDECB" w14:textId="3D8E013E" w:rsidR="008E46DA" w:rsidRPr="008E46DA" w:rsidRDefault="008E46DA" w:rsidP="008E46DA"/>
    <w:p w14:paraId="3505FD1F" w14:textId="77777777" w:rsidR="008E46DA" w:rsidRPr="008E46DA" w:rsidRDefault="008E46DA" w:rsidP="008E46DA">
      <w:pPr>
        <w:rPr>
          <w:b/>
          <w:bCs/>
        </w:rPr>
      </w:pPr>
      <w:r w:rsidRPr="008E46DA">
        <w:rPr>
          <w:b/>
          <w:bCs/>
        </w:rPr>
        <w:t>4. DEFINITIONS AND ABBREVIATIONS</w:t>
      </w:r>
    </w:p>
    <w:p w14:paraId="41CC4CE7" w14:textId="77777777" w:rsidR="008E46DA" w:rsidRPr="008E46DA" w:rsidRDefault="008E46DA" w:rsidP="008E46DA">
      <w:pPr>
        <w:numPr>
          <w:ilvl w:val="0"/>
          <w:numId w:val="22"/>
        </w:numPr>
      </w:pPr>
      <w:r w:rsidRPr="008E46DA">
        <w:rPr>
          <w:b/>
          <w:bCs/>
        </w:rPr>
        <w:t>RTD:</w:t>
      </w:r>
      <w:r w:rsidRPr="008E46DA">
        <w:t xml:space="preserve"> Resistance Temperature Detector</w:t>
      </w:r>
    </w:p>
    <w:p w14:paraId="55AF0E10" w14:textId="77777777" w:rsidR="008E46DA" w:rsidRPr="008E46DA" w:rsidRDefault="008E46DA" w:rsidP="008E46DA">
      <w:pPr>
        <w:numPr>
          <w:ilvl w:val="0"/>
          <w:numId w:val="22"/>
        </w:numPr>
      </w:pPr>
      <w:r w:rsidRPr="008E46DA">
        <w:rPr>
          <w:b/>
          <w:bCs/>
        </w:rPr>
        <w:t>ELISA:</w:t>
      </w:r>
      <w:r w:rsidRPr="008E46DA">
        <w:t xml:space="preserve"> Enzyme-Linked Immunosorbent Assay</w:t>
      </w:r>
    </w:p>
    <w:p w14:paraId="37BB54FA" w14:textId="77777777" w:rsidR="008E46DA" w:rsidRPr="008E46DA" w:rsidRDefault="008E46DA" w:rsidP="008E46DA">
      <w:pPr>
        <w:numPr>
          <w:ilvl w:val="0"/>
          <w:numId w:val="22"/>
        </w:numPr>
      </w:pPr>
      <w:r w:rsidRPr="008E46DA">
        <w:rPr>
          <w:b/>
          <w:bCs/>
        </w:rPr>
        <w:t>IVD:</w:t>
      </w:r>
      <w:r w:rsidRPr="008E46DA">
        <w:t xml:space="preserve"> In Vitro Diagnostic Device</w:t>
      </w:r>
    </w:p>
    <w:p w14:paraId="28B7DA81" w14:textId="77777777" w:rsidR="008E46DA" w:rsidRPr="008E46DA" w:rsidRDefault="008E46DA" w:rsidP="008E46DA">
      <w:pPr>
        <w:numPr>
          <w:ilvl w:val="0"/>
          <w:numId w:val="22"/>
        </w:numPr>
      </w:pPr>
      <w:r w:rsidRPr="008E46DA">
        <w:rPr>
          <w:b/>
          <w:bCs/>
        </w:rPr>
        <w:t>MES:</w:t>
      </w:r>
      <w:r w:rsidRPr="008E46DA">
        <w:t xml:space="preserve"> Manufacturing Execution System</w:t>
      </w:r>
    </w:p>
    <w:p w14:paraId="30465EFB" w14:textId="77777777" w:rsidR="008E46DA" w:rsidRPr="008E46DA" w:rsidRDefault="008E46DA" w:rsidP="008E46DA">
      <w:pPr>
        <w:numPr>
          <w:ilvl w:val="0"/>
          <w:numId w:val="22"/>
        </w:numPr>
      </w:pPr>
      <w:r w:rsidRPr="008E46DA">
        <w:rPr>
          <w:b/>
          <w:bCs/>
        </w:rPr>
        <w:lastRenderedPageBreak/>
        <w:t>QMS:</w:t>
      </w:r>
      <w:r w:rsidRPr="008E46DA">
        <w:t xml:space="preserve"> Quality Management System</w:t>
      </w:r>
    </w:p>
    <w:p w14:paraId="16B68E0A" w14:textId="77777777" w:rsidR="008E46DA" w:rsidRPr="008E46DA" w:rsidRDefault="008E46DA" w:rsidP="008E46DA">
      <w:pPr>
        <w:numPr>
          <w:ilvl w:val="0"/>
          <w:numId w:val="22"/>
        </w:numPr>
      </w:pPr>
      <w:r w:rsidRPr="008E46DA">
        <w:rPr>
          <w:b/>
          <w:bCs/>
        </w:rPr>
        <w:t>CAPA:</w:t>
      </w:r>
      <w:r w:rsidRPr="008E46DA">
        <w:t xml:space="preserve"> Corrective and Preventive Action</w:t>
      </w:r>
    </w:p>
    <w:p w14:paraId="7473DAB7" w14:textId="77777777" w:rsidR="008E46DA" w:rsidRPr="008E46DA" w:rsidRDefault="008E46DA" w:rsidP="008E46DA">
      <w:pPr>
        <w:numPr>
          <w:ilvl w:val="0"/>
          <w:numId w:val="22"/>
        </w:numPr>
      </w:pPr>
      <w:r w:rsidRPr="008E46DA">
        <w:rPr>
          <w:b/>
          <w:bCs/>
        </w:rPr>
        <w:t>DHR:</w:t>
      </w:r>
      <w:r w:rsidRPr="008E46DA">
        <w:t xml:space="preserve"> Device History Record</w:t>
      </w:r>
    </w:p>
    <w:p w14:paraId="1B9A8A74" w14:textId="0BD283B0" w:rsidR="008E46DA" w:rsidRPr="008E46DA" w:rsidRDefault="008E46DA" w:rsidP="008E46DA"/>
    <w:p w14:paraId="12BE543E" w14:textId="77777777" w:rsidR="008E46DA" w:rsidRPr="008E46DA" w:rsidRDefault="008E46DA" w:rsidP="008E46DA">
      <w:pPr>
        <w:rPr>
          <w:b/>
          <w:bCs/>
        </w:rPr>
      </w:pPr>
      <w:r w:rsidRPr="008E46DA">
        <w:rPr>
          <w:b/>
          <w:bCs/>
        </w:rPr>
        <w:t>5. RESPONSIBILITIES</w:t>
      </w:r>
    </w:p>
    <w:p w14:paraId="2AB288AB" w14:textId="77777777" w:rsidR="008E46DA" w:rsidRPr="008E46DA" w:rsidRDefault="008E46DA" w:rsidP="008E46DA">
      <w:pPr>
        <w:rPr>
          <w:b/>
          <w:bCs/>
        </w:rPr>
      </w:pPr>
      <w:r w:rsidRPr="008E46DA">
        <w:rPr>
          <w:b/>
          <w:bCs/>
        </w:rPr>
        <w:t>5.1 Regulatory Affairs</w:t>
      </w:r>
    </w:p>
    <w:p w14:paraId="1E31E02A" w14:textId="77777777" w:rsidR="008E46DA" w:rsidRPr="008E46DA" w:rsidRDefault="008E46DA" w:rsidP="008E46DA">
      <w:pPr>
        <w:numPr>
          <w:ilvl w:val="0"/>
          <w:numId w:val="23"/>
        </w:numPr>
      </w:pPr>
      <w:r w:rsidRPr="008E46DA">
        <w:t>Maintain regulatory submissions, technical documentation, and compliance matrices</w:t>
      </w:r>
    </w:p>
    <w:p w14:paraId="7A716F24" w14:textId="77777777" w:rsidR="008E46DA" w:rsidRPr="008E46DA" w:rsidRDefault="008E46DA" w:rsidP="008E46DA">
      <w:pPr>
        <w:numPr>
          <w:ilvl w:val="0"/>
          <w:numId w:val="23"/>
        </w:numPr>
      </w:pPr>
      <w:r w:rsidRPr="008E46DA">
        <w:t>Ensure alignment with FDA, IVDR, and international requirements</w:t>
      </w:r>
    </w:p>
    <w:p w14:paraId="6CC1A7A5" w14:textId="77777777" w:rsidR="008E46DA" w:rsidRPr="008E46DA" w:rsidRDefault="008E46DA" w:rsidP="008E46DA">
      <w:pPr>
        <w:numPr>
          <w:ilvl w:val="0"/>
          <w:numId w:val="23"/>
        </w:numPr>
      </w:pPr>
      <w:r w:rsidRPr="008E46DA">
        <w:t>Oversee UDI, labeling, and device registration</w:t>
      </w:r>
    </w:p>
    <w:p w14:paraId="5C49509D" w14:textId="77777777" w:rsidR="008E46DA" w:rsidRPr="008E46DA" w:rsidRDefault="008E46DA" w:rsidP="008E46DA">
      <w:pPr>
        <w:rPr>
          <w:b/>
          <w:bCs/>
        </w:rPr>
      </w:pPr>
      <w:r w:rsidRPr="008E46DA">
        <w:rPr>
          <w:b/>
          <w:bCs/>
        </w:rPr>
        <w:t>5.2 Quality Assurance (QA)</w:t>
      </w:r>
    </w:p>
    <w:p w14:paraId="03A671A1" w14:textId="77777777" w:rsidR="008E46DA" w:rsidRPr="008E46DA" w:rsidRDefault="008E46DA" w:rsidP="008E46DA">
      <w:pPr>
        <w:numPr>
          <w:ilvl w:val="0"/>
          <w:numId w:val="24"/>
        </w:numPr>
      </w:pPr>
      <w:r w:rsidRPr="008E46DA">
        <w:t>Ensure compliance with 21 CFR Part 820 and ISO 13485</w:t>
      </w:r>
    </w:p>
    <w:p w14:paraId="2361D1C1" w14:textId="77777777" w:rsidR="008E46DA" w:rsidRPr="008E46DA" w:rsidRDefault="008E46DA" w:rsidP="008E46DA">
      <w:pPr>
        <w:numPr>
          <w:ilvl w:val="0"/>
          <w:numId w:val="24"/>
        </w:numPr>
      </w:pPr>
      <w:r w:rsidRPr="008E46DA">
        <w:t>Approve validation activities and review quality records</w:t>
      </w:r>
    </w:p>
    <w:p w14:paraId="7AB8AFA7" w14:textId="77777777" w:rsidR="008E46DA" w:rsidRPr="008E46DA" w:rsidRDefault="008E46DA" w:rsidP="008E46DA">
      <w:pPr>
        <w:numPr>
          <w:ilvl w:val="0"/>
          <w:numId w:val="24"/>
        </w:numPr>
      </w:pPr>
      <w:r w:rsidRPr="008E46DA">
        <w:t>Initiate and manage CAPA activities</w:t>
      </w:r>
    </w:p>
    <w:p w14:paraId="1A379201" w14:textId="77777777" w:rsidR="008E46DA" w:rsidRPr="008E46DA" w:rsidRDefault="008E46DA" w:rsidP="008E46DA">
      <w:pPr>
        <w:numPr>
          <w:ilvl w:val="0"/>
          <w:numId w:val="24"/>
        </w:numPr>
      </w:pPr>
      <w:r w:rsidRPr="008E46DA">
        <w:t>Support internal and external audits</w:t>
      </w:r>
    </w:p>
    <w:p w14:paraId="60E8FF69" w14:textId="77777777" w:rsidR="008E46DA" w:rsidRPr="008E46DA" w:rsidRDefault="008E46DA" w:rsidP="008E46DA">
      <w:pPr>
        <w:rPr>
          <w:b/>
          <w:bCs/>
        </w:rPr>
      </w:pPr>
      <w:r w:rsidRPr="008E46DA">
        <w:rPr>
          <w:b/>
          <w:bCs/>
        </w:rPr>
        <w:t>5.3 Engineering</w:t>
      </w:r>
    </w:p>
    <w:p w14:paraId="659B512F" w14:textId="77777777" w:rsidR="008E46DA" w:rsidRPr="008E46DA" w:rsidRDefault="008E46DA" w:rsidP="008E46DA">
      <w:pPr>
        <w:numPr>
          <w:ilvl w:val="0"/>
          <w:numId w:val="25"/>
        </w:numPr>
      </w:pPr>
      <w:r w:rsidRPr="008E46DA">
        <w:t>Install, qualify, and maintain RTD sensors and analytical instrumentation</w:t>
      </w:r>
    </w:p>
    <w:p w14:paraId="12866373" w14:textId="77777777" w:rsidR="008E46DA" w:rsidRPr="008E46DA" w:rsidRDefault="008E46DA" w:rsidP="008E46DA">
      <w:pPr>
        <w:numPr>
          <w:ilvl w:val="0"/>
          <w:numId w:val="25"/>
        </w:numPr>
      </w:pPr>
      <w:r w:rsidRPr="008E46DA">
        <w:t>Support equipment IQ/OQ/PQ activities</w:t>
      </w:r>
    </w:p>
    <w:p w14:paraId="48A1F16B" w14:textId="77777777" w:rsidR="008E46DA" w:rsidRPr="008E46DA" w:rsidRDefault="008E46DA" w:rsidP="008E46DA">
      <w:pPr>
        <w:numPr>
          <w:ilvl w:val="0"/>
          <w:numId w:val="25"/>
        </w:numPr>
      </w:pPr>
      <w:r w:rsidRPr="008E46DA">
        <w:t>Maintain digital twin models used for validation and risk assessment</w:t>
      </w:r>
    </w:p>
    <w:p w14:paraId="07B76A05" w14:textId="77777777" w:rsidR="008E46DA" w:rsidRPr="008E46DA" w:rsidRDefault="008E46DA" w:rsidP="008E46DA">
      <w:pPr>
        <w:rPr>
          <w:b/>
          <w:bCs/>
        </w:rPr>
      </w:pPr>
      <w:r w:rsidRPr="008E46DA">
        <w:rPr>
          <w:b/>
          <w:bCs/>
        </w:rPr>
        <w:t>5.4 IT and Data Governance</w:t>
      </w:r>
    </w:p>
    <w:p w14:paraId="226AF49F" w14:textId="77777777" w:rsidR="008E46DA" w:rsidRPr="008E46DA" w:rsidRDefault="008E46DA" w:rsidP="008E46DA">
      <w:pPr>
        <w:numPr>
          <w:ilvl w:val="0"/>
          <w:numId w:val="26"/>
        </w:numPr>
      </w:pPr>
      <w:r w:rsidRPr="008E46DA">
        <w:t>Ensure data integrity, cybersecurity, and system validation</w:t>
      </w:r>
    </w:p>
    <w:p w14:paraId="7C373114" w14:textId="77777777" w:rsidR="008E46DA" w:rsidRPr="008E46DA" w:rsidRDefault="008E46DA" w:rsidP="008E46DA">
      <w:pPr>
        <w:numPr>
          <w:ilvl w:val="0"/>
          <w:numId w:val="26"/>
        </w:numPr>
      </w:pPr>
      <w:r w:rsidRPr="008E46DA">
        <w:t>Maintain Part 11-compliant electronic records and audit trails</w:t>
      </w:r>
    </w:p>
    <w:p w14:paraId="6C62CABE" w14:textId="77777777" w:rsidR="008E46DA" w:rsidRPr="008E46DA" w:rsidRDefault="008E46DA" w:rsidP="008E46DA">
      <w:pPr>
        <w:numPr>
          <w:ilvl w:val="0"/>
          <w:numId w:val="26"/>
        </w:numPr>
      </w:pPr>
      <w:r w:rsidRPr="008E46DA">
        <w:t>Control access, backups, and versioning of digital systems</w:t>
      </w:r>
    </w:p>
    <w:p w14:paraId="2508CC3E" w14:textId="77777777" w:rsidR="008E46DA" w:rsidRPr="008E46DA" w:rsidRDefault="008E46DA" w:rsidP="008E46DA">
      <w:pPr>
        <w:rPr>
          <w:b/>
          <w:bCs/>
        </w:rPr>
      </w:pPr>
      <w:r w:rsidRPr="008E46DA">
        <w:rPr>
          <w:b/>
          <w:bCs/>
        </w:rPr>
        <w:t>5.5 Documentation and Training</w:t>
      </w:r>
    </w:p>
    <w:p w14:paraId="5D902BAE" w14:textId="77777777" w:rsidR="008E46DA" w:rsidRPr="008E46DA" w:rsidRDefault="008E46DA" w:rsidP="008E46DA">
      <w:pPr>
        <w:numPr>
          <w:ilvl w:val="0"/>
          <w:numId w:val="27"/>
        </w:numPr>
      </w:pPr>
      <w:r w:rsidRPr="008E46DA">
        <w:t>Maintain document control and change management</w:t>
      </w:r>
    </w:p>
    <w:p w14:paraId="7EE8A526" w14:textId="77777777" w:rsidR="008E46DA" w:rsidRPr="008E46DA" w:rsidRDefault="008E46DA" w:rsidP="008E46DA">
      <w:pPr>
        <w:numPr>
          <w:ilvl w:val="0"/>
          <w:numId w:val="27"/>
        </w:numPr>
      </w:pPr>
      <w:r w:rsidRPr="008E46DA">
        <w:t>Ensure personnel training and training record retention</w:t>
      </w:r>
    </w:p>
    <w:p w14:paraId="3E149512" w14:textId="2612BA73" w:rsidR="008E46DA" w:rsidRPr="008E46DA" w:rsidRDefault="008E46DA" w:rsidP="008E46DA"/>
    <w:p w14:paraId="36A7AD87" w14:textId="77777777" w:rsidR="008E46DA" w:rsidRPr="008E46DA" w:rsidRDefault="008E46DA" w:rsidP="008E46DA">
      <w:pPr>
        <w:rPr>
          <w:b/>
          <w:bCs/>
        </w:rPr>
      </w:pPr>
      <w:r w:rsidRPr="008E46DA">
        <w:rPr>
          <w:b/>
          <w:bCs/>
        </w:rPr>
        <w:t>6. PROCEDURE (DETAILED OPERATIONAL STEPS)</w:t>
      </w:r>
    </w:p>
    <w:p w14:paraId="59B8F3A6" w14:textId="77777777" w:rsidR="008E46DA" w:rsidRPr="008E46DA" w:rsidRDefault="008E46DA" w:rsidP="008E46DA">
      <w:pPr>
        <w:rPr>
          <w:b/>
          <w:bCs/>
        </w:rPr>
      </w:pPr>
      <w:r w:rsidRPr="008E46DA">
        <w:rPr>
          <w:b/>
          <w:bCs/>
        </w:rPr>
        <w:t>6.1 Pre</w:t>
      </w:r>
      <w:r w:rsidRPr="008E46DA">
        <w:rPr>
          <w:b/>
          <w:bCs/>
        </w:rPr>
        <w:noBreakHyphen/>
        <w:t>Batch Readiness and System Verification</w:t>
      </w:r>
    </w:p>
    <w:p w14:paraId="27681ED1" w14:textId="77777777" w:rsidR="008E46DA" w:rsidRPr="008E46DA" w:rsidRDefault="008E46DA" w:rsidP="008E46DA">
      <w:r w:rsidRPr="008E46DA">
        <w:rPr>
          <w:b/>
          <w:bCs/>
        </w:rPr>
        <w:t>Regulatory Mapping:</w:t>
      </w:r>
      <w:r w:rsidRPr="008E46DA">
        <w:t xml:space="preserve"> 21 CFR 820.70(a); 820.75(a) | ISO 13485:2016 Clauses 7.5.1, 7.5.6</w:t>
      </w:r>
    </w:p>
    <w:p w14:paraId="607306E6" w14:textId="77777777" w:rsidR="008E46DA" w:rsidRPr="008E46DA" w:rsidRDefault="008E46DA" w:rsidP="008E46DA">
      <w:pPr>
        <w:numPr>
          <w:ilvl w:val="0"/>
          <w:numId w:val="28"/>
        </w:numPr>
      </w:pPr>
      <w:r w:rsidRPr="008E46DA">
        <w:t>Verify that all RTD sensors, pH probes, and OD sensors are installed at approved control points per equipment specifications.</w:t>
      </w:r>
    </w:p>
    <w:p w14:paraId="37DC90A1" w14:textId="77777777" w:rsidR="008E46DA" w:rsidRPr="008E46DA" w:rsidRDefault="008E46DA" w:rsidP="008E46DA">
      <w:pPr>
        <w:numPr>
          <w:ilvl w:val="0"/>
          <w:numId w:val="28"/>
        </w:numPr>
      </w:pPr>
      <w:r w:rsidRPr="008E46DA">
        <w:t>Confirm calibration status against the approved calibration schedule (Attachment A).</w:t>
      </w:r>
    </w:p>
    <w:p w14:paraId="23A5399F" w14:textId="77777777" w:rsidR="008E46DA" w:rsidRPr="008E46DA" w:rsidRDefault="008E46DA" w:rsidP="008E46DA">
      <w:pPr>
        <w:numPr>
          <w:ilvl w:val="0"/>
          <w:numId w:val="28"/>
        </w:numPr>
      </w:pPr>
      <w:r w:rsidRPr="008E46DA">
        <w:t>Verify MES, IoT gateways, and data acquisition systems are validated and released for use.</w:t>
      </w:r>
    </w:p>
    <w:p w14:paraId="14A04708" w14:textId="77777777" w:rsidR="008E46DA" w:rsidRPr="008E46DA" w:rsidRDefault="008E46DA" w:rsidP="008E46DA">
      <w:pPr>
        <w:numPr>
          <w:ilvl w:val="0"/>
          <w:numId w:val="28"/>
        </w:numPr>
      </w:pPr>
      <w:r w:rsidRPr="008E46DA">
        <w:t>Confirm user access rights and electronic signature permissions in compliance with 21 CFR Part 11.</w:t>
      </w:r>
    </w:p>
    <w:p w14:paraId="63D1AF35" w14:textId="77777777" w:rsidR="008E46DA" w:rsidRPr="008E46DA" w:rsidRDefault="008E46DA" w:rsidP="008E46DA">
      <w:pPr>
        <w:numPr>
          <w:ilvl w:val="0"/>
          <w:numId w:val="28"/>
        </w:numPr>
      </w:pPr>
      <w:r w:rsidRPr="008E46DA">
        <w:t>Document system readiness approval in the batch record prior to manufacturing start.</w:t>
      </w:r>
    </w:p>
    <w:p w14:paraId="7E3B7205" w14:textId="37879A81" w:rsidR="008E46DA" w:rsidRPr="008E46DA" w:rsidRDefault="008E46DA" w:rsidP="008E46DA"/>
    <w:p w14:paraId="49922DFD" w14:textId="77777777" w:rsidR="008E46DA" w:rsidRPr="008E46DA" w:rsidRDefault="008E46DA" w:rsidP="008E46DA">
      <w:pPr>
        <w:rPr>
          <w:b/>
          <w:bCs/>
        </w:rPr>
      </w:pPr>
      <w:r w:rsidRPr="008E46DA">
        <w:rPr>
          <w:b/>
          <w:bCs/>
        </w:rPr>
        <w:t>6.2 Sensor Monitoring During ELISA Manufacturing</w:t>
      </w:r>
    </w:p>
    <w:p w14:paraId="07FB2CA3" w14:textId="77777777" w:rsidR="008E46DA" w:rsidRPr="008E46DA" w:rsidRDefault="008E46DA" w:rsidP="008E46DA">
      <w:r w:rsidRPr="008E46DA">
        <w:rPr>
          <w:b/>
          <w:bCs/>
        </w:rPr>
        <w:t>Regulatory Mapping:</w:t>
      </w:r>
      <w:r w:rsidRPr="008E46DA">
        <w:t xml:space="preserve"> 21 CFR 820.70(a); 820.72 | ISO 13485:2016 Clauses 7.5.1, 7.6</w:t>
      </w:r>
    </w:p>
    <w:p w14:paraId="49EC2801" w14:textId="77777777" w:rsidR="008E46DA" w:rsidRPr="008E46DA" w:rsidRDefault="008E46DA" w:rsidP="008E46DA">
      <w:pPr>
        <w:numPr>
          <w:ilvl w:val="0"/>
          <w:numId w:val="29"/>
        </w:numPr>
      </w:pPr>
      <w:r w:rsidRPr="008E46DA">
        <w:t>Initiate batch processing following approved manufacturing instructions.</w:t>
      </w:r>
    </w:p>
    <w:p w14:paraId="03C79073" w14:textId="77777777" w:rsidR="008E46DA" w:rsidRPr="008E46DA" w:rsidRDefault="008E46DA" w:rsidP="008E46DA">
      <w:pPr>
        <w:numPr>
          <w:ilvl w:val="0"/>
          <w:numId w:val="29"/>
        </w:numPr>
      </w:pPr>
      <w:r w:rsidRPr="008E46DA">
        <w:t>Activate continuous monitoring of critical process parameters:</w:t>
      </w:r>
    </w:p>
    <w:p w14:paraId="19FD3657" w14:textId="77777777" w:rsidR="008E46DA" w:rsidRPr="008E46DA" w:rsidRDefault="008E46DA" w:rsidP="008E46DA">
      <w:pPr>
        <w:numPr>
          <w:ilvl w:val="1"/>
          <w:numId w:val="29"/>
        </w:numPr>
      </w:pPr>
      <w:r w:rsidRPr="008E46DA">
        <w:t>Temperature via Pt100 Class A RTDs (±0.15°C)</w:t>
      </w:r>
    </w:p>
    <w:p w14:paraId="221A61AD" w14:textId="77777777" w:rsidR="008E46DA" w:rsidRPr="008E46DA" w:rsidRDefault="008E46DA" w:rsidP="008E46DA">
      <w:pPr>
        <w:numPr>
          <w:ilvl w:val="1"/>
          <w:numId w:val="29"/>
        </w:numPr>
      </w:pPr>
      <w:r w:rsidRPr="008E46DA">
        <w:t>pH via auto</w:t>
      </w:r>
      <w:r w:rsidRPr="008E46DA">
        <w:noBreakHyphen/>
        <w:t>calibrated probes</w:t>
      </w:r>
    </w:p>
    <w:p w14:paraId="6921FAEB" w14:textId="77777777" w:rsidR="008E46DA" w:rsidRPr="008E46DA" w:rsidRDefault="008E46DA" w:rsidP="008E46DA">
      <w:pPr>
        <w:numPr>
          <w:ilvl w:val="1"/>
          <w:numId w:val="29"/>
        </w:numPr>
      </w:pPr>
      <w:r w:rsidRPr="008E46DA">
        <w:t>Optical Density (OD) via photo</w:t>
      </w:r>
      <w:r w:rsidRPr="008E46DA">
        <w:noBreakHyphen/>
        <w:t>optical sensors</w:t>
      </w:r>
    </w:p>
    <w:p w14:paraId="57A3F7BD" w14:textId="77777777" w:rsidR="008E46DA" w:rsidRPr="008E46DA" w:rsidRDefault="008E46DA" w:rsidP="008E46DA">
      <w:pPr>
        <w:numPr>
          <w:ilvl w:val="0"/>
          <w:numId w:val="29"/>
        </w:numPr>
      </w:pPr>
      <w:r w:rsidRPr="008E46DA">
        <w:t>Ensure real</w:t>
      </w:r>
      <w:r w:rsidRPr="008E46DA">
        <w:noBreakHyphen/>
        <w:t>time data acquisition occurs at validated sampling intervals.</w:t>
      </w:r>
    </w:p>
    <w:p w14:paraId="4863FCDB" w14:textId="77777777" w:rsidR="008E46DA" w:rsidRPr="008E46DA" w:rsidRDefault="008E46DA" w:rsidP="008E46DA">
      <w:pPr>
        <w:numPr>
          <w:ilvl w:val="0"/>
          <w:numId w:val="29"/>
        </w:numPr>
      </w:pPr>
      <w:r w:rsidRPr="008E46DA">
        <w:t>Monitor process trends via MES dashboards throughout batch execution.</w:t>
      </w:r>
    </w:p>
    <w:p w14:paraId="3EE82650" w14:textId="77777777" w:rsidR="008E46DA" w:rsidRPr="008E46DA" w:rsidRDefault="008E46DA" w:rsidP="008E46DA">
      <w:pPr>
        <w:numPr>
          <w:ilvl w:val="0"/>
          <w:numId w:val="29"/>
        </w:numPr>
      </w:pPr>
      <w:r w:rsidRPr="008E46DA">
        <w:t>Automatically associate sensor data with the Device History Record (DHR).</w:t>
      </w:r>
    </w:p>
    <w:p w14:paraId="6B12B336" w14:textId="683F20B3" w:rsidR="008E46DA" w:rsidRPr="008E46DA" w:rsidRDefault="008E46DA" w:rsidP="008E46DA"/>
    <w:p w14:paraId="47720AE3" w14:textId="77777777" w:rsidR="008E46DA" w:rsidRPr="008E46DA" w:rsidRDefault="008E46DA" w:rsidP="008E46DA">
      <w:pPr>
        <w:rPr>
          <w:b/>
          <w:bCs/>
        </w:rPr>
      </w:pPr>
      <w:r w:rsidRPr="008E46DA">
        <w:rPr>
          <w:b/>
          <w:bCs/>
        </w:rPr>
        <w:t>6.3 Data Transmission, Integrity, and Electronic Records</w:t>
      </w:r>
    </w:p>
    <w:p w14:paraId="7D18926F" w14:textId="77777777" w:rsidR="008E46DA" w:rsidRPr="008E46DA" w:rsidRDefault="008E46DA" w:rsidP="008E46DA">
      <w:r w:rsidRPr="008E46DA">
        <w:rPr>
          <w:b/>
          <w:bCs/>
        </w:rPr>
        <w:lastRenderedPageBreak/>
        <w:t>Regulatory Mapping:</w:t>
      </w:r>
      <w:r w:rsidRPr="008E46DA">
        <w:t xml:space="preserve"> 21 CFR Part 11; 21 CFR 820.180 | ISO 13485:2016 Clauses 4.2.5, 7.5.9</w:t>
      </w:r>
    </w:p>
    <w:p w14:paraId="32B6A2B6" w14:textId="77777777" w:rsidR="008E46DA" w:rsidRPr="008E46DA" w:rsidRDefault="008E46DA" w:rsidP="008E46DA">
      <w:pPr>
        <w:numPr>
          <w:ilvl w:val="0"/>
          <w:numId w:val="30"/>
        </w:numPr>
      </w:pPr>
      <w:r w:rsidRPr="008E46DA">
        <w:t>Transmit sensor data using encrypted MQTT/TLS communication protocols.</w:t>
      </w:r>
    </w:p>
    <w:p w14:paraId="238CF9A9" w14:textId="77777777" w:rsidR="008E46DA" w:rsidRPr="008E46DA" w:rsidRDefault="008E46DA" w:rsidP="008E46DA">
      <w:pPr>
        <w:numPr>
          <w:ilvl w:val="0"/>
          <w:numId w:val="30"/>
        </w:numPr>
      </w:pPr>
      <w:r w:rsidRPr="008E46DA">
        <w:t>Process data through validated edge gateways prior to MES ingestion.</w:t>
      </w:r>
    </w:p>
    <w:p w14:paraId="72527E31" w14:textId="77777777" w:rsidR="008E46DA" w:rsidRPr="008E46DA" w:rsidRDefault="008E46DA" w:rsidP="008E46DA">
      <w:pPr>
        <w:numPr>
          <w:ilvl w:val="0"/>
          <w:numId w:val="30"/>
        </w:numPr>
      </w:pPr>
      <w:r w:rsidRPr="008E46DA">
        <w:t>Ensure all electronic records are:</w:t>
      </w:r>
    </w:p>
    <w:p w14:paraId="61C007AC" w14:textId="77777777" w:rsidR="008E46DA" w:rsidRPr="008E46DA" w:rsidRDefault="008E46DA" w:rsidP="008E46DA">
      <w:pPr>
        <w:numPr>
          <w:ilvl w:val="1"/>
          <w:numId w:val="30"/>
        </w:numPr>
      </w:pPr>
      <w:r w:rsidRPr="008E46DA">
        <w:t>Attributable</w:t>
      </w:r>
    </w:p>
    <w:p w14:paraId="1EF344A7" w14:textId="77777777" w:rsidR="008E46DA" w:rsidRPr="008E46DA" w:rsidRDefault="008E46DA" w:rsidP="008E46DA">
      <w:pPr>
        <w:numPr>
          <w:ilvl w:val="1"/>
          <w:numId w:val="30"/>
        </w:numPr>
      </w:pPr>
      <w:r w:rsidRPr="008E46DA">
        <w:t>Legible</w:t>
      </w:r>
    </w:p>
    <w:p w14:paraId="759D751C" w14:textId="77777777" w:rsidR="008E46DA" w:rsidRPr="008E46DA" w:rsidRDefault="008E46DA" w:rsidP="008E46DA">
      <w:pPr>
        <w:numPr>
          <w:ilvl w:val="1"/>
          <w:numId w:val="30"/>
        </w:numPr>
      </w:pPr>
      <w:r w:rsidRPr="008E46DA">
        <w:t>Contemporaneous</w:t>
      </w:r>
    </w:p>
    <w:p w14:paraId="34A2A716" w14:textId="77777777" w:rsidR="008E46DA" w:rsidRPr="008E46DA" w:rsidRDefault="008E46DA" w:rsidP="008E46DA">
      <w:pPr>
        <w:numPr>
          <w:ilvl w:val="1"/>
          <w:numId w:val="30"/>
        </w:numPr>
      </w:pPr>
      <w:r w:rsidRPr="008E46DA">
        <w:t>Original</w:t>
      </w:r>
    </w:p>
    <w:p w14:paraId="5EF0D0D4" w14:textId="77777777" w:rsidR="008E46DA" w:rsidRPr="008E46DA" w:rsidRDefault="008E46DA" w:rsidP="008E46DA">
      <w:pPr>
        <w:numPr>
          <w:ilvl w:val="1"/>
          <w:numId w:val="30"/>
        </w:numPr>
      </w:pPr>
      <w:r w:rsidRPr="008E46DA">
        <w:t>Accurate (ALCOA+)</w:t>
      </w:r>
    </w:p>
    <w:p w14:paraId="57884D0D" w14:textId="77777777" w:rsidR="008E46DA" w:rsidRPr="008E46DA" w:rsidRDefault="008E46DA" w:rsidP="008E46DA">
      <w:pPr>
        <w:numPr>
          <w:ilvl w:val="0"/>
          <w:numId w:val="30"/>
        </w:numPr>
      </w:pPr>
      <w:r w:rsidRPr="008E46DA">
        <w:t>Maintain secure audit trails capturing data creation, modification, and review.</w:t>
      </w:r>
    </w:p>
    <w:p w14:paraId="2300C51D" w14:textId="77777777" w:rsidR="008E46DA" w:rsidRPr="008E46DA" w:rsidRDefault="008E46DA" w:rsidP="008E46DA">
      <w:pPr>
        <w:numPr>
          <w:ilvl w:val="0"/>
          <w:numId w:val="30"/>
        </w:numPr>
      </w:pPr>
      <w:r w:rsidRPr="008E46DA">
        <w:t>Store records in validated electronic repositories with controlled access.</w:t>
      </w:r>
    </w:p>
    <w:p w14:paraId="6F96B7C2" w14:textId="58D66B10" w:rsidR="008E46DA" w:rsidRPr="008E46DA" w:rsidRDefault="008E46DA" w:rsidP="008E46DA"/>
    <w:p w14:paraId="04147F99" w14:textId="77777777" w:rsidR="008E46DA" w:rsidRPr="008E46DA" w:rsidRDefault="008E46DA" w:rsidP="008E46DA">
      <w:pPr>
        <w:rPr>
          <w:b/>
          <w:bCs/>
        </w:rPr>
      </w:pPr>
      <w:r w:rsidRPr="008E46DA">
        <w:rPr>
          <w:b/>
          <w:bCs/>
        </w:rPr>
        <w:t>6.4 Digital Twin Monitoring and Predictive Analysis</w:t>
      </w:r>
    </w:p>
    <w:p w14:paraId="216FB646" w14:textId="77777777" w:rsidR="008E46DA" w:rsidRPr="008E46DA" w:rsidRDefault="008E46DA" w:rsidP="008E46DA">
      <w:r w:rsidRPr="008E46DA">
        <w:rPr>
          <w:b/>
          <w:bCs/>
        </w:rPr>
        <w:t>Regulatory Mapping:</w:t>
      </w:r>
      <w:r w:rsidRPr="008E46DA">
        <w:t xml:space="preserve"> 21 CFR 820.75(b); 820.30(g) | ISO 13485:2016 Clauses 7.3.7, 7.5.1</w:t>
      </w:r>
    </w:p>
    <w:p w14:paraId="55B05CEB" w14:textId="77777777" w:rsidR="008E46DA" w:rsidRPr="008E46DA" w:rsidRDefault="008E46DA" w:rsidP="008E46DA">
      <w:pPr>
        <w:numPr>
          <w:ilvl w:val="0"/>
          <w:numId w:val="31"/>
        </w:numPr>
      </w:pPr>
      <w:r w:rsidRPr="008E46DA">
        <w:t>Operate digital twin models representing validated manufacturing conditions.</w:t>
      </w:r>
    </w:p>
    <w:p w14:paraId="69E973C4" w14:textId="77777777" w:rsidR="008E46DA" w:rsidRPr="008E46DA" w:rsidRDefault="008E46DA" w:rsidP="008E46DA">
      <w:pPr>
        <w:numPr>
          <w:ilvl w:val="0"/>
          <w:numId w:val="31"/>
        </w:numPr>
      </w:pPr>
      <w:r w:rsidRPr="008E46DA">
        <w:t>Continuously compare live sensor data against digital twin baseline parameters.</w:t>
      </w:r>
    </w:p>
    <w:p w14:paraId="3C0B2296" w14:textId="77777777" w:rsidR="008E46DA" w:rsidRPr="008E46DA" w:rsidRDefault="008E46DA" w:rsidP="008E46DA">
      <w:pPr>
        <w:numPr>
          <w:ilvl w:val="0"/>
          <w:numId w:val="31"/>
        </w:numPr>
      </w:pPr>
      <w:r w:rsidRPr="008E46DA">
        <w:t>Identify early indicators of process drift or equipment degradation.</w:t>
      </w:r>
    </w:p>
    <w:p w14:paraId="123A9C0D" w14:textId="77777777" w:rsidR="008E46DA" w:rsidRPr="008E46DA" w:rsidRDefault="008E46DA" w:rsidP="008E46DA">
      <w:pPr>
        <w:numPr>
          <w:ilvl w:val="0"/>
          <w:numId w:val="31"/>
        </w:numPr>
      </w:pPr>
      <w:r w:rsidRPr="008E46DA">
        <w:t>Use simulation outputs to support:</w:t>
      </w:r>
    </w:p>
    <w:p w14:paraId="6D81641B" w14:textId="77777777" w:rsidR="008E46DA" w:rsidRPr="008E46DA" w:rsidRDefault="008E46DA" w:rsidP="008E46DA">
      <w:pPr>
        <w:numPr>
          <w:ilvl w:val="1"/>
          <w:numId w:val="31"/>
        </w:numPr>
      </w:pPr>
      <w:r w:rsidRPr="008E46DA">
        <w:t>Process optimization</w:t>
      </w:r>
    </w:p>
    <w:p w14:paraId="17EA414B" w14:textId="77777777" w:rsidR="008E46DA" w:rsidRPr="008E46DA" w:rsidRDefault="008E46DA" w:rsidP="008E46DA">
      <w:pPr>
        <w:numPr>
          <w:ilvl w:val="1"/>
          <w:numId w:val="31"/>
        </w:numPr>
      </w:pPr>
      <w:r w:rsidRPr="008E46DA">
        <w:t>Preventive maintenance planning</w:t>
      </w:r>
    </w:p>
    <w:p w14:paraId="10D799DD" w14:textId="77777777" w:rsidR="008E46DA" w:rsidRPr="008E46DA" w:rsidRDefault="008E46DA" w:rsidP="008E46DA">
      <w:pPr>
        <w:numPr>
          <w:ilvl w:val="1"/>
          <w:numId w:val="31"/>
        </w:numPr>
      </w:pPr>
      <w:r w:rsidRPr="008E46DA">
        <w:t>Validation impact assessments</w:t>
      </w:r>
    </w:p>
    <w:p w14:paraId="3A366EEE" w14:textId="77777777" w:rsidR="008E46DA" w:rsidRPr="008E46DA" w:rsidRDefault="008E46DA" w:rsidP="008E46DA">
      <w:pPr>
        <w:numPr>
          <w:ilvl w:val="0"/>
          <w:numId w:val="31"/>
        </w:numPr>
      </w:pPr>
      <w:r w:rsidRPr="008E46DA">
        <w:t>Document digital twin analyses as quality records.</w:t>
      </w:r>
    </w:p>
    <w:p w14:paraId="554A6A6A" w14:textId="34D61E34" w:rsidR="008E46DA" w:rsidRPr="008E46DA" w:rsidRDefault="008E46DA" w:rsidP="008E46DA"/>
    <w:p w14:paraId="22E14910" w14:textId="77777777" w:rsidR="008E46DA" w:rsidRPr="008E46DA" w:rsidRDefault="008E46DA" w:rsidP="008E46DA">
      <w:pPr>
        <w:rPr>
          <w:b/>
          <w:bCs/>
        </w:rPr>
      </w:pPr>
      <w:r w:rsidRPr="008E46DA">
        <w:rPr>
          <w:b/>
          <w:bCs/>
        </w:rPr>
        <w:t>6.5 Deviation Detection, Alerts, and CAPA Initiation</w:t>
      </w:r>
    </w:p>
    <w:p w14:paraId="37BCBB83" w14:textId="77777777" w:rsidR="008E46DA" w:rsidRPr="008E46DA" w:rsidRDefault="008E46DA" w:rsidP="008E46DA">
      <w:r w:rsidRPr="008E46DA">
        <w:rPr>
          <w:b/>
          <w:bCs/>
        </w:rPr>
        <w:t>Regulatory Mapping:</w:t>
      </w:r>
      <w:r w:rsidRPr="008E46DA">
        <w:t xml:space="preserve"> 21 CFR 820.90; 820.100 | ISO 13485:2016 Clauses 8.3, 8.5.2</w:t>
      </w:r>
    </w:p>
    <w:p w14:paraId="5E725C1E" w14:textId="77777777" w:rsidR="008E46DA" w:rsidRPr="008E46DA" w:rsidRDefault="008E46DA" w:rsidP="008E46DA">
      <w:pPr>
        <w:numPr>
          <w:ilvl w:val="0"/>
          <w:numId w:val="32"/>
        </w:numPr>
      </w:pPr>
      <w:r w:rsidRPr="008E46DA">
        <w:lastRenderedPageBreak/>
        <w:t>Establish approved upper and lower limits for critical process parameters (Attachment B).</w:t>
      </w:r>
    </w:p>
    <w:p w14:paraId="6444C855" w14:textId="77777777" w:rsidR="008E46DA" w:rsidRPr="008E46DA" w:rsidRDefault="008E46DA" w:rsidP="008E46DA">
      <w:pPr>
        <w:numPr>
          <w:ilvl w:val="0"/>
          <w:numId w:val="32"/>
        </w:numPr>
      </w:pPr>
      <w:r w:rsidRPr="008E46DA">
        <w:t>Automatically trigger alerts when limits are exceeded.</w:t>
      </w:r>
    </w:p>
    <w:p w14:paraId="3DC65220" w14:textId="77777777" w:rsidR="008E46DA" w:rsidRPr="008E46DA" w:rsidRDefault="008E46DA" w:rsidP="008E46DA">
      <w:pPr>
        <w:numPr>
          <w:ilvl w:val="0"/>
          <w:numId w:val="32"/>
        </w:numPr>
      </w:pPr>
      <w:r w:rsidRPr="008E46DA">
        <w:t>Document deviations within the QMS deviation management system.</w:t>
      </w:r>
    </w:p>
    <w:p w14:paraId="7C496904" w14:textId="77777777" w:rsidR="008E46DA" w:rsidRPr="008E46DA" w:rsidRDefault="008E46DA" w:rsidP="008E46DA">
      <w:pPr>
        <w:numPr>
          <w:ilvl w:val="0"/>
          <w:numId w:val="32"/>
        </w:numPr>
      </w:pPr>
      <w:r w:rsidRPr="008E46DA">
        <w:t>Perform impact assessment on product quality and patient safety.</w:t>
      </w:r>
    </w:p>
    <w:p w14:paraId="274EC507" w14:textId="77777777" w:rsidR="008E46DA" w:rsidRPr="008E46DA" w:rsidRDefault="008E46DA" w:rsidP="008E46DA">
      <w:pPr>
        <w:numPr>
          <w:ilvl w:val="0"/>
          <w:numId w:val="32"/>
        </w:numPr>
      </w:pPr>
      <w:r w:rsidRPr="008E46DA">
        <w:t>Initiate CAPA in accordance with the CAPA SOP when required.</w:t>
      </w:r>
    </w:p>
    <w:p w14:paraId="13E959B7" w14:textId="15517F1E" w:rsidR="008E46DA" w:rsidRPr="008E46DA" w:rsidRDefault="008E46DA" w:rsidP="008E46DA"/>
    <w:p w14:paraId="7A236F7C" w14:textId="77777777" w:rsidR="008E46DA" w:rsidRPr="008E46DA" w:rsidRDefault="008E46DA" w:rsidP="008E46DA">
      <w:pPr>
        <w:rPr>
          <w:b/>
          <w:bCs/>
        </w:rPr>
      </w:pPr>
      <w:r w:rsidRPr="008E46DA">
        <w:rPr>
          <w:b/>
          <w:bCs/>
        </w:rPr>
        <w:t>6.6 Batch Review, Release, and Record Retention</w:t>
      </w:r>
    </w:p>
    <w:p w14:paraId="3C78D61E" w14:textId="77777777" w:rsidR="008E46DA" w:rsidRPr="008E46DA" w:rsidRDefault="008E46DA" w:rsidP="008E46DA">
      <w:r w:rsidRPr="008E46DA">
        <w:rPr>
          <w:b/>
          <w:bCs/>
        </w:rPr>
        <w:t>Regulatory Mapping:</w:t>
      </w:r>
      <w:r w:rsidRPr="008E46DA">
        <w:t xml:space="preserve"> 21 CFR 820.80(d); 820.184; 820.180 | ISO 13485:2016 Clauses 8.2.6, 4.2.5</w:t>
      </w:r>
    </w:p>
    <w:p w14:paraId="02BB104C" w14:textId="77777777" w:rsidR="008E46DA" w:rsidRPr="008E46DA" w:rsidRDefault="008E46DA" w:rsidP="008E46DA">
      <w:pPr>
        <w:numPr>
          <w:ilvl w:val="0"/>
          <w:numId w:val="33"/>
        </w:numPr>
      </w:pPr>
      <w:r w:rsidRPr="008E46DA">
        <w:t>Perform Quality Assurance review of batch records, sensor data, and audit trails.</w:t>
      </w:r>
    </w:p>
    <w:p w14:paraId="5D6CED74" w14:textId="77777777" w:rsidR="008E46DA" w:rsidRPr="008E46DA" w:rsidRDefault="008E46DA" w:rsidP="008E46DA">
      <w:pPr>
        <w:numPr>
          <w:ilvl w:val="0"/>
          <w:numId w:val="33"/>
        </w:numPr>
      </w:pPr>
      <w:proofErr w:type="gramStart"/>
      <w:r w:rsidRPr="008E46DA">
        <w:t>Verify</w:t>
      </w:r>
      <w:proofErr w:type="gramEnd"/>
      <w:r w:rsidRPr="008E46DA">
        <w:t xml:space="preserve"> all deviations and CAPAs are resolved or appropriately justified.</w:t>
      </w:r>
    </w:p>
    <w:p w14:paraId="36DE5DAD" w14:textId="77777777" w:rsidR="008E46DA" w:rsidRPr="008E46DA" w:rsidRDefault="008E46DA" w:rsidP="008E46DA">
      <w:pPr>
        <w:numPr>
          <w:ilvl w:val="0"/>
          <w:numId w:val="33"/>
        </w:numPr>
      </w:pPr>
      <w:r w:rsidRPr="008E46DA">
        <w:t>Approve batch release electronically using validated electronic signatures.</w:t>
      </w:r>
    </w:p>
    <w:p w14:paraId="0BBC7ADC" w14:textId="77777777" w:rsidR="008E46DA" w:rsidRPr="008E46DA" w:rsidRDefault="008E46DA" w:rsidP="008E46DA">
      <w:pPr>
        <w:numPr>
          <w:ilvl w:val="0"/>
          <w:numId w:val="33"/>
        </w:numPr>
      </w:pPr>
      <w:r w:rsidRPr="008E46DA">
        <w:t>Archive Device History Records and sensor datasets in accordance with record retention policies.</w:t>
      </w:r>
    </w:p>
    <w:p w14:paraId="58C20890" w14:textId="77777777" w:rsidR="008E46DA" w:rsidRPr="008E46DA" w:rsidRDefault="008E46DA" w:rsidP="008E46DA">
      <w:pPr>
        <w:numPr>
          <w:ilvl w:val="0"/>
          <w:numId w:val="33"/>
        </w:numPr>
      </w:pPr>
      <w:r w:rsidRPr="008E46DA">
        <w:t>Ensure records are retrievable for FDA inspections and regulatory audits.</w:t>
      </w:r>
    </w:p>
    <w:p w14:paraId="26CF5075" w14:textId="72866DA6" w:rsidR="008E46DA" w:rsidRPr="008E46DA" w:rsidRDefault="008E46DA" w:rsidP="008E46DA"/>
    <w:p w14:paraId="7A4E71AA" w14:textId="77777777" w:rsidR="008E46DA" w:rsidRPr="008E46DA" w:rsidRDefault="008E46DA" w:rsidP="008E46DA">
      <w:pPr>
        <w:rPr>
          <w:b/>
          <w:bCs/>
        </w:rPr>
      </w:pPr>
      <w:r w:rsidRPr="008E46DA">
        <w:rPr>
          <w:b/>
          <w:bCs/>
        </w:rPr>
        <w:t>7. REGULATORY COMPLIANCE ALIGNMENT</w:t>
      </w:r>
    </w:p>
    <w:p w14:paraId="2E6B8CCE" w14:textId="77777777" w:rsidR="008E46DA" w:rsidRPr="008E46DA" w:rsidRDefault="008E46DA" w:rsidP="008E46DA">
      <w:r w:rsidRPr="008E46DA">
        <w:t>This SOP supports compliance with:</w:t>
      </w:r>
    </w:p>
    <w:p w14:paraId="6F059306" w14:textId="77777777" w:rsidR="008E46DA" w:rsidRPr="008E46DA" w:rsidRDefault="008E46DA" w:rsidP="008E46DA">
      <w:pPr>
        <w:numPr>
          <w:ilvl w:val="0"/>
          <w:numId w:val="34"/>
        </w:numPr>
      </w:pPr>
      <w:r w:rsidRPr="008E46DA">
        <w:t>21 CFR Part 820 – Design Controls, Process Validation, DHR, CAPA</w:t>
      </w:r>
    </w:p>
    <w:p w14:paraId="43E6455D" w14:textId="77777777" w:rsidR="008E46DA" w:rsidRPr="008E46DA" w:rsidRDefault="008E46DA" w:rsidP="008E46DA">
      <w:pPr>
        <w:numPr>
          <w:ilvl w:val="0"/>
          <w:numId w:val="34"/>
        </w:numPr>
      </w:pPr>
      <w:r w:rsidRPr="008E46DA">
        <w:t>21 CFR Part 11 – Electronic Records and Signatures</w:t>
      </w:r>
    </w:p>
    <w:p w14:paraId="73FFE81C" w14:textId="77777777" w:rsidR="008E46DA" w:rsidRPr="008E46DA" w:rsidRDefault="008E46DA" w:rsidP="008E46DA">
      <w:pPr>
        <w:numPr>
          <w:ilvl w:val="0"/>
          <w:numId w:val="34"/>
        </w:numPr>
      </w:pPr>
      <w:r w:rsidRPr="008E46DA">
        <w:t>ISO 13485:2016 – QMS and Technical Documentation</w:t>
      </w:r>
    </w:p>
    <w:p w14:paraId="3B786685" w14:textId="77777777" w:rsidR="008E46DA" w:rsidRPr="008E46DA" w:rsidRDefault="008E46DA" w:rsidP="008E46DA">
      <w:pPr>
        <w:numPr>
          <w:ilvl w:val="0"/>
          <w:numId w:val="34"/>
        </w:numPr>
      </w:pPr>
      <w:r w:rsidRPr="008E46DA">
        <w:t>ISO 14971:2019 – Risk Management</w:t>
      </w:r>
    </w:p>
    <w:p w14:paraId="1501C8F9" w14:textId="2A296BA6" w:rsidR="008E46DA" w:rsidRPr="008E46DA" w:rsidRDefault="008E46DA" w:rsidP="008E46DA"/>
    <w:p w14:paraId="0087A4F8" w14:textId="77777777" w:rsidR="008E46DA" w:rsidRPr="008E46DA" w:rsidRDefault="008E46DA" w:rsidP="008E46DA">
      <w:pPr>
        <w:rPr>
          <w:b/>
          <w:bCs/>
        </w:rPr>
      </w:pPr>
      <w:r w:rsidRPr="008E46DA">
        <w:rPr>
          <w:b/>
          <w:bCs/>
        </w:rPr>
        <w:t>8. RECORDS GENERATED</w:t>
      </w:r>
    </w:p>
    <w:p w14:paraId="6ED06D85" w14:textId="77777777" w:rsidR="008E46DA" w:rsidRPr="008E46DA" w:rsidRDefault="008E46DA" w:rsidP="008E46DA">
      <w:pPr>
        <w:numPr>
          <w:ilvl w:val="0"/>
          <w:numId w:val="35"/>
        </w:numPr>
      </w:pPr>
      <w:r w:rsidRPr="008E46DA">
        <w:t>Electronic batch and sensor data logs</w:t>
      </w:r>
    </w:p>
    <w:p w14:paraId="4D0686B2" w14:textId="77777777" w:rsidR="008E46DA" w:rsidRPr="008E46DA" w:rsidRDefault="008E46DA" w:rsidP="008E46DA">
      <w:pPr>
        <w:numPr>
          <w:ilvl w:val="0"/>
          <w:numId w:val="35"/>
        </w:numPr>
      </w:pPr>
      <w:r w:rsidRPr="008E46DA">
        <w:t>Digital twin simulation records</w:t>
      </w:r>
    </w:p>
    <w:p w14:paraId="0E6A37F4" w14:textId="77777777" w:rsidR="008E46DA" w:rsidRPr="008E46DA" w:rsidRDefault="008E46DA" w:rsidP="008E46DA">
      <w:pPr>
        <w:numPr>
          <w:ilvl w:val="0"/>
          <w:numId w:val="35"/>
        </w:numPr>
      </w:pPr>
      <w:r w:rsidRPr="008E46DA">
        <w:lastRenderedPageBreak/>
        <w:t>Deviation and CAPA reports</w:t>
      </w:r>
    </w:p>
    <w:p w14:paraId="1BF14497" w14:textId="77777777" w:rsidR="008E46DA" w:rsidRPr="008E46DA" w:rsidRDefault="008E46DA" w:rsidP="008E46DA">
      <w:pPr>
        <w:numPr>
          <w:ilvl w:val="0"/>
          <w:numId w:val="35"/>
        </w:numPr>
      </w:pPr>
      <w:r w:rsidRPr="008E46DA">
        <w:t>Audit trails and access logs</w:t>
      </w:r>
    </w:p>
    <w:p w14:paraId="11E10A22" w14:textId="77777777" w:rsidR="008E46DA" w:rsidRPr="008E46DA" w:rsidRDefault="008E46DA" w:rsidP="008E46DA">
      <w:pPr>
        <w:numPr>
          <w:ilvl w:val="0"/>
          <w:numId w:val="35"/>
        </w:numPr>
      </w:pPr>
      <w:r w:rsidRPr="008E46DA">
        <w:t>Training records</w:t>
      </w:r>
    </w:p>
    <w:p w14:paraId="014E7373" w14:textId="121379FA" w:rsidR="008E46DA" w:rsidRPr="008E46DA" w:rsidRDefault="008E46DA" w:rsidP="008E46DA"/>
    <w:p w14:paraId="39AFC5FD" w14:textId="77777777" w:rsidR="008E46DA" w:rsidRPr="008E46DA" w:rsidRDefault="008E46DA" w:rsidP="008E46DA">
      <w:pPr>
        <w:rPr>
          <w:b/>
          <w:bCs/>
        </w:rPr>
      </w:pPr>
      <w:r w:rsidRPr="008E46DA">
        <w:rPr>
          <w:b/>
          <w:bCs/>
        </w:rPr>
        <w:t>9. ATTACHMENTS (IF APPLICABLE)</w:t>
      </w:r>
    </w:p>
    <w:p w14:paraId="274B5221" w14:textId="77777777" w:rsidR="008E46DA" w:rsidRPr="008E46DA" w:rsidRDefault="008E46DA" w:rsidP="008E46DA">
      <w:pPr>
        <w:numPr>
          <w:ilvl w:val="0"/>
          <w:numId w:val="36"/>
        </w:numPr>
      </w:pPr>
      <w:r w:rsidRPr="008E46DA">
        <w:t>Attachment A: Sensor Calibration Schedule</w:t>
      </w:r>
    </w:p>
    <w:p w14:paraId="0F9A8B6A" w14:textId="77777777" w:rsidR="008E46DA" w:rsidRPr="008E46DA" w:rsidRDefault="008E46DA" w:rsidP="008E46DA">
      <w:pPr>
        <w:numPr>
          <w:ilvl w:val="0"/>
          <w:numId w:val="36"/>
        </w:numPr>
      </w:pPr>
      <w:r w:rsidRPr="008E46DA">
        <w:t>Attachment B: Critical Process Parameter Thresholds</w:t>
      </w:r>
    </w:p>
    <w:p w14:paraId="36E329AA" w14:textId="77777777" w:rsidR="008E46DA" w:rsidRPr="008E46DA" w:rsidRDefault="008E46DA" w:rsidP="008E46DA">
      <w:pPr>
        <w:numPr>
          <w:ilvl w:val="0"/>
          <w:numId w:val="36"/>
        </w:numPr>
      </w:pPr>
      <w:r w:rsidRPr="008E46DA">
        <w:t>Attachment C: Digital Twin Validation Summary</w:t>
      </w:r>
    </w:p>
    <w:p w14:paraId="43C23586" w14:textId="77777777" w:rsidR="008E46DA" w:rsidRPr="008E46DA" w:rsidRDefault="008E46DA" w:rsidP="008E46DA">
      <w:pPr>
        <w:numPr>
          <w:ilvl w:val="0"/>
          <w:numId w:val="36"/>
        </w:numPr>
      </w:pPr>
      <w:r w:rsidRPr="008E46DA">
        <w:rPr>
          <w:b/>
          <w:bCs/>
        </w:rPr>
        <w:t>Appendix A: SOP-to-Regulation Traceability Matrix</w:t>
      </w:r>
    </w:p>
    <w:p w14:paraId="0C8C3C8F" w14:textId="103B27EB" w:rsidR="008E46DA" w:rsidRPr="008E46DA" w:rsidRDefault="008E46DA" w:rsidP="008E46DA"/>
    <w:p w14:paraId="67D5286E" w14:textId="77777777" w:rsidR="008E46DA" w:rsidRDefault="008E46DA">
      <w:pPr>
        <w:rPr>
          <w:b/>
          <w:bCs/>
        </w:rPr>
      </w:pPr>
      <w:r>
        <w:rPr>
          <w:b/>
          <w:bCs/>
        </w:rPr>
        <w:br w:type="page"/>
      </w:r>
    </w:p>
    <w:p w14:paraId="7AFBFC7B" w14:textId="66ABCC9A" w:rsidR="008E46DA" w:rsidRPr="008E46DA" w:rsidRDefault="008E46DA" w:rsidP="008E46DA">
      <w:pPr>
        <w:rPr>
          <w:b/>
          <w:bCs/>
        </w:rPr>
      </w:pPr>
      <w:r w:rsidRPr="008E46DA">
        <w:rPr>
          <w:b/>
          <w:bCs/>
        </w:rPr>
        <w:lastRenderedPageBreak/>
        <w:t>APPENDIX A: SOP-TO-REGULATION TRACEABILITY MATRIX (ONE-PAGE)</w:t>
      </w:r>
    </w:p>
    <w:p w14:paraId="30120647" w14:textId="77777777" w:rsidR="008E46DA" w:rsidRPr="008E46DA" w:rsidRDefault="008E46DA" w:rsidP="008E46DA">
      <w:r w:rsidRPr="008E46DA">
        <w:t>This traceability matrix demonstrates direct alignment between this SOP, U.S. FDA Quality System Regulation (21 CFR Part 820), 21 CFR Part 11, and ISO 13485:2016 requirements. This appendix is intended to support regulatory inspections, audits, and technical documentation reviews.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4"/>
        <w:gridCol w:w="3338"/>
        <w:gridCol w:w="1746"/>
        <w:gridCol w:w="1932"/>
      </w:tblGrid>
      <w:tr w:rsidR="008E46DA" w:rsidRPr="008E46DA" w14:paraId="3EE55E2D" w14:textId="77777777">
        <w:trPr>
          <w:tblCellSpacing w:w="15" w:type="dxa"/>
        </w:trPr>
        <w:tc>
          <w:tcPr>
            <w:tcW w:w="0" w:type="auto"/>
            <w:vAlign w:val="center"/>
            <w:hideMark/>
          </w:tcPr>
          <w:p w14:paraId="3E87948E" w14:textId="77777777" w:rsidR="008E46DA" w:rsidRPr="008E46DA" w:rsidRDefault="008E46DA" w:rsidP="008E46DA">
            <w:r w:rsidRPr="008E46DA">
              <w:t>SOP Section</w:t>
            </w:r>
          </w:p>
        </w:tc>
        <w:tc>
          <w:tcPr>
            <w:tcW w:w="0" w:type="auto"/>
            <w:vAlign w:val="center"/>
            <w:hideMark/>
          </w:tcPr>
          <w:p w14:paraId="725ADF5A" w14:textId="77777777" w:rsidR="008E46DA" w:rsidRPr="008E46DA" w:rsidRDefault="008E46DA" w:rsidP="008E46DA">
            <w:r w:rsidRPr="008E46DA">
              <w:t>SOP Description</w:t>
            </w:r>
          </w:p>
        </w:tc>
        <w:tc>
          <w:tcPr>
            <w:tcW w:w="0" w:type="auto"/>
            <w:vAlign w:val="center"/>
            <w:hideMark/>
          </w:tcPr>
          <w:p w14:paraId="233782BF" w14:textId="77777777" w:rsidR="008E46DA" w:rsidRPr="008E46DA" w:rsidRDefault="008E46DA" w:rsidP="008E46DA">
            <w:r w:rsidRPr="008E46DA">
              <w:t>21 CFR Reference</w:t>
            </w:r>
          </w:p>
        </w:tc>
        <w:tc>
          <w:tcPr>
            <w:tcW w:w="0" w:type="auto"/>
            <w:vAlign w:val="center"/>
            <w:hideMark/>
          </w:tcPr>
          <w:p w14:paraId="239FA764" w14:textId="77777777" w:rsidR="008E46DA" w:rsidRPr="008E46DA" w:rsidRDefault="008E46DA" w:rsidP="008E46DA">
            <w:r w:rsidRPr="008E46DA">
              <w:t>ISO 13485:2016 Clause</w:t>
            </w:r>
          </w:p>
        </w:tc>
      </w:tr>
      <w:tr w:rsidR="008E46DA" w:rsidRPr="008E46DA" w14:paraId="4885F7AD" w14:textId="77777777">
        <w:trPr>
          <w:tblCellSpacing w:w="15" w:type="dxa"/>
        </w:trPr>
        <w:tc>
          <w:tcPr>
            <w:tcW w:w="0" w:type="auto"/>
            <w:vAlign w:val="center"/>
            <w:hideMark/>
          </w:tcPr>
          <w:p w14:paraId="005ABCB1" w14:textId="77777777" w:rsidR="008E46DA" w:rsidRPr="008E46DA" w:rsidRDefault="008E46DA" w:rsidP="008E46DA">
            <w:r w:rsidRPr="008E46DA">
              <w:t>Document Control</w:t>
            </w:r>
          </w:p>
        </w:tc>
        <w:tc>
          <w:tcPr>
            <w:tcW w:w="0" w:type="auto"/>
            <w:vAlign w:val="center"/>
            <w:hideMark/>
          </w:tcPr>
          <w:p w14:paraId="34058BB2" w14:textId="77777777" w:rsidR="008E46DA" w:rsidRPr="008E46DA" w:rsidRDefault="008E46DA" w:rsidP="008E46DA">
            <w:r w:rsidRPr="008E46DA">
              <w:t>SOP identification, revision control, approvals</w:t>
            </w:r>
          </w:p>
        </w:tc>
        <w:tc>
          <w:tcPr>
            <w:tcW w:w="0" w:type="auto"/>
            <w:vAlign w:val="center"/>
            <w:hideMark/>
          </w:tcPr>
          <w:p w14:paraId="53CD0AC0" w14:textId="77777777" w:rsidR="008E46DA" w:rsidRPr="008E46DA" w:rsidRDefault="008E46DA" w:rsidP="008E46DA">
            <w:r w:rsidRPr="008E46DA">
              <w:t>820.40</w:t>
            </w:r>
          </w:p>
        </w:tc>
        <w:tc>
          <w:tcPr>
            <w:tcW w:w="0" w:type="auto"/>
            <w:vAlign w:val="center"/>
            <w:hideMark/>
          </w:tcPr>
          <w:p w14:paraId="7C223CDD" w14:textId="77777777" w:rsidR="008E46DA" w:rsidRPr="008E46DA" w:rsidRDefault="008E46DA" w:rsidP="008E46DA">
            <w:r w:rsidRPr="008E46DA">
              <w:t>4.2.4</w:t>
            </w:r>
          </w:p>
        </w:tc>
      </w:tr>
      <w:tr w:rsidR="008E46DA" w:rsidRPr="008E46DA" w14:paraId="446EADA1" w14:textId="77777777">
        <w:trPr>
          <w:tblCellSpacing w:w="15" w:type="dxa"/>
        </w:trPr>
        <w:tc>
          <w:tcPr>
            <w:tcW w:w="0" w:type="auto"/>
            <w:vAlign w:val="center"/>
            <w:hideMark/>
          </w:tcPr>
          <w:p w14:paraId="567B7865" w14:textId="77777777" w:rsidR="008E46DA" w:rsidRPr="008E46DA" w:rsidRDefault="008E46DA" w:rsidP="008E46DA">
            <w:r w:rsidRPr="008E46DA">
              <w:t>Revision History</w:t>
            </w:r>
          </w:p>
        </w:tc>
        <w:tc>
          <w:tcPr>
            <w:tcW w:w="0" w:type="auto"/>
            <w:vAlign w:val="center"/>
            <w:hideMark/>
          </w:tcPr>
          <w:p w14:paraId="59C69EA5" w14:textId="77777777" w:rsidR="008E46DA" w:rsidRPr="008E46DA" w:rsidRDefault="008E46DA" w:rsidP="008E46DA">
            <w:r w:rsidRPr="008E46DA">
              <w:t>Change control and version tracking</w:t>
            </w:r>
          </w:p>
        </w:tc>
        <w:tc>
          <w:tcPr>
            <w:tcW w:w="0" w:type="auto"/>
            <w:vAlign w:val="center"/>
            <w:hideMark/>
          </w:tcPr>
          <w:p w14:paraId="33C1059F" w14:textId="77777777" w:rsidR="008E46DA" w:rsidRPr="008E46DA" w:rsidRDefault="008E46DA" w:rsidP="008E46DA">
            <w:r w:rsidRPr="008E46DA">
              <w:t>820.40</w:t>
            </w:r>
          </w:p>
        </w:tc>
        <w:tc>
          <w:tcPr>
            <w:tcW w:w="0" w:type="auto"/>
            <w:vAlign w:val="center"/>
            <w:hideMark/>
          </w:tcPr>
          <w:p w14:paraId="0F016AE6" w14:textId="77777777" w:rsidR="008E46DA" w:rsidRPr="008E46DA" w:rsidRDefault="008E46DA" w:rsidP="008E46DA">
            <w:r w:rsidRPr="008E46DA">
              <w:t>4.2.4</w:t>
            </w:r>
          </w:p>
        </w:tc>
      </w:tr>
      <w:tr w:rsidR="008E46DA" w:rsidRPr="008E46DA" w14:paraId="65861CA9" w14:textId="77777777">
        <w:trPr>
          <w:tblCellSpacing w:w="15" w:type="dxa"/>
        </w:trPr>
        <w:tc>
          <w:tcPr>
            <w:tcW w:w="0" w:type="auto"/>
            <w:vAlign w:val="center"/>
            <w:hideMark/>
          </w:tcPr>
          <w:p w14:paraId="6507DC8B" w14:textId="77777777" w:rsidR="008E46DA" w:rsidRPr="008E46DA" w:rsidRDefault="008E46DA" w:rsidP="008E46DA">
            <w:r w:rsidRPr="008E46DA">
              <w:t>Section 1 – Purpose</w:t>
            </w:r>
          </w:p>
        </w:tc>
        <w:tc>
          <w:tcPr>
            <w:tcW w:w="0" w:type="auto"/>
            <w:vAlign w:val="center"/>
            <w:hideMark/>
          </w:tcPr>
          <w:p w14:paraId="79A49F47" w14:textId="77777777" w:rsidR="008E46DA" w:rsidRPr="008E46DA" w:rsidRDefault="008E46DA" w:rsidP="008E46DA">
            <w:r w:rsidRPr="008E46DA">
              <w:t>Defined quality objectives and regulatory intent</w:t>
            </w:r>
          </w:p>
        </w:tc>
        <w:tc>
          <w:tcPr>
            <w:tcW w:w="0" w:type="auto"/>
            <w:vAlign w:val="center"/>
            <w:hideMark/>
          </w:tcPr>
          <w:p w14:paraId="3B7F5E61" w14:textId="77777777" w:rsidR="008E46DA" w:rsidRPr="008E46DA" w:rsidRDefault="008E46DA" w:rsidP="008E46DA">
            <w:r w:rsidRPr="008E46DA">
              <w:t>820.20(a)</w:t>
            </w:r>
          </w:p>
        </w:tc>
        <w:tc>
          <w:tcPr>
            <w:tcW w:w="0" w:type="auto"/>
            <w:vAlign w:val="center"/>
            <w:hideMark/>
          </w:tcPr>
          <w:p w14:paraId="2054852F" w14:textId="77777777" w:rsidR="008E46DA" w:rsidRPr="008E46DA" w:rsidRDefault="008E46DA" w:rsidP="008E46DA">
            <w:r w:rsidRPr="008E46DA">
              <w:t>5.3</w:t>
            </w:r>
          </w:p>
        </w:tc>
      </w:tr>
      <w:tr w:rsidR="008E46DA" w:rsidRPr="008E46DA" w14:paraId="2AA1A32B" w14:textId="77777777">
        <w:trPr>
          <w:tblCellSpacing w:w="15" w:type="dxa"/>
        </w:trPr>
        <w:tc>
          <w:tcPr>
            <w:tcW w:w="0" w:type="auto"/>
            <w:vAlign w:val="center"/>
            <w:hideMark/>
          </w:tcPr>
          <w:p w14:paraId="65066F43" w14:textId="77777777" w:rsidR="008E46DA" w:rsidRPr="008E46DA" w:rsidRDefault="008E46DA" w:rsidP="008E46DA">
            <w:r w:rsidRPr="008E46DA">
              <w:t>Section 2 – Scope</w:t>
            </w:r>
          </w:p>
        </w:tc>
        <w:tc>
          <w:tcPr>
            <w:tcW w:w="0" w:type="auto"/>
            <w:vAlign w:val="center"/>
            <w:hideMark/>
          </w:tcPr>
          <w:p w14:paraId="42E73E72" w14:textId="77777777" w:rsidR="008E46DA" w:rsidRPr="008E46DA" w:rsidRDefault="008E46DA" w:rsidP="008E46DA">
            <w:r w:rsidRPr="008E46DA">
              <w:t>Applicability of quality system procedures</w:t>
            </w:r>
          </w:p>
        </w:tc>
        <w:tc>
          <w:tcPr>
            <w:tcW w:w="0" w:type="auto"/>
            <w:vAlign w:val="center"/>
            <w:hideMark/>
          </w:tcPr>
          <w:p w14:paraId="3C5384D7" w14:textId="77777777" w:rsidR="008E46DA" w:rsidRPr="008E46DA" w:rsidRDefault="008E46DA" w:rsidP="008E46DA">
            <w:r w:rsidRPr="008E46DA">
              <w:t>820.20</w:t>
            </w:r>
          </w:p>
        </w:tc>
        <w:tc>
          <w:tcPr>
            <w:tcW w:w="0" w:type="auto"/>
            <w:vAlign w:val="center"/>
            <w:hideMark/>
          </w:tcPr>
          <w:p w14:paraId="6B1BF562" w14:textId="77777777" w:rsidR="008E46DA" w:rsidRPr="008E46DA" w:rsidRDefault="008E46DA" w:rsidP="008E46DA">
            <w:r w:rsidRPr="008E46DA">
              <w:t>4.1</w:t>
            </w:r>
          </w:p>
        </w:tc>
      </w:tr>
      <w:tr w:rsidR="008E46DA" w:rsidRPr="008E46DA" w14:paraId="1AD53244" w14:textId="77777777">
        <w:trPr>
          <w:tblCellSpacing w:w="15" w:type="dxa"/>
        </w:trPr>
        <w:tc>
          <w:tcPr>
            <w:tcW w:w="0" w:type="auto"/>
            <w:vAlign w:val="center"/>
            <w:hideMark/>
          </w:tcPr>
          <w:p w14:paraId="15FD781F" w14:textId="77777777" w:rsidR="008E46DA" w:rsidRPr="008E46DA" w:rsidRDefault="008E46DA" w:rsidP="008E46DA">
            <w:r w:rsidRPr="008E46DA">
              <w:t>Section 3 – References</w:t>
            </w:r>
          </w:p>
        </w:tc>
        <w:tc>
          <w:tcPr>
            <w:tcW w:w="0" w:type="auto"/>
            <w:vAlign w:val="center"/>
            <w:hideMark/>
          </w:tcPr>
          <w:p w14:paraId="37F60C63" w14:textId="77777777" w:rsidR="008E46DA" w:rsidRPr="008E46DA" w:rsidRDefault="008E46DA" w:rsidP="008E46DA">
            <w:r w:rsidRPr="008E46DA">
              <w:t>Regulatory and standards alignment</w:t>
            </w:r>
          </w:p>
        </w:tc>
        <w:tc>
          <w:tcPr>
            <w:tcW w:w="0" w:type="auto"/>
            <w:vAlign w:val="center"/>
            <w:hideMark/>
          </w:tcPr>
          <w:p w14:paraId="7546049C" w14:textId="77777777" w:rsidR="008E46DA" w:rsidRPr="008E46DA" w:rsidRDefault="008E46DA" w:rsidP="008E46DA">
            <w:r w:rsidRPr="008E46DA">
              <w:t>820.70(a)</w:t>
            </w:r>
          </w:p>
        </w:tc>
        <w:tc>
          <w:tcPr>
            <w:tcW w:w="0" w:type="auto"/>
            <w:vAlign w:val="center"/>
            <w:hideMark/>
          </w:tcPr>
          <w:p w14:paraId="1A2BBBED" w14:textId="77777777" w:rsidR="008E46DA" w:rsidRPr="008E46DA" w:rsidRDefault="008E46DA" w:rsidP="008E46DA">
            <w:r w:rsidRPr="008E46DA">
              <w:t>4.1</w:t>
            </w:r>
          </w:p>
        </w:tc>
      </w:tr>
      <w:tr w:rsidR="008E46DA" w:rsidRPr="008E46DA" w14:paraId="5485CE64" w14:textId="77777777">
        <w:trPr>
          <w:tblCellSpacing w:w="15" w:type="dxa"/>
        </w:trPr>
        <w:tc>
          <w:tcPr>
            <w:tcW w:w="0" w:type="auto"/>
            <w:vAlign w:val="center"/>
            <w:hideMark/>
          </w:tcPr>
          <w:p w14:paraId="7FF612E5" w14:textId="77777777" w:rsidR="008E46DA" w:rsidRPr="008E46DA" w:rsidRDefault="008E46DA" w:rsidP="008E46DA">
            <w:r w:rsidRPr="008E46DA">
              <w:t>Section 4 – Definitions</w:t>
            </w:r>
          </w:p>
        </w:tc>
        <w:tc>
          <w:tcPr>
            <w:tcW w:w="0" w:type="auto"/>
            <w:vAlign w:val="center"/>
            <w:hideMark/>
          </w:tcPr>
          <w:p w14:paraId="1E3FE43D" w14:textId="77777777" w:rsidR="008E46DA" w:rsidRPr="008E46DA" w:rsidRDefault="008E46DA" w:rsidP="008E46DA">
            <w:r w:rsidRPr="008E46DA">
              <w:t>Terminology control</w:t>
            </w:r>
          </w:p>
        </w:tc>
        <w:tc>
          <w:tcPr>
            <w:tcW w:w="0" w:type="auto"/>
            <w:vAlign w:val="center"/>
            <w:hideMark/>
          </w:tcPr>
          <w:p w14:paraId="1423B42E" w14:textId="77777777" w:rsidR="008E46DA" w:rsidRPr="008E46DA" w:rsidRDefault="008E46DA" w:rsidP="008E46DA">
            <w:r w:rsidRPr="008E46DA">
              <w:t>820.3</w:t>
            </w:r>
          </w:p>
        </w:tc>
        <w:tc>
          <w:tcPr>
            <w:tcW w:w="0" w:type="auto"/>
            <w:vAlign w:val="center"/>
            <w:hideMark/>
          </w:tcPr>
          <w:p w14:paraId="38C40F25" w14:textId="77777777" w:rsidR="008E46DA" w:rsidRPr="008E46DA" w:rsidRDefault="008E46DA" w:rsidP="008E46DA">
            <w:r w:rsidRPr="008E46DA">
              <w:t>3</w:t>
            </w:r>
          </w:p>
        </w:tc>
      </w:tr>
      <w:tr w:rsidR="008E46DA" w:rsidRPr="008E46DA" w14:paraId="5C4F9016" w14:textId="77777777">
        <w:trPr>
          <w:tblCellSpacing w:w="15" w:type="dxa"/>
        </w:trPr>
        <w:tc>
          <w:tcPr>
            <w:tcW w:w="0" w:type="auto"/>
            <w:vAlign w:val="center"/>
            <w:hideMark/>
          </w:tcPr>
          <w:p w14:paraId="2C4BA4E7" w14:textId="77777777" w:rsidR="008E46DA" w:rsidRPr="008E46DA" w:rsidRDefault="008E46DA" w:rsidP="008E46DA">
            <w:r w:rsidRPr="008E46DA">
              <w:t>Section 5 – Responsibilities</w:t>
            </w:r>
          </w:p>
        </w:tc>
        <w:tc>
          <w:tcPr>
            <w:tcW w:w="0" w:type="auto"/>
            <w:vAlign w:val="center"/>
            <w:hideMark/>
          </w:tcPr>
          <w:p w14:paraId="6D01EBD6" w14:textId="77777777" w:rsidR="008E46DA" w:rsidRPr="008E46DA" w:rsidRDefault="008E46DA" w:rsidP="008E46DA">
            <w:r w:rsidRPr="008E46DA">
              <w:t>Management responsibility and authority</w:t>
            </w:r>
          </w:p>
        </w:tc>
        <w:tc>
          <w:tcPr>
            <w:tcW w:w="0" w:type="auto"/>
            <w:vAlign w:val="center"/>
            <w:hideMark/>
          </w:tcPr>
          <w:p w14:paraId="7DC15A3D" w14:textId="77777777" w:rsidR="008E46DA" w:rsidRPr="008E46DA" w:rsidRDefault="008E46DA" w:rsidP="008E46DA">
            <w:r w:rsidRPr="008E46DA">
              <w:t>820.20(b)(1)</w:t>
            </w:r>
          </w:p>
        </w:tc>
        <w:tc>
          <w:tcPr>
            <w:tcW w:w="0" w:type="auto"/>
            <w:vAlign w:val="center"/>
            <w:hideMark/>
          </w:tcPr>
          <w:p w14:paraId="7DAFCCC5" w14:textId="77777777" w:rsidR="008E46DA" w:rsidRPr="008E46DA" w:rsidRDefault="008E46DA" w:rsidP="008E46DA">
            <w:r w:rsidRPr="008E46DA">
              <w:t>5.5.1</w:t>
            </w:r>
          </w:p>
        </w:tc>
      </w:tr>
      <w:tr w:rsidR="008E46DA" w:rsidRPr="008E46DA" w14:paraId="6BB2417B" w14:textId="77777777">
        <w:trPr>
          <w:tblCellSpacing w:w="15" w:type="dxa"/>
        </w:trPr>
        <w:tc>
          <w:tcPr>
            <w:tcW w:w="0" w:type="auto"/>
            <w:vAlign w:val="center"/>
            <w:hideMark/>
          </w:tcPr>
          <w:p w14:paraId="735772D5" w14:textId="77777777" w:rsidR="008E46DA" w:rsidRPr="008E46DA" w:rsidRDefault="008E46DA" w:rsidP="008E46DA">
            <w:r w:rsidRPr="008E46DA">
              <w:t>Section 6.1</w:t>
            </w:r>
          </w:p>
        </w:tc>
        <w:tc>
          <w:tcPr>
            <w:tcW w:w="0" w:type="auto"/>
            <w:vAlign w:val="center"/>
            <w:hideMark/>
          </w:tcPr>
          <w:p w14:paraId="7CDD4338" w14:textId="77777777" w:rsidR="008E46DA" w:rsidRPr="008E46DA" w:rsidRDefault="008E46DA" w:rsidP="008E46DA">
            <w:r w:rsidRPr="008E46DA">
              <w:t>Pre-batch readiness and system verification</w:t>
            </w:r>
          </w:p>
        </w:tc>
        <w:tc>
          <w:tcPr>
            <w:tcW w:w="0" w:type="auto"/>
            <w:vAlign w:val="center"/>
            <w:hideMark/>
          </w:tcPr>
          <w:p w14:paraId="4F68C6A3" w14:textId="77777777" w:rsidR="008E46DA" w:rsidRPr="008E46DA" w:rsidRDefault="008E46DA" w:rsidP="008E46DA">
            <w:r w:rsidRPr="008E46DA">
              <w:t>820.70(a); 820.75(a)</w:t>
            </w:r>
          </w:p>
        </w:tc>
        <w:tc>
          <w:tcPr>
            <w:tcW w:w="0" w:type="auto"/>
            <w:vAlign w:val="center"/>
            <w:hideMark/>
          </w:tcPr>
          <w:p w14:paraId="01992878" w14:textId="77777777" w:rsidR="008E46DA" w:rsidRPr="008E46DA" w:rsidRDefault="008E46DA" w:rsidP="008E46DA">
            <w:r w:rsidRPr="008E46DA">
              <w:t>7.5.1; 7.5.6</w:t>
            </w:r>
          </w:p>
        </w:tc>
      </w:tr>
      <w:tr w:rsidR="008E46DA" w:rsidRPr="008E46DA" w14:paraId="40C10C18" w14:textId="77777777">
        <w:trPr>
          <w:tblCellSpacing w:w="15" w:type="dxa"/>
        </w:trPr>
        <w:tc>
          <w:tcPr>
            <w:tcW w:w="0" w:type="auto"/>
            <w:vAlign w:val="center"/>
            <w:hideMark/>
          </w:tcPr>
          <w:p w14:paraId="30870D3D" w14:textId="77777777" w:rsidR="008E46DA" w:rsidRPr="008E46DA" w:rsidRDefault="008E46DA" w:rsidP="008E46DA">
            <w:r w:rsidRPr="008E46DA">
              <w:t>Section 6.2</w:t>
            </w:r>
          </w:p>
        </w:tc>
        <w:tc>
          <w:tcPr>
            <w:tcW w:w="0" w:type="auto"/>
            <w:vAlign w:val="center"/>
            <w:hideMark/>
          </w:tcPr>
          <w:p w14:paraId="48139E6C" w14:textId="77777777" w:rsidR="008E46DA" w:rsidRPr="008E46DA" w:rsidRDefault="008E46DA" w:rsidP="008E46DA">
            <w:r w:rsidRPr="008E46DA">
              <w:t>Sensor monitoring during manufacturing</w:t>
            </w:r>
          </w:p>
        </w:tc>
        <w:tc>
          <w:tcPr>
            <w:tcW w:w="0" w:type="auto"/>
            <w:vAlign w:val="center"/>
            <w:hideMark/>
          </w:tcPr>
          <w:p w14:paraId="33B17718" w14:textId="77777777" w:rsidR="008E46DA" w:rsidRPr="008E46DA" w:rsidRDefault="008E46DA" w:rsidP="008E46DA">
            <w:r w:rsidRPr="008E46DA">
              <w:t>820.70(a); 820.72</w:t>
            </w:r>
          </w:p>
        </w:tc>
        <w:tc>
          <w:tcPr>
            <w:tcW w:w="0" w:type="auto"/>
            <w:vAlign w:val="center"/>
            <w:hideMark/>
          </w:tcPr>
          <w:p w14:paraId="3A328FBD" w14:textId="77777777" w:rsidR="008E46DA" w:rsidRPr="008E46DA" w:rsidRDefault="008E46DA" w:rsidP="008E46DA">
            <w:r w:rsidRPr="008E46DA">
              <w:t>7.5.1; 7.6</w:t>
            </w:r>
          </w:p>
        </w:tc>
      </w:tr>
      <w:tr w:rsidR="008E46DA" w:rsidRPr="008E46DA" w14:paraId="4CD26DBC" w14:textId="77777777">
        <w:trPr>
          <w:tblCellSpacing w:w="15" w:type="dxa"/>
        </w:trPr>
        <w:tc>
          <w:tcPr>
            <w:tcW w:w="0" w:type="auto"/>
            <w:vAlign w:val="center"/>
            <w:hideMark/>
          </w:tcPr>
          <w:p w14:paraId="48F9C4AB" w14:textId="77777777" w:rsidR="008E46DA" w:rsidRPr="008E46DA" w:rsidRDefault="008E46DA" w:rsidP="008E46DA">
            <w:r w:rsidRPr="008E46DA">
              <w:t>Section 6.3</w:t>
            </w:r>
          </w:p>
        </w:tc>
        <w:tc>
          <w:tcPr>
            <w:tcW w:w="0" w:type="auto"/>
            <w:vAlign w:val="center"/>
            <w:hideMark/>
          </w:tcPr>
          <w:p w14:paraId="30FAA6B1" w14:textId="77777777" w:rsidR="008E46DA" w:rsidRPr="008E46DA" w:rsidRDefault="008E46DA" w:rsidP="008E46DA">
            <w:r w:rsidRPr="008E46DA">
              <w:t>Electronic records and data integrity</w:t>
            </w:r>
          </w:p>
        </w:tc>
        <w:tc>
          <w:tcPr>
            <w:tcW w:w="0" w:type="auto"/>
            <w:vAlign w:val="center"/>
            <w:hideMark/>
          </w:tcPr>
          <w:p w14:paraId="1AD9B496" w14:textId="77777777" w:rsidR="008E46DA" w:rsidRPr="008E46DA" w:rsidRDefault="008E46DA" w:rsidP="008E46DA">
            <w:r w:rsidRPr="008E46DA">
              <w:t>Part 11; 820.180</w:t>
            </w:r>
          </w:p>
        </w:tc>
        <w:tc>
          <w:tcPr>
            <w:tcW w:w="0" w:type="auto"/>
            <w:vAlign w:val="center"/>
            <w:hideMark/>
          </w:tcPr>
          <w:p w14:paraId="2CF1A1A1" w14:textId="77777777" w:rsidR="008E46DA" w:rsidRPr="008E46DA" w:rsidRDefault="008E46DA" w:rsidP="008E46DA">
            <w:r w:rsidRPr="008E46DA">
              <w:t>4.2.5; 7.5.9</w:t>
            </w:r>
          </w:p>
        </w:tc>
      </w:tr>
      <w:tr w:rsidR="008E46DA" w:rsidRPr="008E46DA" w14:paraId="47CCA9BF" w14:textId="77777777">
        <w:trPr>
          <w:tblCellSpacing w:w="15" w:type="dxa"/>
        </w:trPr>
        <w:tc>
          <w:tcPr>
            <w:tcW w:w="0" w:type="auto"/>
            <w:vAlign w:val="center"/>
            <w:hideMark/>
          </w:tcPr>
          <w:p w14:paraId="3FC8B3BE" w14:textId="77777777" w:rsidR="008E46DA" w:rsidRPr="008E46DA" w:rsidRDefault="008E46DA" w:rsidP="008E46DA">
            <w:r w:rsidRPr="008E46DA">
              <w:t>Section 6.4</w:t>
            </w:r>
          </w:p>
        </w:tc>
        <w:tc>
          <w:tcPr>
            <w:tcW w:w="0" w:type="auto"/>
            <w:vAlign w:val="center"/>
            <w:hideMark/>
          </w:tcPr>
          <w:p w14:paraId="11A44FD3" w14:textId="77777777" w:rsidR="008E46DA" w:rsidRPr="008E46DA" w:rsidRDefault="008E46DA" w:rsidP="008E46DA">
            <w:r w:rsidRPr="008E46DA">
              <w:t>Digital twin monitoring and validation support</w:t>
            </w:r>
          </w:p>
        </w:tc>
        <w:tc>
          <w:tcPr>
            <w:tcW w:w="0" w:type="auto"/>
            <w:vAlign w:val="center"/>
            <w:hideMark/>
          </w:tcPr>
          <w:p w14:paraId="67971649" w14:textId="77777777" w:rsidR="008E46DA" w:rsidRPr="008E46DA" w:rsidRDefault="008E46DA" w:rsidP="008E46DA">
            <w:r w:rsidRPr="008E46DA">
              <w:t>820.75(b); 820.30(g)</w:t>
            </w:r>
          </w:p>
        </w:tc>
        <w:tc>
          <w:tcPr>
            <w:tcW w:w="0" w:type="auto"/>
            <w:vAlign w:val="center"/>
            <w:hideMark/>
          </w:tcPr>
          <w:p w14:paraId="2A3ED70C" w14:textId="77777777" w:rsidR="008E46DA" w:rsidRPr="008E46DA" w:rsidRDefault="008E46DA" w:rsidP="008E46DA">
            <w:r w:rsidRPr="008E46DA">
              <w:t>7.3.7; 7.5.1</w:t>
            </w:r>
          </w:p>
        </w:tc>
      </w:tr>
      <w:tr w:rsidR="008E46DA" w:rsidRPr="008E46DA" w14:paraId="726E7780" w14:textId="77777777">
        <w:trPr>
          <w:tblCellSpacing w:w="15" w:type="dxa"/>
        </w:trPr>
        <w:tc>
          <w:tcPr>
            <w:tcW w:w="0" w:type="auto"/>
            <w:vAlign w:val="center"/>
            <w:hideMark/>
          </w:tcPr>
          <w:p w14:paraId="1198DBAE" w14:textId="77777777" w:rsidR="008E46DA" w:rsidRPr="008E46DA" w:rsidRDefault="008E46DA" w:rsidP="008E46DA">
            <w:r w:rsidRPr="008E46DA">
              <w:lastRenderedPageBreak/>
              <w:t>Section 6.5</w:t>
            </w:r>
          </w:p>
        </w:tc>
        <w:tc>
          <w:tcPr>
            <w:tcW w:w="0" w:type="auto"/>
            <w:vAlign w:val="center"/>
            <w:hideMark/>
          </w:tcPr>
          <w:p w14:paraId="30306D24" w14:textId="77777777" w:rsidR="008E46DA" w:rsidRPr="008E46DA" w:rsidRDefault="008E46DA" w:rsidP="008E46DA">
            <w:r w:rsidRPr="008E46DA">
              <w:t>Deviation management and CAPA</w:t>
            </w:r>
          </w:p>
        </w:tc>
        <w:tc>
          <w:tcPr>
            <w:tcW w:w="0" w:type="auto"/>
            <w:vAlign w:val="center"/>
            <w:hideMark/>
          </w:tcPr>
          <w:p w14:paraId="4CD7CA21" w14:textId="77777777" w:rsidR="008E46DA" w:rsidRPr="008E46DA" w:rsidRDefault="008E46DA" w:rsidP="008E46DA">
            <w:r w:rsidRPr="008E46DA">
              <w:t>820.90; 820.100</w:t>
            </w:r>
          </w:p>
        </w:tc>
        <w:tc>
          <w:tcPr>
            <w:tcW w:w="0" w:type="auto"/>
            <w:vAlign w:val="center"/>
            <w:hideMark/>
          </w:tcPr>
          <w:p w14:paraId="0D723BD8" w14:textId="77777777" w:rsidR="008E46DA" w:rsidRPr="008E46DA" w:rsidRDefault="008E46DA" w:rsidP="008E46DA">
            <w:r w:rsidRPr="008E46DA">
              <w:t>8.3; 8.5.2</w:t>
            </w:r>
          </w:p>
        </w:tc>
      </w:tr>
      <w:tr w:rsidR="008E46DA" w:rsidRPr="008E46DA" w14:paraId="6887DE92" w14:textId="77777777">
        <w:trPr>
          <w:tblCellSpacing w:w="15" w:type="dxa"/>
        </w:trPr>
        <w:tc>
          <w:tcPr>
            <w:tcW w:w="0" w:type="auto"/>
            <w:vAlign w:val="center"/>
            <w:hideMark/>
          </w:tcPr>
          <w:p w14:paraId="12EB65E2" w14:textId="77777777" w:rsidR="008E46DA" w:rsidRPr="008E46DA" w:rsidRDefault="008E46DA" w:rsidP="008E46DA">
            <w:r w:rsidRPr="008E46DA">
              <w:t>Section 6.6</w:t>
            </w:r>
          </w:p>
        </w:tc>
        <w:tc>
          <w:tcPr>
            <w:tcW w:w="0" w:type="auto"/>
            <w:vAlign w:val="center"/>
            <w:hideMark/>
          </w:tcPr>
          <w:p w14:paraId="6BB056A8" w14:textId="77777777" w:rsidR="008E46DA" w:rsidRPr="008E46DA" w:rsidRDefault="008E46DA" w:rsidP="008E46DA">
            <w:r w:rsidRPr="008E46DA">
              <w:t>Batch review, release, and DHR retention</w:t>
            </w:r>
          </w:p>
        </w:tc>
        <w:tc>
          <w:tcPr>
            <w:tcW w:w="0" w:type="auto"/>
            <w:vAlign w:val="center"/>
            <w:hideMark/>
          </w:tcPr>
          <w:p w14:paraId="66F956C7" w14:textId="77777777" w:rsidR="008E46DA" w:rsidRPr="008E46DA" w:rsidRDefault="008E46DA" w:rsidP="008E46DA">
            <w:r w:rsidRPr="008E46DA">
              <w:t>820.80(d); 820.184</w:t>
            </w:r>
          </w:p>
        </w:tc>
        <w:tc>
          <w:tcPr>
            <w:tcW w:w="0" w:type="auto"/>
            <w:vAlign w:val="center"/>
            <w:hideMark/>
          </w:tcPr>
          <w:p w14:paraId="0682F1EE" w14:textId="77777777" w:rsidR="008E46DA" w:rsidRPr="008E46DA" w:rsidRDefault="008E46DA" w:rsidP="008E46DA">
            <w:r w:rsidRPr="008E46DA">
              <w:t>8.2.6; 4.2.5</w:t>
            </w:r>
          </w:p>
        </w:tc>
      </w:tr>
      <w:tr w:rsidR="008E46DA" w:rsidRPr="008E46DA" w14:paraId="68EF95A1" w14:textId="77777777">
        <w:trPr>
          <w:tblCellSpacing w:w="15" w:type="dxa"/>
        </w:trPr>
        <w:tc>
          <w:tcPr>
            <w:tcW w:w="0" w:type="auto"/>
            <w:vAlign w:val="center"/>
            <w:hideMark/>
          </w:tcPr>
          <w:p w14:paraId="3F728033" w14:textId="77777777" w:rsidR="008E46DA" w:rsidRPr="008E46DA" w:rsidRDefault="008E46DA" w:rsidP="008E46DA">
            <w:r w:rsidRPr="008E46DA">
              <w:t>Section 7</w:t>
            </w:r>
          </w:p>
        </w:tc>
        <w:tc>
          <w:tcPr>
            <w:tcW w:w="0" w:type="auto"/>
            <w:vAlign w:val="center"/>
            <w:hideMark/>
          </w:tcPr>
          <w:p w14:paraId="26ACF35B" w14:textId="77777777" w:rsidR="008E46DA" w:rsidRPr="008E46DA" w:rsidRDefault="008E46DA" w:rsidP="008E46DA">
            <w:r w:rsidRPr="008E46DA">
              <w:t>Overall regulatory compliance alignment</w:t>
            </w:r>
          </w:p>
        </w:tc>
        <w:tc>
          <w:tcPr>
            <w:tcW w:w="0" w:type="auto"/>
            <w:vAlign w:val="center"/>
            <w:hideMark/>
          </w:tcPr>
          <w:p w14:paraId="5400A0D5" w14:textId="77777777" w:rsidR="008E46DA" w:rsidRPr="008E46DA" w:rsidRDefault="008E46DA" w:rsidP="008E46DA">
            <w:r w:rsidRPr="008E46DA">
              <w:t>820 Subparts C–J</w:t>
            </w:r>
          </w:p>
        </w:tc>
        <w:tc>
          <w:tcPr>
            <w:tcW w:w="0" w:type="auto"/>
            <w:vAlign w:val="center"/>
            <w:hideMark/>
          </w:tcPr>
          <w:p w14:paraId="3726DCC0" w14:textId="77777777" w:rsidR="008E46DA" w:rsidRPr="008E46DA" w:rsidRDefault="008E46DA" w:rsidP="008E46DA">
            <w:r w:rsidRPr="008E46DA">
              <w:t>4–8</w:t>
            </w:r>
          </w:p>
        </w:tc>
      </w:tr>
      <w:tr w:rsidR="008E46DA" w:rsidRPr="008E46DA" w14:paraId="0ACC1944" w14:textId="77777777">
        <w:trPr>
          <w:tblCellSpacing w:w="15" w:type="dxa"/>
        </w:trPr>
        <w:tc>
          <w:tcPr>
            <w:tcW w:w="0" w:type="auto"/>
            <w:vAlign w:val="center"/>
            <w:hideMark/>
          </w:tcPr>
          <w:p w14:paraId="4A4C2033" w14:textId="77777777" w:rsidR="008E46DA" w:rsidRPr="008E46DA" w:rsidRDefault="008E46DA" w:rsidP="008E46DA">
            <w:r w:rsidRPr="008E46DA">
              <w:t>Section 8</w:t>
            </w:r>
          </w:p>
        </w:tc>
        <w:tc>
          <w:tcPr>
            <w:tcW w:w="0" w:type="auto"/>
            <w:vAlign w:val="center"/>
            <w:hideMark/>
          </w:tcPr>
          <w:p w14:paraId="657C0EC8" w14:textId="77777777" w:rsidR="008E46DA" w:rsidRPr="008E46DA" w:rsidRDefault="008E46DA" w:rsidP="008E46DA">
            <w:r w:rsidRPr="008E46DA">
              <w:t>Records generated and retention</w:t>
            </w:r>
          </w:p>
        </w:tc>
        <w:tc>
          <w:tcPr>
            <w:tcW w:w="0" w:type="auto"/>
            <w:vAlign w:val="center"/>
            <w:hideMark/>
          </w:tcPr>
          <w:p w14:paraId="634FE8B8" w14:textId="77777777" w:rsidR="008E46DA" w:rsidRPr="008E46DA" w:rsidRDefault="008E46DA" w:rsidP="008E46DA">
            <w:r w:rsidRPr="008E46DA">
              <w:t>820.180</w:t>
            </w:r>
          </w:p>
        </w:tc>
        <w:tc>
          <w:tcPr>
            <w:tcW w:w="0" w:type="auto"/>
            <w:vAlign w:val="center"/>
            <w:hideMark/>
          </w:tcPr>
          <w:p w14:paraId="0B9FC16D" w14:textId="77777777" w:rsidR="008E46DA" w:rsidRPr="008E46DA" w:rsidRDefault="008E46DA" w:rsidP="008E46DA">
            <w:r w:rsidRPr="008E46DA">
              <w:t>4.2.5</w:t>
            </w:r>
          </w:p>
        </w:tc>
      </w:tr>
      <w:tr w:rsidR="008E46DA" w:rsidRPr="008E46DA" w14:paraId="1FEC7798" w14:textId="77777777">
        <w:trPr>
          <w:tblCellSpacing w:w="15" w:type="dxa"/>
        </w:trPr>
        <w:tc>
          <w:tcPr>
            <w:tcW w:w="0" w:type="auto"/>
            <w:vAlign w:val="center"/>
            <w:hideMark/>
          </w:tcPr>
          <w:p w14:paraId="52F1EEB0" w14:textId="77777777" w:rsidR="008E46DA" w:rsidRPr="008E46DA" w:rsidRDefault="008E46DA" w:rsidP="008E46DA">
            <w:r w:rsidRPr="008E46DA">
              <w:t>Training (implicit)</w:t>
            </w:r>
          </w:p>
        </w:tc>
        <w:tc>
          <w:tcPr>
            <w:tcW w:w="0" w:type="auto"/>
            <w:vAlign w:val="center"/>
            <w:hideMark/>
          </w:tcPr>
          <w:p w14:paraId="265EBD7E" w14:textId="77777777" w:rsidR="008E46DA" w:rsidRPr="008E46DA" w:rsidRDefault="008E46DA" w:rsidP="008E46DA">
            <w:r w:rsidRPr="008E46DA">
              <w:t>Personnel qualification and training</w:t>
            </w:r>
          </w:p>
        </w:tc>
        <w:tc>
          <w:tcPr>
            <w:tcW w:w="0" w:type="auto"/>
            <w:vAlign w:val="center"/>
            <w:hideMark/>
          </w:tcPr>
          <w:p w14:paraId="1B983F4D" w14:textId="77777777" w:rsidR="008E46DA" w:rsidRPr="008E46DA" w:rsidRDefault="008E46DA" w:rsidP="008E46DA">
            <w:r w:rsidRPr="008E46DA">
              <w:t>820.25</w:t>
            </w:r>
          </w:p>
        </w:tc>
        <w:tc>
          <w:tcPr>
            <w:tcW w:w="0" w:type="auto"/>
            <w:vAlign w:val="center"/>
            <w:hideMark/>
          </w:tcPr>
          <w:p w14:paraId="3AC12D1D" w14:textId="77777777" w:rsidR="008E46DA" w:rsidRPr="008E46DA" w:rsidRDefault="008E46DA" w:rsidP="008E46DA">
            <w:r w:rsidRPr="008E46DA">
              <w:t>6.2</w:t>
            </w:r>
          </w:p>
        </w:tc>
      </w:tr>
    </w:tbl>
    <w:p w14:paraId="3C1C3EF2" w14:textId="19B0CCFA" w:rsidR="008E46DA" w:rsidRPr="008E46DA" w:rsidRDefault="008E46DA" w:rsidP="008E46DA"/>
    <w:p w14:paraId="53F12F2E" w14:textId="77777777" w:rsidR="008E46DA" w:rsidRDefault="008E46DA">
      <w:pPr>
        <w:rPr>
          <w:b/>
          <w:bCs/>
        </w:rPr>
      </w:pPr>
      <w:r>
        <w:rPr>
          <w:b/>
          <w:bCs/>
        </w:rPr>
        <w:br w:type="page"/>
      </w:r>
    </w:p>
    <w:p w14:paraId="22A79EA9" w14:textId="2EB43F67" w:rsidR="008E46DA" w:rsidRPr="008E46DA" w:rsidRDefault="008E46DA" w:rsidP="008E46DA">
      <w:pPr>
        <w:rPr>
          <w:b/>
          <w:bCs/>
        </w:rPr>
      </w:pPr>
      <w:r w:rsidRPr="008E46DA">
        <w:rPr>
          <w:b/>
          <w:bCs/>
        </w:rPr>
        <w:lastRenderedPageBreak/>
        <w:t>APPENDIX B: MASTER SOP INDEX AND INTERFACE MAP</w:t>
      </w:r>
    </w:p>
    <w:p w14:paraId="137E7D95" w14:textId="77777777" w:rsidR="008E46DA" w:rsidRPr="008E46DA" w:rsidRDefault="008E46DA" w:rsidP="008E46DA">
      <w:r w:rsidRPr="008E46DA">
        <w:t>This Master SOP Index defines the hierarchical structure of the Quality Management System (QMS) and illustrates how this SOP interfaces with related procedures required for FDA 21 CFR Part 820 and ISO 13485:2016 compliance. This appendix supports audit navigation, training, and system-level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3"/>
        <w:gridCol w:w="2269"/>
        <w:gridCol w:w="878"/>
        <w:gridCol w:w="1565"/>
        <w:gridCol w:w="2765"/>
      </w:tblGrid>
      <w:tr w:rsidR="008E46DA" w:rsidRPr="008E46DA" w14:paraId="468F3C77" w14:textId="77777777">
        <w:trPr>
          <w:tblCellSpacing w:w="15" w:type="dxa"/>
        </w:trPr>
        <w:tc>
          <w:tcPr>
            <w:tcW w:w="0" w:type="auto"/>
            <w:vAlign w:val="center"/>
            <w:hideMark/>
          </w:tcPr>
          <w:p w14:paraId="76A47BD7" w14:textId="77777777" w:rsidR="008E46DA" w:rsidRPr="008E46DA" w:rsidRDefault="008E46DA" w:rsidP="008E46DA">
            <w:r w:rsidRPr="008E46DA">
              <w:t>SOP Category</w:t>
            </w:r>
          </w:p>
        </w:tc>
        <w:tc>
          <w:tcPr>
            <w:tcW w:w="0" w:type="auto"/>
            <w:vAlign w:val="center"/>
            <w:hideMark/>
          </w:tcPr>
          <w:p w14:paraId="1F2FE895" w14:textId="77777777" w:rsidR="008E46DA" w:rsidRPr="008E46DA" w:rsidRDefault="008E46DA" w:rsidP="008E46DA">
            <w:r w:rsidRPr="008E46DA">
              <w:t>SOP Title</w:t>
            </w:r>
          </w:p>
        </w:tc>
        <w:tc>
          <w:tcPr>
            <w:tcW w:w="0" w:type="auto"/>
            <w:vAlign w:val="center"/>
            <w:hideMark/>
          </w:tcPr>
          <w:p w14:paraId="0BFA712D" w14:textId="77777777" w:rsidR="008E46DA" w:rsidRPr="008E46DA" w:rsidRDefault="008E46DA" w:rsidP="008E46DA">
            <w:r w:rsidRPr="008E46DA">
              <w:t>SOP ID</w:t>
            </w:r>
          </w:p>
        </w:tc>
        <w:tc>
          <w:tcPr>
            <w:tcW w:w="0" w:type="auto"/>
            <w:vAlign w:val="center"/>
            <w:hideMark/>
          </w:tcPr>
          <w:p w14:paraId="21D4850B" w14:textId="77777777" w:rsidR="008E46DA" w:rsidRPr="008E46DA" w:rsidRDefault="008E46DA" w:rsidP="008E46DA">
            <w:r w:rsidRPr="008E46DA">
              <w:t>Primary Regulation</w:t>
            </w:r>
          </w:p>
        </w:tc>
        <w:tc>
          <w:tcPr>
            <w:tcW w:w="0" w:type="auto"/>
            <w:vAlign w:val="center"/>
            <w:hideMark/>
          </w:tcPr>
          <w:p w14:paraId="7100CB96" w14:textId="77777777" w:rsidR="008E46DA" w:rsidRPr="008E46DA" w:rsidRDefault="008E46DA" w:rsidP="008E46DA">
            <w:r w:rsidRPr="008E46DA">
              <w:t>Interface With This SOP</w:t>
            </w:r>
          </w:p>
        </w:tc>
      </w:tr>
      <w:tr w:rsidR="008E46DA" w:rsidRPr="008E46DA" w14:paraId="5E82A234" w14:textId="77777777">
        <w:trPr>
          <w:tblCellSpacing w:w="15" w:type="dxa"/>
        </w:trPr>
        <w:tc>
          <w:tcPr>
            <w:tcW w:w="0" w:type="auto"/>
            <w:vAlign w:val="center"/>
            <w:hideMark/>
          </w:tcPr>
          <w:p w14:paraId="000F8E8E" w14:textId="77777777" w:rsidR="008E46DA" w:rsidRPr="008E46DA" w:rsidRDefault="008E46DA" w:rsidP="008E46DA">
            <w:r w:rsidRPr="008E46DA">
              <w:t>QMS Governance</w:t>
            </w:r>
          </w:p>
        </w:tc>
        <w:tc>
          <w:tcPr>
            <w:tcW w:w="0" w:type="auto"/>
            <w:vAlign w:val="center"/>
            <w:hideMark/>
          </w:tcPr>
          <w:p w14:paraId="6FDC9195" w14:textId="77777777" w:rsidR="008E46DA" w:rsidRPr="008E46DA" w:rsidRDefault="008E46DA" w:rsidP="008E46DA">
            <w:r w:rsidRPr="008E46DA">
              <w:t>Quality Manual</w:t>
            </w:r>
          </w:p>
        </w:tc>
        <w:tc>
          <w:tcPr>
            <w:tcW w:w="0" w:type="auto"/>
            <w:vAlign w:val="center"/>
            <w:hideMark/>
          </w:tcPr>
          <w:p w14:paraId="7BCA0394" w14:textId="77777777" w:rsidR="008E46DA" w:rsidRPr="008E46DA" w:rsidRDefault="008E46DA" w:rsidP="008E46DA">
            <w:r w:rsidRPr="008E46DA">
              <w:t>QM-001</w:t>
            </w:r>
          </w:p>
        </w:tc>
        <w:tc>
          <w:tcPr>
            <w:tcW w:w="0" w:type="auto"/>
            <w:vAlign w:val="center"/>
            <w:hideMark/>
          </w:tcPr>
          <w:p w14:paraId="0FF83563" w14:textId="77777777" w:rsidR="008E46DA" w:rsidRPr="008E46DA" w:rsidRDefault="008E46DA" w:rsidP="008E46DA">
            <w:r w:rsidRPr="008E46DA">
              <w:t>820.20; ISO 13485 §4</w:t>
            </w:r>
          </w:p>
        </w:tc>
        <w:tc>
          <w:tcPr>
            <w:tcW w:w="0" w:type="auto"/>
            <w:vAlign w:val="center"/>
            <w:hideMark/>
          </w:tcPr>
          <w:p w14:paraId="4024CABE" w14:textId="77777777" w:rsidR="008E46DA" w:rsidRPr="008E46DA" w:rsidRDefault="008E46DA" w:rsidP="008E46DA">
            <w:r w:rsidRPr="008E46DA">
              <w:t>Defines overall QMS framework governing this SOP</w:t>
            </w:r>
          </w:p>
        </w:tc>
      </w:tr>
      <w:tr w:rsidR="008E46DA" w:rsidRPr="008E46DA" w14:paraId="752C5B5D" w14:textId="77777777">
        <w:trPr>
          <w:tblCellSpacing w:w="15" w:type="dxa"/>
        </w:trPr>
        <w:tc>
          <w:tcPr>
            <w:tcW w:w="0" w:type="auto"/>
            <w:vAlign w:val="center"/>
            <w:hideMark/>
          </w:tcPr>
          <w:p w14:paraId="54959429" w14:textId="77777777" w:rsidR="008E46DA" w:rsidRPr="008E46DA" w:rsidRDefault="008E46DA" w:rsidP="008E46DA">
            <w:r w:rsidRPr="008E46DA">
              <w:t>Document Control</w:t>
            </w:r>
          </w:p>
        </w:tc>
        <w:tc>
          <w:tcPr>
            <w:tcW w:w="0" w:type="auto"/>
            <w:vAlign w:val="center"/>
            <w:hideMark/>
          </w:tcPr>
          <w:p w14:paraId="0961B89F" w14:textId="77777777" w:rsidR="008E46DA" w:rsidRPr="008E46DA" w:rsidRDefault="008E46DA" w:rsidP="008E46DA">
            <w:r w:rsidRPr="008E46DA">
              <w:t>Document &amp; Record Control SOP</w:t>
            </w:r>
          </w:p>
        </w:tc>
        <w:tc>
          <w:tcPr>
            <w:tcW w:w="0" w:type="auto"/>
            <w:vAlign w:val="center"/>
            <w:hideMark/>
          </w:tcPr>
          <w:p w14:paraId="04F4696E" w14:textId="77777777" w:rsidR="008E46DA" w:rsidRPr="008E46DA" w:rsidRDefault="008E46DA" w:rsidP="008E46DA">
            <w:r w:rsidRPr="008E46DA">
              <w:t>SOP-DC-001</w:t>
            </w:r>
          </w:p>
        </w:tc>
        <w:tc>
          <w:tcPr>
            <w:tcW w:w="0" w:type="auto"/>
            <w:vAlign w:val="center"/>
            <w:hideMark/>
          </w:tcPr>
          <w:p w14:paraId="2F7D673F" w14:textId="77777777" w:rsidR="008E46DA" w:rsidRPr="008E46DA" w:rsidRDefault="008E46DA" w:rsidP="008E46DA">
            <w:r w:rsidRPr="008E46DA">
              <w:t>820.40</w:t>
            </w:r>
          </w:p>
        </w:tc>
        <w:tc>
          <w:tcPr>
            <w:tcW w:w="0" w:type="auto"/>
            <w:vAlign w:val="center"/>
            <w:hideMark/>
          </w:tcPr>
          <w:p w14:paraId="78EE9DE5" w14:textId="77777777" w:rsidR="008E46DA" w:rsidRPr="008E46DA" w:rsidRDefault="008E46DA" w:rsidP="008E46DA">
            <w:r w:rsidRPr="008E46DA">
              <w:t>Controls creation, revision, and retention of this SOP</w:t>
            </w:r>
          </w:p>
        </w:tc>
      </w:tr>
      <w:tr w:rsidR="008E46DA" w:rsidRPr="008E46DA" w14:paraId="5FC1857C" w14:textId="77777777">
        <w:trPr>
          <w:tblCellSpacing w:w="15" w:type="dxa"/>
        </w:trPr>
        <w:tc>
          <w:tcPr>
            <w:tcW w:w="0" w:type="auto"/>
            <w:vAlign w:val="center"/>
            <w:hideMark/>
          </w:tcPr>
          <w:p w14:paraId="41BA04AF" w14:textId="77777777" w:rsidR="008E46DA" w:rsidRPr="008E46DA" w:rsidRDefault="008E46DA" w:rsidP="008E46DA">
            <w:r w:rsidRPr="008E46DA">
              <w:t>Training</w:t>
            </w:r>
          </w:p>
        </w:tc>
        <w:tc>
          <w:tcPr>
            <w:tcW w:w="0" w:type="auto"/>
            <w:vAlign w:val="center"/>
            <w:hideMark/>
          </w:tcPr>
          <w:p w14:paraId="185277D5" w14:textId="77777777" w:rsidR="008E46DA" w:rsidRPr="008E46DA" w:rsidRDefault="008E46DA" w:rsidP="008E46DA">
            <w:r w:rsidRPr="008E46DA">
              <w:t>Training &amp; Competency SOP</w:t>
            </w:r>
          </w:p>
        </w:tc>
        <w:tc>
          <w:tcPr>
            <w:tcW w:w="0" w:type="auto"/>
            <w:vAlign w:val="center"/>
            <w:hideMark/>
          </w:tcPr>
          <w:p w14:paraId="2ECBDA15" w14:textId="77777777" w:rsidR="008E46DA" w:rsidRPr="008E46DA" w:rsidRDefault="008E46DA" w:rsidP="008E46DA">
            <w:r w:rsidRPr="008E46DA">
              <w:t>SOP-TR-001</w:t>
            </w:r>
          </w:p>
        </w:tc>
        <w:tc>
          <w:tcPr>
            <w:tcW w:w="0" w:type="auto"/>
            <w:vAlign w:val="center"/>
            <w:hideMark/>
          </w:tcPr>
          <w:p w14:paraId="5D7A17D7" w14:textId="77777777" w:rsidR="008E46DA" w:rsidRPr="008E46DA" w:rsidRDefault="008E46DA" w:rsidP="008E46DA">
            <w:r w:rsidRPr="008E46DA">
              <w:t>820.25</w:t>
            </w:r>
          </w:p>
        </w:tc>
        <w:tc>
          <w:tcPr>
            <w:tcW w:w="0" w:type="auto"/>
            <w:vAlign w:val="center"/>
            <w:hideMark/>
          </w:tcPr>
          <w:p w14:paraId="2FF1867F" w14:textId="77777777" w:rsidR="008E46DA" w:rsidRPr="008E46DA" w:rsidRDefault="008E46DA" w:rsidP="008E46DA">
            <w:r w:rsidRPr="008E46DA">
              <w:t>Ensures personnel executing Section 6 are qualified</w:t>
            </w:r>
          </w:p>
        </w:tc>
      </w:tr>
      <w:tr w:rsidR="008E46DA" w:rsidRPr="008E46DA" w14:paraId="003E391E" w14:textId="77777777">
        <w:trPr>
          <w:tblCellSpacing w:w="15" w:type="dxa"/>
        </w:trPr>
        <w:tc>
          <w:tcPr>
            <w:tcW w:w="0" w:type="auto"/>
            <w:vAlign w:val="center"/>
            <w:hideMark/>
          </w:tcPr>
          <w:p w14:paraId="1E2ACD9A" w14:textId="77777777" w:rsidR="008E46DA" w:rsidRPr="008E46DA" w:rsidRDefault="008E46DA" w:rsidP="008E46DA">
            <w:r w:rsidRPr="008E46DA">
              <w:t>Manufacturing Control</w:t>
            </w:r>
          </w:p>
        </w:tc>
        <w:tc>
          <w:tcPr>
            <w:tcW w:w="0" w:type="auto"/>
            <w:vAlign w:val="center"/>
            <w:hideMark/>
          </w:tcPr>
          <w:p w14:paraId="6B1E4178" w14:textId="77777777" w:rsidR="008E46DA" w:rsidRPr="008E46DA" w:rsidRDefault="008E46DA" w:rsidP="008E46DA">
            <w:r w:rsidRPr="008E46DA">
              <w:t>ELISA Manufacturing</w:t>
            </w:r>
          </w:p>
        </w:tc>
        <w:tc>
          <w:tcPr>
            <w:tcW w:w="0" w:type="auto"/>
            <w:vAlign w:val="center"/>
            <w:hideMark/>
          </w:tcPr>
          <w:p w14:paraId="02C27F1A" w14:textId="77777777" w:rsidR="008E46DA" w:rsidRPr="008E46DA" w:rsidRDefault="008E46DA" w:rsidP="008E46DA"/>
        </w:tc>
        <w:tc>
          <w:tcPr>
            <w:tcW w:w="0" w:type="auto"/>
            <w:vAlign w:val="center"/>
            <w:hideMark/>
          </w:tcPr>
          <w:p w14:paraId="7A92A823" w14:textId="77777777" w:rsidR="008E46DA" w:rsidRPr="008E46DA" w:rsidRDefault="008E46DA" w:rsidP="008E46DA"/>
        </w:tc>
        <w:tc>
          <w:tcPr>
            <w:tcW w:w="0" w:type="auto"/>
            <w:vAlign w:val="center"/>
            <w:hideMark/>
          </w:tcPr>
          <w:p w14:paraId="6749408C" w14:textId="77777777" w:rsidR="008E46DA" w:rsidRPr="008E46DA" w:rsidRDefault="008E46DA" w:rsidP="008E46DA"/>
        </w:tc>
      </w:tr>
    </w:tbl>
    <w:p w14:paraId="677BD103" w14:textId="406797C5" w:rsidR="004D1E94" w:rsidRPr="007E14D9" w:rsidRDefault="004D1E94" w:rsidP="007E14D9"/>
    <w:sectPr w:rsidR="004D1E94" w:rsidRPr="007E14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4C4B"/>
    <w:multiLevelType w:val="multilevel"/>
    <w:tmpl w:val="E534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813F7"/>
    <w:multiLevelType w:val="multilevel"/>
    <w:tmpl w:val="1B48F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1C3AD5"/>
    <w:multiLevelType w:val="multilevel"/>
    <w:tmpl w:val="663812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92DDC"/>
    <w:multiLevelType w:val="multilevel"/>
    <w:tmpl w:val="E534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85211"/>
    <w:multiLevelType w:val="multilevel"/>
    <w:tmpl w:val="30EC1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C534F6"/>
    <w:multiLevelType w:val="multilevel"/>
    <w:tmpl w:val="1A5E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B62F8"/>
    <w:multiLevelType w:val="multilevel"/>
    <w:tmpl w:val="3650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914F2"/>
    <w:multiLevelType w:val="multilevel"/>
    <w:tmpl w:val="5300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575C0"/>
    <w:multiLevelType w:val="multilevel"/>
    <w:tmpl w:val="213A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F975DE"/>
    <w:multiLevelType w:val="multilevel"/>
    <w:tmpl w:val="E534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FC4C45"/>
    <w:multiLevelType w:val="multilevel"/>
    <w:tmpl w:val="65FE2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D33E80"/>
    <w:multiLevelType w:val="multilevel"/>
    <w:tmpl w:val="E238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26937"/>
    <w:multiLevelType w:val="multilevel"/>
    <w:tmpl w:val="E534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F03A0B"/>
    <w:multiLevelType w:val="multilevel"/>
    <w:tmpl w:val="022C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515517"/>
    <w:multiLevelType w:val="multilevel"/>
    <w:tmpl w:val="3232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1D6095"/>
    <w:multiLevelType w:val="multilevel"/>
    <w:tmpl w:val="1846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F81B26"/>
    <w:multiLevelType w:val="multilevel"/>
    <w:tmpl w:val="7D047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5322D6"/>
    <w:multiLevelType w:val="multilevel"/>
    <w:tmpl w:val="666A8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2C26A9"/>
    <w:multiLevelType w:val="multilevel"/>
    <w:tmpl w:val="9D92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5D4937"/>
    <w:multiLevelType w:val="multilevel"/>
    <w:tmpl w:val="3490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F16371"/>
    <w:multiLevelType w:val="multilevel"/>
    <w:tmpl w:val="4AD6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12244E"/>
    <w:multiLevelType w:val="multilevel"/>
    <w:tmpl w:val="E534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115DB"/>
    <w:multiLevelType w:val="multilevel"/>
    <w:tmpl w:val="5D34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EA17F8"/>
    <w:multiLevelType w:val="multilevel"/>
    <w:tmpl w:val="8B108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F838AE"/>
    <w:multiLevelType w:val="multilevel"/>
    <w:tmpl w:val="389C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F20C2"/>
    <w:multiLevelType w:val="multilevel"/>
    <w:tmpl w:val="C17C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365FF2"/>
    <w:multiLevelType w:val="multilevel"/>
    <w:tmpl w:val="14D82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2B6C05"/>
    <w:multiLevelType w:val="multilevel"/>
    <w:tmpl w:val="81EE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2D402C"/>
    <w:multiLevelType w:val="multilevel"/>
    <w:tmpl w:val="5022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C32C5E"/>
    <w:multiLevelType w:val="multilevel"/>
    <w:tmpl w:val="94A2A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4F938F1"/>
    <w:multiLevelType w:val="multilevel"/>
    <w:tmpl w:val="8CAC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364C63"/>
    <w:multiLevelType w:val="multilevel"/>
    <w:tmpl w:val="500C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2A4879"/>
    <w:multiLevelType w:val="multilevel"/>
    <w:tmpl w:val="3698E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4F45C2"/>
    <w:multiLevelType w:val="multilevel"/>
    <w:tmpl w:val="CD38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2D28EA"/>
    <w:multiLevelType w:val="multilevel"/>
    <w:tmpl w:val="AA1E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E855C6"/>
    <w:multiLevelType w:val="multilevel"/>
    <w:tmpl w:val="96AA8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217575">
    <w:abstractNumId w:val="12"/>
  </w:num>
  <w:num w:numId="2" w16cid:durableId="377975629">
    <w:abstractNumId w:val="0"/>
  </w:num>
  <w:num w:numId="3" w16cid:durableId="519011773">
    <w:abstractNumId w:val="9"/>
  </w:num>
  <w:num w:numId="4" w16cid:durableId="460923123">
    <w:abstractNumId w:val="3"/>
  </w:num>
  <w:num w:numId="5" w16cid:durableId="1880820171">
    <w:abstractNumId w:val="21"/>
  </w:num>
  <w:num w:numId="6" w16cid:durableId="1431774998">
    <w:abstractNumId w:val="20"/>
  </w:num>
  <w:num w:numId="7" w16cid:durableId="745759426">
    <w:abstractNumId w:val="11"/>
  </w:num>
  <w:num w:numId="8" w16cid:durableId="1205874173">
    <w:abstractNumId w:val="34"/>
  </w:num>
  <w:num w:numId="9" w16cid:durableId="2140996917">
    <w:abstractNumId w:val="33"/>
  </w:num>
  <w:num w:numId="10" w16cid:durableId="284577906">
    <w:abstractNumId w:val="35"/>
  </w:num>
  <w:num w:numId="11" w16cid:durableId="1781875431">
    <w:abstractNumId w:val="28"/>
  </w:num>
  <w:num w:numId="12" w16cid:durableId="1026105568">
    <w:abstractNumId w:val="18"/>
  </w:num>
  <w:num w:numId="13" w16cid:durableId="1042829628">
    <w:abstractNumId w:val="31"/>
  </w:num>
  <w:num w:numId="14" w16cid:durableId="2110158074">
    <w:abstractNumId w:val="7"/>
  </w:num>
  <w:num w:numId="15" w16cid:durableId="1798062959">
    <w:abstractNumId w:val="26"/>
  </w:num>
  <w:num w:numId="16" w16cid:durableId="1118989496">
    <w:abstractNumId w:val="15"/>
  </w:num>
  <w:num w:numId="17" w16cid:durableId="905603847">
    <w:abstractNumId w:val="6"/>
  </w:num>
  <w:num w:numId="18" w16cid:durableId="206725468">
    <w:abstractNumId w:val="14"/>
  </w:num>
  <w:num w:numId="19" w16cid:durableId="274947368">
    <w:abstractNumId w:val="22"/>
  </w:num>
  <w:num w:numId="20" w16cid:durableId="995455308">
    <w:abstractNumId w:val="13"/>
  </w:num>
  <w:num w:numId="21" w16cid:durableId="2033532039">
    <w:abstractNumId w:val="17"/>
  </w:num>
  <w:num w:numId="22" w16cid:durableId="1356468510">
    <w:abstractNumId w:val="19"/>
  </w:num>
  <w:num w:numId="23" w16cid:durableId="1540316575">
    <w:abstractNumId w:val="24"/>
  </w:num>
  <w:num w:numId="24" w16cid:durableId="489757753">
    <w:abstractNumId w:val="23"/>
  </w:num>
  <w:num w:numId="25" w16cid:durableId="1522016452">
    <w:abstractNumId w:val="30"/>
  </w:num>
  <w:num w:numId="26" w16cid:durableId="21713482">
    <w:abstractNumId w:val="8"/>
  </w:num>
  <w:num w:numId="27" w16cid:durableId="146476546">
    <w:abstractNumId w:val="5"/>
  </w:num>
  <w:num w:numId="28" w16cid:durableId="239026149">
    <w:abstractNumId w:val="4"/>
  </w:num>
  <w:num w:numId="29" w16cid:durableId="581110008">
    <w:abstractNumId w:val="2"/>
  </w:num>
  <w:num w:numId="30" w16cid:durableId="1536384292">
    <w:abstractNumId w:val="16"/>
  </w:num>
  <w:num w:numId="31" w16cid:durableId="460150550">
    <w:abstractNumId w:val="29"/>
  </w:num>
  <w:num w:numId="32" w16cid:durableId="1849758560">
    <w:abstractNumId w:val="10"/>
  </w:num>
  <w:num w:numId="33" w16cid:durableId="1811902627">
    <w:abstractNumId w:val="1"/>
  </w:num>
  <w:num w:numId="34" w16cid:durableId="134106686">
    <w:abstractNumId w:val="32"/>
  </w:num>
  <w:num w:numId="35" w16cid:durableId="1310210501">
    <w:abstractNumId w:val="27"/>
  </w:num>
  <w:num w:numId="36" w16cid:durableId="4125402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504"/>
    <w:rsid w:val="000E0504"/>
    <w:rsid w:val="0035105D"/>
    <w:rsid w:val="00370DEC"/>
    <w:rsid w:val="004D1E94"/>
    <w:rsid w:val="007E14D9"/>
    <w:rsid w:val="00891E92"/>
    <w:rsid w:val="008E46DA"/>
    <w:rsid w:val="00904B73"/>
    <w:rsid w:val="00B06F1A"/>
    <w:rsid w:val="00E47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1C022"/>
  <w15:chartTrackingRefBased/>
  <w15:docId w15:val="{E59740E0-9463-4840-AD46-0891D329B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05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05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05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05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05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05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5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5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5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0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0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0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0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0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504"/>
    <w:rPr>
      <w:rFonts w:eastAsiaTheme="majorEastAsia" w:cstheme="majorBidi"/>
      <w:color w:val="272727" w:themeColor="text1" w:themeTint="D8"/>
    </w:rPr>
  </w:style>
  <w:style w:type="paragraph" w:styleId="Title">
    <w:name w:val="Title"/>
    <w:basedOn w:val="Normal"/>
    <w:next w:val="Normal"/>
    <w:link w:val="TitleChar"/>
    <w:uiPriority w:val="10"/>
    <w:qFormat/>
    <w:rsid w:val="000E0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504"/>
    <w:pPr>
      <w:spacing w:before="160"/>
      <w:jc w:val="center"/>
    </w:pPr>
    <w:rPr>
      <w:i/>
      <w:iCs/>
      <w:color w:val="404040" w:themeColor="text1" w:themeTint="BF"/>
    </w:rPr>
  </w:style>
  <w:style w:type="character" w:customStyle="1" w:styleId="QuoteChar">
    <w:name w:val="Quote Char"/>
    <w:basedOn w:val="DefaultParagraphFont"/>
    <w:link w:val="Quote"/>
    <w:uiPriority w:val="29"/>
    <w:rsid w:val="000E0504"/>
    <w:rPr>
      <w:i/>
      <w:iCs/>
      <w:color w:val="404040" w:themeColor="text1" w:themeTint="BF"/>
    </w:rPr>
  </w:style>
  <w:style w:type="paragraph" w:styleId="ListParagraph">
    <w:name w:val="List Paragraph"/>
    <w:basedOn w:val="Normal"/>
    <w:uiPriority w:val="34"/>
    <w:qFormat/>
    <w:rsid w:val="000E0504"/>
    <w:pPr>
      <w:ind w:left="720"/>
      <w:contextualSpacing/>
    </w:pPr>
  </w:style>
  <w:style w:type="character" w:styleId="IntenseEmphasis">
    <w:name w:val="Intense Emphasis"/>
    <w:basedOn w:val="DefaultParagraphFont"/>
    <w:uiPriority w:val="21"/>
    <w:qFormat/>
    <w:rsid w:val="000E0504"/>
    <w:rPr>
      <w:i/>
      <w:iCs/>
      <w:color w:val="0F4761" w:themeColor="accent1" w:themeShade="BF"/>
    </w:rPr>
  </w:style>
  <w:style w:type="paragraph" w:styleId="IntenseQuote">
    <w:name w:val="Intense Quote"/>
    <w:basedOn w:val="Normal"/>
    <w:next w:val="Normal"/>
    <w:link w:val="IntenseQuoteChar"/>
    <w:uiPriority w:val="30"/>
    <w:qFormat/>
    <w:rsid w:val="000E0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0504"/>
    <w:rPr>
      <w:i/>
      <w:iCs/>
      <w:color w:val="0F4761" w:themeColor="accent1" w:themeShade="BF"/>
    </w:rPr>
  </w:style>
  <w:style w:type="character" w:styleId="IntenseReference">
    <w:name w:val="Intense Reference"/>
    <w:basedOn w:val="DefaultParagraphFont"/>
    <w:uiPriority w:val="32"/>
    <w:qFormat/>
    <w:rsid w:val="000E05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1435</Words>
  <Characters>8180</Characters>
  <Application>Microsoft Office Word</Application>
  <DocSecurity>0</DocSecurity>
  <Lines>68</Lines>
  <Paragraphs>19</Paragraphs>
  <ScaleCrop>false</ScaleCrop>
  <Company/>
  <LinksUpToDate>false</LinksUpToDate>
  <CharactersWithSpaces>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Myesha Iqbal</dc:creator>
  <cp:keywords/>
  <dc:description/>
  <cp:lastModifiedBy>Myesha Iqbal</cp:lastModifiedBy>
  <cp:revision>5</cp:revision>
  <dcterms:created xsi:type="dcterms:W3CDTF">2025-11-11T17:11:00Z</dcterms:created>
  <dcterms:modified xsi:type="dcterms:W3CDTF">2025-12-26T13:40:00Z</dcterms:modified>
</cp:coreProperties>
</file>