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17" w:rsidRDefault="00290F35">
      <w:pPr>
        <w:pStyle w:val="Title"/>
        <w:ind w:right="-180" w:firstLine="1276"/>
        <w:rPr>
          <w:rFonts w:ascii="Arial" w:hAnsi="Arial"/>
          <w:sz w:val="28"/>
        </w:rPr>
      </w:pPr>
      <w:bookmarkStart w:id="0" w:name="_GoBack"/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-409575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1" name="Picture 11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32217">
        <w:rPr>
          <w:rFonts w:ascii="Arial" w:hAnsi="Arial"/>
          <w:sz w:val="28"/>
        </w:rPr>
        <w:t xml:space="preserve">SUGGESTED TEACHING SCHEDULE </w:t>
      </w:r>
    </w:p>
    <w:p w:rsidR="00A32217" w:rsidRDefault="00A32217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sz w:val="28"/>
        </w:rPr>
        <w:t>BASIC ONE (B01)</w:t>
      </w:r>
    </w:p>
    <w:p w:rsidR="00A32217" w:rsidRDefault="00A32217">
      <w:pPr>
        <w:pStyle w:val="Heading1"/>
        <w:ind w:left="0" w:right="0"/>
      </w:pPr>
      <w:r>
        <w:t>Textbook: World Link Intro Second Edition</w:t>
      </w:r>
    </w:p>
    <w:p w:rsidR="00A32217" w:rsidRDefault="00A32217">
      <w:pPr>
        <w:ind w:left="-1276" w:right="-999"/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60"/>
        <w:gridCol w:w="1530"/>
        <w:gridCol w:w="7"/>
      </w:tblGrid>
      <w:tr w:rsidR="00A32217">
        <w:trPr>
          <w:gridAfter w:val="1"/>
          <w:wAfter w:w="7" w:type="dxa"/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A32217" w:rsidRDefault="00A32217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A32217" w:rsidRDefault="00A32217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shd w:val="pct35" w:color="000000" w:fill="FFFFFF"/>
            <w:vAlign w:val="center"/>
          </w:tcPr>
          <w:p w:rsidR="00A32217" w:rsidRDefault="00A32217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A32217" w:rsidRDefault="00A32217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A32217">
        <w:trPr>
          <w:gridAfter w:val="1"/>
          <w:wAfter w:w="7" w:type="dxa"/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A32217" w:rsidRDefault="00A32217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A32217" w:rsidRDefault="00A32217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A32217" w:rsidRDefault="00A32217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A32217" w:rsidRDefault="00A32217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</w:t>
            </w:r>
          </w:p>
          <w:p w:rsidR="00A32217" w:rsidRDefault="00A32217">
            <w:pPr>
              <w:pStyle w:val="Header"/>
              <w:jc w:val="center"/>
              <w:rPr>
                <w:sz w:val="40"/>
              </w:rPr>
            </w:pPr>
          </w:p>
          <w:p w:rsidR="00A32217" w:rsidRDefault="00A32217">
            <w:pPr>
              <w:pStyle w:val="Heading8"/>
            </w:pPr>
          </w:p>
          <w:p w:rsidR="00A32217" w:rsidRDefault="00A32217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vMerge w:val="restart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Welcome Unit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vMerge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tcBorders>
              <w:bottom w:val="nil"/>
            </w:tcBorders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3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tcBorders>
              <w:top w:val="nil"/>
            </w:tcBorders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 w:rsidP="005B5E12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 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A32217">
        <w:trPr>
          <w:gridAfter w:val="1"/>
          <w:wAfter w:w="7" w:type="dxa"/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A32217" w:rsidRDefault="00A32217">
            <w:pPr>
              <w:pStyle w:val="BodyText"/>
              <w:rPr>
                <w:sz w:val="24"/>
              </w:rPr>
            </w:pPr>
          </w:p>
          <w:p w:rsidR="00A32217" w:rsidRDefault="00A32217">
            <w:pPr>
              <w:pStyle w:val="BodyText"/>
              <w:rPr>
                <w:sz w:val="24"/>
              </w:rPr>
            </w:pPr>
          </w:p>
          <w:p w:rsidR="00A32217" w:rsidRDefault="00A32217">
            <w:pPr>
              <w:pStyle w:val="BodyText"/>
              <w:rPr>
                <w:sz w:val="24"/>
              </w:rPr>
            </w:pPr>
          </w:p>
          <w:p w:rsidR="00A32217" w:rsidRDefault="00A32217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2</w:t>
            </w:r>
          </w:p>
          <w:p w:rsidR="00A32217" w:rsidRDefault="00A32217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A32217">
        <w:trPr>
          <w:gridAfter w:val="1"/>
          <w:wAfter w:w="7" w:type="dxa"/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8"/>
            </w:pPr>
          </w:p>
        </w:tc>
        <w:tc>
          <w:tcPr>
            <w:tcW w:w="3060" w:type="dxa"/>
            <w:vAlign w:val="center"/>
          </w:tcPr>
          <w:p w:rsidR="00A32217" w:rsidRDefault="00A32217" w:rsidP="00C8697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6, 7</w:t>
            </w:r>
          </w:p>
        </w:tc>
        <w:tc>
          <w:tcPr>
            <w:tcW w:w="1530" w:type="dxa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</w:pPr>
          </w:p>
        </w:tc>
        <w:tc>
          <w:tcPr>
            <w:tcW w:w="3060" w:type="dxa"/>
            <w:vAlign w:val="center"/>
          </w:tcPr>
          <w:p w:rsidR="00A32217" w:rsidRDefault="00A32217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</w:t>
            </w:r>
          </w:p>
        </w:tc>
        <w:tc>
          <w:tcPr>
            <w:tcW w:w="1530" w:type="dxa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A32217">
        <w:trPr>
          <w:gridAfter w:val="1"/>
          <w:wAfter w:w="7" w:type="dxa"/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2, 3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b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6, Unit Consolidation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Video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A32217" w:rsidRDefault="00A32217">
            <w:pPr>
              <w:pStyle w:val="BodyText"/>
              <w:rPr>
                <w:sz w:val="24"/>
              </w:rPr>
            </w:pPr>
          </w:p>
          <w:p w:rsidR="00A32217" w:rsidRDefault="00A32217">
            <w:pPr>
              <w:pStyle w:val="BodyText"/>
              <w:rPr>
                <w:sz w:val="24"/>
              </w:rPr>
            </w:pPr>
          </w:p>
          <w:p w:rsidR="00A32217" w:rsidRDefault="00A32217">
            <w:pPr>
              <w:pStyle w:val="BodyText"/>
              <w:rPr>
                <w:sz w:val="24"/>
              </w:rPr>
            </w:pPr>
          </w:p>
          <w:p w:rsidR="00A32217" w:rsidRDefault="00A32217">
            <w:pPr>
              <w:pStyle w:val="BodyText"/>
              <w:rPr>
                <w:sz w:val="24"/>
              </w:rPr>
            </w:pPr>
          </w:p>
          <w:p w:rsidR="00A32217" w:rsidRDefault="00A32217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3</w:t>
            </w:r>
          </w:p>
          <w:p w:rsidR="00A32217" w:rsidRDefault="00A32217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A32217">
        <w:trPr>
          <w:gridAfter w:val="1"/>
          <w:wAfter w:w="7" w:type="dxa"/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4, 5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A32217">
        <w:trPr>
          <w:gridAfter w:val="1"/>
          <w:wAfter w:w="7" w:type="dxa"/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6, 7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A32217">
        <w:trPr>
          <w:gridAfter w:val="1"/>
          <w:wAfter w:w="7" w:type="dxa"/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A32217">
        <w:trPr>
          <w:gridAfter w:val="1"/>
          <w:wAfter w:w="7" w:type="dxa"/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sz w:val="22"/>
              </w:rPr>
            </w:pPr>
          </w:p>
        </w:tc>
      </w:tr>
      <w:tr w:rsidR="00A32217">
        <w:trPr>
          <w:gridAfter w:val="1"/>
          <w:wAfter w:w="7" w:type="dxa"/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shd w:val="clear" w:color="auto" w:fill="FFFFFF"/>
            <w:vAlign w:val="center"/>
          </w:tcPr>
          <w:p w:rsidR="00A32217" w:rsidRDefault="00D9273F">
            <w:pPr>
              <w:rPr>
                <w:rFonts w:ascii="Arial" w:hAnsi="Arial"/>
                <w:sz w:val="22"/>
              </w:rPr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1868805</wp:posOffset>
                      </wp:positionH>
                      <wp:positionV relativeFrom="paragraph">
                        <wp:posOffset>135255</wp:posOffset>
                      </wp:positionV>
                      <wp:extent cx="0" cy="457200"/>
                      <wp:effectExtent l="13335" t="12065" r="5715" b="6985"/>
                      <wp:wrapNone/>
                      <wp:docPr id="10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15pt,10.65pt" to="147.1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"/>
                  </w:pict>
                </mc:Fallback>
              </mc:AlternateContent>
            </w:r>
            <w:r w:rsidR="00A32217"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A32217" w:rsidRDefault="00A32217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A32217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pStyle w:val="Heading8"/>
            </w:pPr>
          </w:p>
        </w:tc>
        <w:tc>
          <w:tcPr>
            <w:tcW w:w="4597" w:type="dxa"/>
            <w:gridSpan w:val="3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es-PE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</w:tr>
      <w:tr w:rsidR="00A32217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4597" w:type="dxa"/>
            <w:gridSpan w:val="3"/>
            <w:vAlign w:val="center"/>
          </w:tcPr>
          <w:p w:rsidR="00A32217" w:rsidRDefault="00A32217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Cs/>
                <w:sz w:val="22"/>
                <w:lang w:val="en-AU"/>
              </w:rPr>
              <w:t xml:space="preserve">Video </w:t>
            </w:r>
          </w:p>
        </w:tc>
      </w:tr>
      <w:tr w:rsidR="00A32217">
        <w:trPr>
          <w:gridAfter w:val="1"/>
          <w:wAfter w:w="7" w:type="dxa"/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shd w:val="pct30" w:color="FFFFFF" w:fill="auto"/>
            <w:vAlign w:val="center"/>
          </w:tcPr>
          <w:p w:rsidR="00A32217" w:rsidRDefault="00A3221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1- 3 (p. 32-35)</w:t>
            </w:r>
          </w:p>
        </w:tc>
        <w:tc>
          <w:tcPr>
            <w:tcW w:w="1530" w:type="dxa"/>
            <w:shd w:val="pct30" w:color="FFFFFF" w:fill="auto"/>
            <w:vAlign w:val="center"/>
          </w:tcPr>
          <w:p w:rsidR="00A32217" w:rsidRDefault="00A32217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A32217">
        <w:trPr>
          <w:gridAfter w:val="1"/>
          <w:wAfter w:w="7" w:type="dxa"/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shd w:val="solid" w:color="C0C0C0" w:fill="B3B3B3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C0C0C0" w:fill="B3B3B3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22"/>
                <w:lang w:val="en-AU"/>
              </w:rPr>
            </w:pPr>
          </w:p>
        </w:tc>
      </w:tr>
      <w:tr w:rsidR="00A32217">
        <w:trPr>
          <w:gridAfter w:val="1"/>
          <w:wAfter w:w="7" w:type="dxa"/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A32217">
        <w:trPr>
          <w:gridAfter w:val="1"/>
          <w:wAfter w:w="7" w:type="dxa"/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A32217">
        <w:trPr>
          <w:gridAfter w:val="1"/>
          <w:wAfter w:w="7" w:type="dxa"/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A32217">
        <w:trPr>
          <w:gridAfter w:val="1"/>
          <w:wAfter w:w="7" w:type="dxa"/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A32217" w:rsidRDefault="00A3221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A32217" w:rsidRDefault="00A32217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A32217" w:rsidRDefault="00A32217">
            <w:pPr>
              <w:pStyle w:val="Heading5"/>
              <w:jc w:val="center"/>
            </w:pPr>
            <w:r>
              <w:rPr>
                <w:sz w:val="22"/>
              </w:rPr>
              <w:t>Distribution of Grades</w:t>
            </w:r>
          </w:p>
        </w:tc>
      </w:tr>
    </w:tbl>
    <w:p w:rsidR="00A32217" w:rsidRDefault="00A32217">
      <w:pPr>
        <w:rPr>
          <w:rFonts w:ascii="Arial" w:hAnsi="Arial"/>
          <w:sz w:val="16"/>
        </w:rPr>
      </w:pPr>
    </w:p>
    <w:p w:rsidR="00A32217" w:rsidRDefault="00A32217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A32217" w:rsidRDefault="00A32217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A32217" w:rsidRDefault="00A32217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A32217" w:rsidRDefault="00A32217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17.</w:t>
      </w:r>
    </w:p>
    <w:p w:rsidR="00A32217" w:rsidRDefault="00A32217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A32217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290F35" w:rsidRDefault="00D9273F" w:rsidP="00D9273F">
      <w:pPr>
        <w:pStyle w:val="Title"/>
        <w:ind w:right="-180" w:firstLine="1276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290F35" w:rsidRDefault="00290F35" w:rsidP="00D9273F">
      <w:pPr>
        <w:pStyle w:val="Title"/>
        <w:ind w:right="-180" w:firstLine="1276"/>
        <w:rPr>
          <w:rFonts w:ascii="Arial" w:hAnsi="Arial"/>
          <w:sz w:val="22"/>
        </w:rPr>
      </w:pPr>
      <w:r>
        <w:rPr>
          <w:rFonts w:ascii="Arial" w:hAnsi="Arial"/>
          <w:noProof/>
          <w:sz w:val="28"/>
          <w:lang w:val="es-PE" w:eastAsia="es-PE"/>
        </w:rPr>
        <w:lastRenderedPageBreak/>
        <w:drawing>
          <wp:anchor distT="0" distB="0" distL="114300" distR="114300" simplePos="0" relativeHeight="251678720" behindDoc="1" locked="0" layoutInCell="1" allowOverlap="1" wp14:anchorId="25401ED4" wp14:editId="27EB7BDD">
            <wp:simplePos x="0" y="0"/>
            <wp:positionH relativeFrom="column">
              <wp:posOffset>-9525</wp:posOffset>
            </wp:positionH>
            <wp:positionV relativeFrom="paragraph">
              <wp:posOffset>-353695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2" name="Picture 12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SUGGESTED TEACHING SCHEDULE </w:t>
      </w:r>
    </w:p>
    <w:p w:rsidR="00D9273F" w:rsidRDefault="00D9273F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sz w:val="28"/>
        </w:rPr>
        <w:t>BASIC TWO (B02)</w:t>
      </w:r>
    </w:p>
    <w:p w:rsidR="00D9273F" w:rsidRDefault="00D9273F" w:rsidP="00D9273F">
      <w:pPr>
        <w:pStyle w:val="Heading1"/>
        <w:ind w:left="0" w:right="0"/>
      </w:pPr>
      <w:r>
        <w:t>Textbook: World Link Intro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1552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38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52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9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fyg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4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38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3, 4</w:t>
            </w:r>
          </w:p>
        </w:tc>
        <w:tc>
          <w:tcPr>
            <w:tcW w:w="1552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52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4, 5 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4, 5, 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5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52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38" w:type="dxa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6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2, 3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2, 3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4, 5 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Pr="00057004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lang w:val="en-AU"/>
              </w:rPr>
            </w:pPr>
            <w:r w:rsidRPr="00057004">
              <w:rPr>
                <w:rFonts w:ascii="Arial" w:hAnsi="Arial"/>
                <w:b/>
              </w:rPr>
              <w:t>REVIEW Unit 4- 6 (p.</w:t>
            </w:r>
            <w:r>
              <w:rPr>
                <w:rFonts w:ascii="Arial" w:hAnsi="Arial"/>
                <w:b/>
              </w:rPr>
              <w:t xml:space="preserve"> 6</w:t>
            </w:r>
            <w:r w:rsidRPr="00057004">
              <w:rPr>
                <w:rFonts w:ascii="Arial" w:hAnsi="Arial"/>
                <w:b/>
              </w:rPr>
              <w:t>6-</w:t>
            </w:r>
            <w:r>
              <w:rPr>
                <w:rFonts w:ascii="Arial" w:hAnsi="Arial"/>
                <w:b/>
              </w:rPr>
              <w:t>6</w:t>
            </w:r>
            <w:r w:rsidRPr="00057004">
              <w:rPr>
                <w:rFonts w:ascii="Arial" w:hAnsi="Arial"/>
                <w:b/>
              </w:rPr>
              <w:t>9)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38" w:type="dxa"/>
            <w:shd w:val="solid" w:color="C0C0C0" w:fill="auto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52" w:type="dxa"/>
            <w:shd w:val="solid" w:color="C0C0C0" w:fill="auto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17.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79744" behindDoc="1" locked="0" layoutInCell="1" allowOverlap="1" wp14:anchorId="45D1DF3F" wp14:editId="1F6E5958">
            <wp:simplePos x="0" y="0"/>
            <wp:positionH relativeFrom="column">
              <wp:posOffset>104775</wp:posOffset>
            </wp:positionH>
            <wp:positionV relativeFrom="paragraph">
              <wp:posOffset>-585470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3" name="Picture 13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THREE (B03)</w:t>
      </w:r>
    </w:p>
    <w:p w:rsidR="00D9273F" w:rsidRDefault="00D9273F" w:rsidP="00D9273F">
      <w:pPr>
        <w:pStyle w:val="Heading1"/>
        <w:ind w:left="0" w:right="0"/>
      </w:pPr>
      <w:r>
        <w:t>Textbook: World Link Intro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Up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SH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7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3, 4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bCs/>
                <w:sz w:val="22"/>
              </w:rPr>
              <w:t>1, 2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7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8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9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Pr="00885299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lang w:val="en-AU"/>
              </w:rPr>
            </w:pPr>
            <w:r w:rsidRPr="00885299">
              <w:rPr>
                <w:rFonts w:ascii="Arial" w:hAnsi="Arial"/>
                <w:b/>
              </w:rPr>
              <w:t>REVIEW Unit 7- 9 (p. 100-103)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290F35" w:rsidRDefault="00D9273F" w:rsidP="00D9273F">
      <w:pPr>
        <w:pStyle w:val="Title"/>
        <w:ind w:right="-180" w:firstLine="1276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D9273F" w:rsidRPr="00290F35" w:rsidRDefault="00290F35" w:rsidP="00290F35">
      <w:pPr>
        <w:pStyle w:val="Title"/>
        <w:ind w:right="-180" w:firstLine="1276"/>
        <w:rPr>
          <w:rFonts w:ascii="Arial" w:hAnsi="Arial"/>
          <w:sz w:val="22"/>
        </w:rPr>
      </w:pPr>
      <w:r>
        <w:rPr>
          <w:rFonts w:ascii="Arial" w:hAnsi="Arial"/>
          <w:noProof/>
          <w:sz w:val="28"/>
          <w:lang w:val="es-PE" w:eastAsia="es-PE"/>
        </w:rPr>
        <w:lastRenderedPageBreak/>
        <w:drawing>
          <wp:anchor distT="0" distB="0" distL="114300" distR="114300" simplePos="0" relativeHeight="251680768" behindDoc="1" locked="0" layoutInCell="1" allowOverlap="1" wp14:anchorId="5348EEE3" wp14:editId="30014DB6">
            <wp:simplePos x="0" y="0"/>
            <wp:positionH relativeFrom="column">
              <wp:posOffset>28575</wp:posOffset>
            </wp:positionH>
            <wp:positionV relativeFrom="paragraph">
              <wp:posOffset>-391795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4" name="Picture 14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 xml:space="preserve">SUGGESTED TEACHING SCHEDULE </w:t>
      </w:r>
    </w:p>
    <w:p w:rsidR="00D9273F" w:rsidRDefault="00D9273F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sz w:val="28"/>
        </w:rPr>
        <w:t>BASIC FOUR (B04)</w:t>
      </w:r>
    </w:p>
    <w:p w:rsidR="00D9273F" w:rsidRDefault="00D9273F" w:rsidP="00D9273F">
      <w:pPr>
        <w:pStyle w:val="Heading1"/>
        <w:ind w:left="0" w:right="0"/>
      </w:pPr>
      <w:r>
        <w:t>Textbook: World Link Intro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1552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38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52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kp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10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38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52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52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bCs/>
                <w:sz w:val="22"/>
              </w:rPr>
              <w:t>1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3,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Unit Consolidation 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Video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11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</w:t>
            </w:r>
          </w:p>
        </w:tc>
        <w:tc>
          <w:tcPr>
            <w:tcW w:w="1552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38" w:type="dxa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12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5, 6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 </w:t>
            </w: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38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52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 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52" w:type="dxa"/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lang w:val="en-AU"/>
              </w:rPr>
            </w:pPr>
            <w:r>
              <w:rPr>
                <w:rFonts w:ascii="Arial" w:hAnsi="Arial"/>
                <w:b/>
              </w:rPr>
              <w:t>REVIEW Unit 10- 12 (p. 134-137)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38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52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3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1792" behindDoc="1" locked="0" layoutInCell="1" allowOverlap="1" wp14:anchorId="52270764" wp14:editId="3E537985">
            <wp:simplePos x="0" y="0"/>
            <wp:positionH relativeFrom="column">
              <wp:posOffset>-28575</wp:posOffset>
            </wp:positionH>
            <wp:positionV relativeFrom="paragraph">
              <wp:posOffset>-547370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5" name="Picture 15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FIVE (B05)</w:t>
      </w:r>
    </w:p>
    <w:p w:rsidR="00D9273F" w:rsidRDefault="00D9273F" w:rsidP="00D9273F">
      <w:pPr>
        <w:pStyle w:val="Heading1"/>
        <w:ind w:left="0" w:right="0"/>
      </w:pPr>
      <w:r>
        <w:t>Textbook: World Link Book 1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Welcome Unit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3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 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Unit Consolidation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2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2, 3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6, Unit Consolidation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Video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3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6, 7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1- 3 (p. 38-41)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allotted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ALP assignments might be considered before day 17.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2816" behindDoc="1" locked="0" layoutInCell="1" allowOverlap="1" wp14:anchorId="2BF56E68" wp14:editId="019967A6">
            <wp:simplePos x="0" y="0"/>
            <wp:positionH relativeFrom="column">
              <wp:posOffset>38100</wp:posOffset>
            </wp:positionH>
            <wp:positionV relativeFrom="paragraph">
              <wp:posOffset>-537845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6" name="Picture 16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SIX (B06)</w:t>
      </w:r>
    </w:p>
    <w:p w:rsidR="00D9273F" w:rsidRDefault="00D9273F" w:rsidP="00D9273F">
      <w:pPr>
        <w:pStyle w:val="Heading1"/>
        <w:ind w:left="0" w:right="0"/>
      </w:pPr>
      <w:r>
        <w:t>Textbook: World Link Book 1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mTn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4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1, 2, 3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5, 6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7 </w:t>
            </w: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4, 5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5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6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5, 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4- 6 (p. 86-89)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ALP assignments might be considered before day 17.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3840" behindDoc="1" locked="0" layoutInCell="1" allowOverlap="1" wp14:anchorId="5D80E80B" wp14:editId="3552E1C3">
            <wp:simplePos x="0" y="0"/>
            <wp:positionH relativeFrom="column">
              <wp:posOffset>47625</wp:posOffset>
            </wp:positionH>
            <wp:positionV relativeFrom="paragraph">
              <wp:posOffset>-575945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7" name="Picture 17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SEVEN (B07)</w:t>
      </w:r>
    </w:p>
    <w:p w:rsidR="00D9273F" w:rsidRDefault="00D9273F" w:rsidP="00D9273F">
      <w:pPr>
        <w:pStyle w:val="Heading1"/>
        <w:ind w:left="0" w:right="0"/>
      </w:pPr>
      <w:r>
        <w:t>Textbook: World Link Book 1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Yo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7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7,</w:t>
            </w:r>
            <w:r>
              <w:rPr>
                <w:rFonts w:ascii="Arial" w:hAnsi="Arial"/>
                <w:b/>
                <w:bCs/>
                <w:sz w:val="22"/>
              </w:rPr>
              <w:t xml:space="preserve"> Lesson B </w:t>
            </w:r>
            <w:r>
              <w:rPr>
                <w:rFonts w:ascii="Arial" w:hAnsi="Arial"/>
                <w:bCs/>
                <w:sz w:val="22"/>
              </w:rPr>
              <w:t>1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8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9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4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5, 6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5, 6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7- 9 (p.134-137)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17.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4864" behindDoc="1" locked="0" layoutInCell="1" allowOverlap="1" wp14:anchorId="096A8BC1" wp14:editId="57802196">
            <wp:simplePos x="0" y="0"/>
            <wp:positionH relativeFrom="column">
              <wp:posOffset>85725</wp:posOffset>
            </wp:positionH>
            <wp:positionV relativeFrom="paragraph">
              <wp:posOffset>-547370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8" name="Picture 18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EIGHT (B08)</w:t>
      </w:r>
    </w:p>
    <w:p w:rsidR="00D9273F" w:rsidRDefault="00D9273F" w:rsidP="00D9273F">
      <w:pPr>
        <w:pStyle w:val="Heading1"/>
        <w:ind w:left="0" w:right="0"/>
      </w:pPr>
      <w:r>
        <w:t>Textbook: World Link Book 1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4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Y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8dKY3roCASu1sqI2e1YvZavrdIaWrlqgDjwxfLwbSspCRvEkJG2cAf99/1gxiyNHr2KZz&#10;Y7sACQ1A56jG5a4GP3tE4TBb5E9Z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10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bCs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Unit Consolidation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11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7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</w:t>
            </w: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Unit Consolidation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12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10-12 (p. 182-185)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5888" behindDoc="1" locked="0" layoutInCell="1" allowOverlap="1" wp14:anchorId="4245668B" wp14:editId="7B7BCC4B">
            <wp:simplePos x="0" y="0"/>
            <wp:positionH relativeFrom="column">
              <wp:posOffset>19050</wp:posOffset>
            </wp:positionH>
            <wp:positionV relativeFrom="paragraph">
              <wp:posOffset>-556895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19" name="Picture 19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NINE (B09)</w:t>
      </w:r>
    </w:p>
    <w:p w:rsidR="00D9273F" w:rsidRDefault="00D9273F" w:rsidP="00D9273F">
      <w:pPr>
        <w:pStyle w:val="Heading1"/>
        <w:ind w:left="0" w:right="0"/>
      </w:pPr>
      <w:r>
        <w:t>Textbook: World Link Book 2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Welcome Unit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3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7</w:t>
            </w:r>
            <w:r>
              <w:rPr>
                <w:rFonts w:ascii="Arial" w:hAnsi="Arial"/>
                <w:b/>
                <w:bCs/>
                <w:sz w:val="22"/>
              </w:rPr>
              <w:t xml:space="preserve"> Lesson B</w:t>
            </w:r>
            <w:r>
              <w:rPr>
                <w:rFonts w:ascii="Arial" w:hAnsi="Arial"/>
                <w:sz w:val="22"/>
              </w:rPr>
              <w:t xml:space="preserve">  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Unit Consolidation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2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 </w:t>
            </w: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2, 3 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5, 6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Unit Consolidation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3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Video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1, 2, 3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4, 5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7</w:t>
            </w:r>
            <w:r>
              <w:rPr>
                <w:rFonts w:ascii="Arial" w:hAnsi="Arial"/>
                <w:b/>
                <w:bCs/>
                <w:sz w:val="22"/>
              </w:rPr>
              <w:t xml:space="preserve"> 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1- 3 (p. 38-41)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allotted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17.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6912" behindDoc="1" locked="0" layoutInCell="1" allowOverlap="1" wp14:anchorId="139D73B3" wp14:editId="1A6C506E">
            <wp:simplePos x="0" y="0"/>
            <wp:positionH relativeFrom="column">
              <wp:posOffset>57150</wp:posOffset>
            </wp:positionH>
            <wp:positionV relativeFrom="paragraph">
              <wp:posOffset>-652145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20" name="Picture 20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TEN (B10)</w:t>
      </w:r>
    </w:p>
    <w:p w:rsidR="00D9273F" w:rsidRDefault="00D9273F" w:rsidP="00D9273F">
      <w:pPr>
        <w:pStyle w:val="Heading1"/>
        <w:ind w:left="0" w:right="0"/>
      </w:pPr>
      <w:r>
        <w:t>Textbook: World Link Book 2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6k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4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1, 2, 3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6, 7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4, 5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5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6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 xml:space="preserve">1, </w:t>
            </w: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6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4- 6 (p. 86-89)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ALP assignments might be considered before day 17.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-600075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21" name="Picture 21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ELEVEN (B11)</w:t>
      </w:r>
    </w:p>
    <w:p w:rsidR="00D9273F" w:rsidRDefault="00D9273F" w:rsidP="00D9273F">
      <w:pPr>
        <w:pStyle w:val="Heading1"/>
        <w:ind w:left="0" w:right="0"/>
      </w:pPr>
      <w:r>
        <w:t>Textbook: World Link Book 2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fTW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7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7</w:t>
            </w:r>
            <w:r>
              <w:rPr>
                <w:rFonts w:ascii="Arial" w:hAnsi="Arial"/>
                <w:b/>
                <w:bCs/>
                <w:sz w:val="22"/>
              </w:rPr>
              <w:t xml:space="preserve"> Lesson B </w:t>
            </w:r>
            <w:r>
              <w:rPr>
                <w:rFonts w:ascii="Arial" w:hAnsi="Arial"/>
                <w:bCs/>
                <w:sz w:val="22"/>
              </w:rPr>
              <w:t>1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6, 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8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Unit Consolidation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9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4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5, 6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 xml:space="preserve">7, </w:t>
            </w: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 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7- 9 (p. 134-137)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ALP assignments might be considered before day 17.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Please, encourage students to use the E-workbook as much as possible.</w:t>
      </w:r>
    </w:p>
    <w:p w:rsidR="00D9273F" w:rsidRDefault="00D9273F" w:rsidP="00D9273F">
      <w:pPr>
        <w:pStyle w:val="Title"/>
        <w:ind w:right="-180" w:firstLine="1276"/>
        <w:rPr>
          <w:rFonts w:ascii="Arial" w:hAnsi="Arial"/>
          <w:sz w:val="28"/>
        </w:rPr>
      </w:pPr>
      <w:r>
        <w:rPr>
          <w:rFonts w:ascii="Arial" w:hAnsi="Arial"/>
          <w:sz w:val="22"/>
        </w:rPr>
        <w:br w:type="page"/>
      </w:r>
      <w:r>
        <w:rPr>
          <w:rFonts w:ascii="Arial" w:hAnsi="Arial"/>
          <w:sz w:val="28"/>
        </w:rPr>
        <w:lastRenderedPageBreak/>
        <w:t xml:space="preserve">SUGGESTED TEACHING SCHEDULE </w:t>
      </w:r>
    </w:p>
    <w:p w:rsidR="00D9273F" w:rsidRDefault="00290F35" w:rsidP="00D9273F">
      <w:pPr>
        <w:pStyle w:val="Subtitle"/>
        <w:rPr>
          <w:rFonts w:ascii="Arial" w:hAnsi="Arial"/>
          <w:sz w:val="28"/>
        </w:rPr>
      </w:pPr>
      <w:r>
        <w:rPr>
          <w:rFonts w:ascii="Arial" w:hAnsi="Arial"/>
          <w:noProof/>
          <w:sz w:val="28"/>
          <w:lang w:val="es-PE" w:eastAsia="es-PE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-600075</wp:posOffset>
            </wp:positionV>
            <wp:extent cx="118110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252" y="20983"/>
                <wp:lineTo x="21252" y="0"/>
                <wp:lineTo x="0" y="0"/>
              </wp:wrapPolygon>
            </wp:wrapThrough>
            <wp:docPr id="22" name="Picture 22" descr="logoic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icp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3F">
        <w:rPr>
          <w:rFonts w:ascii="Arial" w:hAnsi="Arial"/>
          <w:sz w:val="28"/>
        </w:rPr>
        <w:t>BASIC TWELVE (B12)</w:t>
      </w:r>
    </w:p>
    <w:p w:rsidR="00D9273F" w:rsidRDefault="00D9273F" w:rsidP="00D9273F">
      <w:pPr>
        <w:pStyle w:val="Heading1"/>
        <w:ind w:left="0" w:right="0"/>
      </w:pPr>
      <w:r>
        <w:t>Textbook: World Link Book 2 Second Edition</w:t>
      </w:r>
    </w:p>
    <w:p w:rsidR="00D9273F" w:rsidRDefault="00D9273F" w:rsidP="00D9273F">
      <w:pPr>
        <w:ind w:left="-1276" w:right="-99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10"/>
        <w:gridCol w:w="1800"/>
        <w:gridCol w:w="3038"/>
        <w:gridCol w:w="22"/>
        <w:gridCol w:w="1530"/>
      </w:tblGrid>
      <w:tr w:rsidR="00D9273F" w:rsidTr="0004613E">
        <w:trPr>
          <w:cantSplit/>
          <w:trHeight w:val="485"/>
        </w:trPr>
        <w:tc>
          <w:tcPr>
            <w:tcW w:w="144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2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4"/>
              <w:rPr>
                <w:sz w:val="18"/>
              </w:rPr>
            </w:pPr>
            <w:r>
              <w:rPr>
                <w:sz w:val="18"/>
              </w:rPr>
              <w:t>HOUR</w:t>
            </w:r>
          </w:p>
        </w:tc>
        <w:tc>
          <w:tcPr>
            <w:tcW w:w="180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</w:rPr>
            </w:pPr>
            <w:r>
              <w:rPr>
                <w:b/>
              </w:rPr>
              <w:t xml:space="preserve">UNITS </w:t>
            </w:r>
          </w:p>
        </w:tc>
        <w:tc>
          <w:tcPr>
            <w:tcW w:w="3060" w:type="dxa"/>
            <w:gridSpan w:val="2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</w:pPr>
            <w:r>
              <w:t>Tasks / Activities</w:t>
            </w:r>
          </w:p>
        </w:tc>
        <w:tc>
          <w:tcPr>
            <w:tcW w:w="1530" w:type="dxa"/>
            <w:shd w:val="pct35" w:color="000000" w:fill="FFFFFF"/>
            <w:vAlign w:val="center"/>
          </w:tcPr>
          <w:p w:rsidR="00D9273F" w:rsidRDefault="00D9273F" w:rsidP="0004613E">
            <w:pPr>
              <w:pStyle w:val="Heading9"/>
              <w:rPr>
                <w:sz w:val="24"/>
              </w:rPr>
            </w:pPr>
            <w:r>
              <w:rPr>
                <w:sz w:val="24"/>
              </w:rPr>
              <w:t>Homework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800" w:type="dxa"/>
            <w:vMerge w:val="restart"/>
            <w:shd w:val="pct30" w:color="000000" w:fill="FFFFFF"/>
            <w:vAlign w:val="bottom"/>
          </w:tcPr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noProof/>
                <w:sz w:val="22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167005</wp:posOffset>
                      </wp:positionV>
                      <wp:extent cx="1943100" cy="0"/>
                      <wp:effectExtent l="6985" t="12065" r="12065" b="698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4pt,13.15pt" to="237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67Ew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"/>
                  </w:pict>
                </mc:Fallback>
              </mc:AlternateContent>
            </w: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</w:p>
          <w:p w:rsidR="00D9273F" w:rsidRDefault="00D9273F" w:rsidP="0004613E">
            <w:pPr>
              <w:pStyle w:val="Header"/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10</w:t>
            </w:r>
          </w:p>
          <w:p w:rsidR="00D9273F" w:rsidRDefault="00D9273F" w:rsidP="0004613E">
            <w:pPr>
              <w:pStyle w:val="Header"/>
              <w:jc w:val="center"/>
              <w:rPr>
                <w:sz w:val="40"/>
              </w:rPr>
            </w:pPr>
          </w:p>
          <w:p w:rsidR="00D9273F" w:rsidRDefault="00D9273F" w:rsidP="0004613E">
            <w:pPr>
              <w:pStyle w:val="Heading8"/>
            </w:pPr>
          </w:p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1, 2</w:t>
            </w:r>
          </w:p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3, 4</w:t>
            </w:r>
          </w:p>
        </w:tc>
        <w:tc>
          <w:tcPr>
            <w:tcW w:w="1530" w:type="dxa"/>
            <w:vMerge w:val="restart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Workbook  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1530" w:type="dxa"/>
            <w:vMerge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tcBorders>
              <w:top w:val="nil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bCs/>
                <w:sz w:val="22"/>
              </w:rPr>
              <w:t>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19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  <w:rPr>
                <w:b w:val="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15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Unit Consolidation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7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12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11</w:t>
            </w:r>
          </w:p>
          <w:p w:rsidR="00D9273F" w:rsidRDefault="00D9273F" w:rsidP="0004613E">
            <w:pPr>
              <w:pStyle w:val="Heading8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13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5, 6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14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pStyle w:val="Heading8"/>
              <w:rPr>
                <w:b w:val="0"/>
                <w:bCs/>
                <w:sz w:val="22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B</w:t>
            </w:r>
            <w:r>
              <w:rPr>
                <w:rFonts w:ascii="Arial" w:hAnsi="Arial"/>
                <w:sz w:val="22"/>
              </w:rPr>
              <w:t xml:space="preserve"> 1, </w:t>
            </w:r>
            <w:r>
              <w:rPr>
                <w:rFonts w:ascii="Arial" w:hAnsi="Arial"/>
                <w:bCs/>
                <w:sz w:val="22"/>
              </w:rPr>
              <w:t>2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</w:pPr>
          </w:p>
        </w:tc>
        <w:tc>
          <w:tcPr>
            <w:tcW w:w="3060" w:type="dxa"/>
            <w:gridSpan w:val="2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3</w:t>
            </w:r>
          </w:p>
        </w:tc>
        <w:tc>
          <w:tcPr>
            <w:tcW w:w="1530" w:type="dxa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  <w:trHeight w:val="260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3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b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Unit Consolidation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20</w:t>
            </w:r>
          </w:p>
        </w:tc>
        <w:tc>
          <w:tcPr>
            <w:tcW w:w="1800" w:type="dxa"/>
            <w:vMerge/>
            <w:shd w:val="pct30" w:color="000000" w:fill="FFFFFF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2"/>
              </w:rPr>
              <w:t>Video</w:t>
            </w:r>
            <w:r>
              <w:rPr>
                <w:rFonts w:ascii="Arial" w:hAnsi="Arial"/>
                <w:b/>
                <w:bCs/>
                <w:sz w:val="22"/>
              </w:rPr>
              <w:t xml:space="preserve"> 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21</w:t>
            </w:r>
          </w:p>
        </w:tc>
        <w:tc>
          <w:tcPr>
            <w:tcW w:w="1800" w:type="dxa"/>
            <w:vMerge w:val="restart"/>
            <w:shd w:val="pct30" w:color="000000" w:fill="FFFFFF"/>
          </w:tcPr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pStyle w:val="BodyText"/>
              <w:rPr>
                <w:sz w:val="24"/>
              </w:rPr>
            </w:pPr>
          </w:p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>12</w:t>
            </w:r>
          </w:p>
          <w:p w:rsidR="00D9273F" w:rsidRDefault="00D9273F" w:rsidP="0004613E">
            <w:pPr>
              <w:pStyle w:val="Heading3"/>
              <w:rPr>
                <w:sz w:val="22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Lesson A</w:t>
            </w:r>
            <w:r>
              <w:rPr>
                <w:rFonts w:ascii="Arial" w:hAnsi="Arial"/>
                <w:sz w:val="22"/>
              </w:rPr>
              <w:t xml:space="preserve"> 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1, 2</w:t>
            </w:r>
          </w:p>
        </w:tc>
      </w:tr>
      <w:tr w:rsidR="00D9273F" w:rsidTr="0004613E">
        <w:trPr>
          <w:cantSplit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3, 4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23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5, 6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</w:tr>
      <w:tr w:rsidR="00D9273F" w:rsidTr="0004613E">
        <w:trPr>
          <w:cantSplit/>
          <w:trHeight w:val="278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24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7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25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3"/>
              <w:rPr>
                <w:bCs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Lesson B </w:t>
            </w:r>
            <w:r>
              <w:rPr>
                <w:rFonts w:ascii="Arial" w:hAnsi="Arial"/>
                <w:sz w:val="22"/>
              </w:rPr>
              <w:t>1, 2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26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27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4, 5</w:t>
            </w:r>
          </w:p>
        </w:tc>
        <w:tc>
          <w:tcPr>
            <w:tcW w:w="1530" w:type="dxa"/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</w:p>
        </w:tc>
      </w:tr>
      <w:tr w:rsidR="00D9273F" w:rsidTr="0004613E">
        <w:trPr>
          <w:cantSplit/>
          <w:trHeight w:val="232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28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40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D9273F" w:rsidTr="0004613E">
        <w:trPr>
          <w:cantSplit/>
          <w:trHeight w:val="202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29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pStyle w:val="Heading8"/>
            </w:pPr>
          </w:p>
        </w:tc>
        <w:tc>
          <w:tcPr>
            <w:tcW w:w="3038" w:type="dxa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rPr>
                <w:rFonts w:ascii="Arial" w:hAnsi="Arial"/>
                <w:bCs/>
                <w:sz w:val="22"/>
                <w:lang w:val="fr-FR"/>
              </w:rPr>
            </w:pPr>
            <w:r>
              <w:rPr>
                <w:rFonts w:ascii="Arial" w:hAnsi="Arial"/>
                <w:sz w:val="22"/>
                <w:lang w:val="fr-FR"/>
              </w:rPr>
              <w:t>Unit Consolidation</w:t>
            </w:r>
          </w:p>
        </w:tc>
        <w:tc>
          <w:tcPr>
            <w:tcW w:w="1552" w:type="dxa"/>
            <w:gridSpan w:val="2"/>
            <w:shd w:val="clear" w:color="000000" w:fill="FFFFFF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Cs/>
                <w:sz w:val="22"/>
                <w:lang w:val="fr-FR"/>
              </w:rPr>
            </w:pPr>
          </w:p>
        </w:tc>
      </w:tr>
      <w:tr w:rsidR="00D9273F" w:rsidTr="0004613E">
        <w:trPr>
          <w:cantSplit/>
          <w:trHeight w:val="310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fr-FR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30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38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  <w:proofErr w:type="spellStart"/>
            <w:r>
              <w:rPr>
                <w:rFonts w:ascii="Arial" w:hAnsi="Arial"/>
                <w:bCs/>
                <w:sz w:val="22"/>
                <w:lang w:val="fr-FR"/>
              </w:rPr>
              <w:t>Video</w:t>
            </w:r>
            <w:proofErr w:type="spellEnd"/>
          </w:p>
        </w:tc>
        <w:tc>
          <w:tcPr>
            <w:tcW w:w="155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s-PE"/>
              </w:rPr>
            </w:pPr>
          </w:p>
        </w:tc>
      </w:tr>
      <w:tr w:rsidR="00D9273F" w:rsidTr="0004613E">
        <w:trPr>
          <w:cantSplit/>
          <w:trHeight w:val="217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s-PE"/>
              </w:rPr>
            </w:pPr>
            <w:r>
              <w:rPr>
                <w:rFonts w:ascii="Arial" w:hAnsi="Arial"/>
                <w:sz w:val="24"/>
                <w:lang w:val="es-PE"/>
              </w:rPr>
              <w:t>16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31</w:t>
            </w:r>
          </w:p>
        </w:tc>
        <w:tc>
          <w:tcPr>
            <w:tcW w:w="1800" w:type="dxa"/>
            <w:vMerge w:val="restart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  <w:lang w:val="es-PE"/>
              </w:rPr>
            </w:pPr>
          </w:p>
        </w:tc>
        <w:tc>
          <w:tcPr>
            <w:tcW w:w="3060" w:type="dxa"/>
            <w:gridSpan w:val="2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</w:rPr>
              <w:t>REVIEW Unit 10-12 (p.182-185)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pct30" w:color="FFFFFF" w:fill="auto"/>
            <w:vAlign w:val="center"/>
          </w:tcPr>
          <w:p w:rsidR="00D9273F" w:rsidRDefault="00D9273F" w:rsidP="0004613E">
            <w:pPr>
              <w:rPr>
                <w:rFonts w:ascii="Arial" w:hAnsi="Arial"/>
                <w:b/>
                <w:bCs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209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  <w:lang w:val="en-AU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  <w:r>
              <w:rPr>
                <w:rFonts w:ascii="Arial" w:hAnsi="Arial"/>
                <w:b/>
                <w:lang w:val="es-PE"/>
              </w:rPr>
              <w:t>32</w:t>
            </w:r>
          </w:p>
        </w:tc>
        <w:tc>
          <w:tcPr>
            <w:tcW w:w="1800" w:type="dxa"/>
            <w:vMerge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lang w:val="es-PE"/>
              </w:rPr>
            </w:pPr>
          </w:p>
        </w:tc>
        <w:tc>
          <w:tcPr>
            <w:tcW w:w="3060" w:type="dxa"/>
            <w:gridSpan w:val="2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bCs/>
                <w:sz w:val="22"/>
                <w:lang w:val="en-AU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Written Exam (from the office)</w:t>
            </w:r>
          </w:p>
        </w:tc>
        <w:tc>
          <w:tcPr>
            <w:tcW w:w="1530" w:type="dxa"/>
            <w:shd w:val="solid" w:color="999999" w:fill="auto"/>
            <w:vAlign w:val="center"/>
          </w:tcPr>
          <w:p w:rsidR="00D9273F" w:rsidRDefault="00D9273F" w:rsidP="0004613E">
            <w:pPr>
              <w:rPr>
                <w:rFonts w:ascii="Arial" w:hAnsi="Arial"/>
                <w:sz w:val="22"/>
                <w:lang w:val="en-AU"/>
              </w:rPr>
            </w:pP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33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Exam Review</w:t>
            </w:r>
            <w:r>
              <w:rPr>
                <w:rFonts w:ascii="Arial" w:hAnsi="Arial"/>
                <w:bCs/>
                <w:i/>
                <w:iCs/>
                <w:sz w:val="22"/>
                <w:lang w:val="en-AU"/>
              </w:rPr>
              <w:t xml:space="preserve"> (Max 20 – 25 min.)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34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2"/>
                <w:lang w:val="en-AU"/>
              </w:rPr>
              <w:t>Autonomous Learning Project (ALP)</w:t>
            </w:r>
          </w:p>
        </w:tc>
      </w:tr>
      <w:tr w:rsidR="00D9273F" w:rsidTr="0004613E">
        <w:trPr>
          <w:cantSplit/>
          <w:trHeight w:val="413"/>
        </w:trPr>
        <w:tc>
          <w:tcPr>
            <w:tcW w:w="1440" w:type="dxa"/>
            <w:vMerge w:val="restart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35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</w:rPr>
              <w:t xml:space="preserve">Final Oral Exam </w:t>
            </w:r>
            <w:r>
              <w:rPr>
                <w:rFonts w:ascii="Arial" w:hAnsi="Arial"/>
                <w:i/>
                <w:sz w:val="22"/>
              </w:rPr>
              <w:t>(from the office)</w:t>
            </w:r>
          </w:p>
        </w:tc>
      </w:tr>
      <w:tr w:rsidR="00D9273F" w:rsidTr="0004613E">
        <w:trPr>
          <w:cantSplit/>
          <w:trHeight w:val="467"/>
        </w:trPr>
        <w:tc>
          <w:tcPr>
            <w:tcW w:w="1440" w:type="dxa"/>
            <w:vMerge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810" w:type="dxa"/>
            <w:shd w:val="pct35" w:color="000000" w:fill="FFFFFF"/>
            <w:vAlign w:val="center"/>
          </w:tcPr>
          <w:p w:rsidR="00D9273F" w:rsidRDefault="00D9273F" w:rsidP="0004613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36</w:t>
            </w:r>
          </w:p>
        </w:tc>
        <w:tc>
          <w:tcPr>
            <w:tcW w:w="6390" w:type="dxa"/>
            <w:gridSpan w:val="4"/>
            <w:shd w:val="pct30" w:color="000000" w:fill="FFFFFF"/>
            <w:vAlign w:val="center"/>
          </w:tcPr>
          <w:p w:rsidR="00D9273F" w:rsidRDefault="00D9273F" w:rsidP="0004613E">
            <w:pPr>
              <w:pStyle w:val="Heading5"/>
              <w:jc w:val="center"/>
              <w:rPr>
                <w:bCs/>
                <w:i/>
                <w:sz w:val="22"/>
              </w:rPr>
            </w:pPr>
            <w:r>
              <w:rPr>
                <w:bCs/>
                <w:sz w:val="22"/>
              </w:rPr>
              <w:t xml:space="preserve">Grade Processing </w:t>
            </w:r>
            <w:r>
              <w:rPr>
                <w:b w:val="0"/>
                <w:i/>
                <w:sz w:val="22"/>
              </w:rPr>
              <w:t>(</w:t>
            </w:r>
            <w:proofErr w:type="spellStart"/>
            <w:r>
              <w:rPr>
                <w:b w:val="0"/>
                <w:i/>
                <w:sz w:val="22"/>
              </w:rPr>
              <w:t>Ss</w:t>
            </w:r>
            <w:proofErr w:type="spellEnd"/>
            <w:r>
              <w:rPr>
                <w:b w:val="0"/>
                <w:i/>
                <w:sz w:val="22"/>
              </w:rPr>
              <w:t xml:space="preserve"> leave the classroom)</w:t>
            </w:r>
          </w:p>
          <w:p w:rsidR="00D9273F" w:rsidRDefault="00D9273F" w:rsidP="0004613E">
            <w:pPr>
              <w:pStyle w:val="Heading5"/>
              <w:jc w:val="center"/>
            </w:pPr>
            <w:r>
              <w:rPr>
                <w:sz w:val="22"/>
              </w:rPr>
              <w:t>Distribution of Grade cards</w:t>
            </w:r>
          </w:p>
        </w:tc>
      </w:tr>
    </w:tbl>
    <w:p w:rsidR="00D9273F" w:rsidRDefault="00D9273F" w:rsidP="00D9273F">
      <w:pPr>
        <w:rPr>
          <w:rFonts w:ascii="Arial" w:hAnsi="Arial"/>
          <w:sz w:val="16"/>
        </w:rPr>
      </w:pP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is a suggested teaching schedule. The teacher will determine the time </w:t>
      </w:r>
    </w:p>
    <w:p w:rsidR="00D9273F" w:rsidRDefault="00D9273F" w:rsidP="00D9273F">
      <w:pPr>
        <w:ind w:right="360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ab/>
      </w:r>
      <w:proofErr w:type="gramStart"/>
      <w:r>
        <w:rPr>
          <w:rFonts w:ascii="Arial" w:hAnsi="Arial"/>
          <w:sz w:val="22"/>
        </w:rPr>
        <w:t>allotted</w:t>
      </w:r>
      <w:proofErr w:type="gramEnd"/>
      <w:r>
        <w:rPr>
          <w:rFonts w:ascii="Arial" w:hAnsi="Arial"/>
          <w:sz w:val="22"/>
        </w:rPr>
        <w:t xml:space="preserve"> to each unit </w:t>
      </w:r>
      <w:r>
        <w:rPr>
          <w:rFonts w:ascii="Arial" w:hAnsi="Arial"/>
          <w:b/>
          <w:sz w:val="22"/>
        </w:rPr>
        <w:t xml:space="preserve">depending on students' needs and responses.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bCs/>
          <w:sz w:val="22"/>
        </w:rPr>
        <w:t>T</w:t>
      </w:r>
      <w:r>
        <w:rPr>
          <w:rFonts w:ascii="Arial" w:hAnsi="Arial"/>
          <w:sz w:val="22"/>
        </w:rPr>
        <w:t xml:space="preserve">he teacher is expected to begin the lesson on the indicated day.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ALP assignments might be considered before day 17. </w:t>
      </w:r>
    </w:p>
    <w:p w:rsid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Make sure you try out some of the activities in the Teacher’s Resource pages. </w:t>
      </w:r>
    </w:p>
    <w:p w:rsidR="00A32217" w:rsidRPr="00D9273F" w:rsidRDefault="00D9273F" w:rsidP="00D9273F">
      <w:pPr>
        <w:numPr>
          <w:ilvl w:val="0"/>
          <w:numId w:val="3"/>
        </w:numPr>
        <w:ind w:right="360"/>
        <w:jc w:val="both"/>
        <w:rPr>
          <w:rFonts w:ascii="Arial" w:hAnsi="Arial"/>
          <w:sz w:val="22"/>
        </w:rPr>
      </w:pPr>
      <w:r w:rsidRPr="00D9273F">
        <w:rPr>
          <w:rFonts w:ascii="Arial" w:hAnsi="Arial"/>
          <w:sz w:val="22"/>
        </w:rPr>
        <w:t>Please, encourage students to use the E-workbook as much as possible.</w:t>
      </w:r>
    </w:p>
    <w:sectPr w:rsidR="00A32217" w:rsidRPr="00D9273F" w:rsidSect="008244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354" w:right="1440" w:bottom="994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217" w:rsidRDefault="00A32217">
      <w:r>
        <w:separator/>
      </w:r>
    </w:p>
  </w:endnote>
  <w:endnote w:type="continuationSeparator" w:id="0">
    <w:p w:rsidR="00A32217" w:rsidRDefault="00A3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217" w:rsidRDefault="00A322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217" w:rsidRDefault="00A32217">
    <w:pPr>
      <w:pStyle w:val="Footer"/>
    </w:pPr>
    <w:r>
      <w:t>January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217" w:rsidRDefault="00A322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217" w:rsidRDefault="00A32217">
      <w:r>
        <w:separator/>
      </w:r>
    </w:p>
  </w:footnote>
  <w:footnote w:type="continuationSeparator" w:id="0">
    <w:p w:rsidR="00A32217" w:rsidRDefault="00A32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217" w:rsidRDefault="00A32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217" w:rsidRDefault="00A322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217" w:rsidRDefault="00A322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06E9"/>
    <w:multiLevelType w:val="hybridMultilevel"/>
    <w:tmpl w:val="951E3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900398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5BCD174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17"/>
    <w:rsid w:val="00244826"/>
    <w:rsid w:val="002861E9"/>
    <w:rsid w:val="00290F35"/>
    <w:rsid w:val="002C4D25"/>
    <w:rsid w:val="005B5E12"/>
    <w:rsid w:val="008244B1"/>
    <w:rsid w:val="00A32217"/>
    <w:rsid w:val="00A53D17"/>
    <w:rsid w:val="00B14F6D"/>
    <w:rsid w:val="00C86979"/>
    <w:rsid w:val="00D9273F"/>
    <w:rsid w:val="00E3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iPriority="0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244B1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244B1"/>
    <w:pPr>
      <w:keepNext/>
      <w:ind w:left="-1276" w:right="-999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244B1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244B1"/>
    <w:pPr>
      <w:keepNext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link w:val="Heading4Char"/>
    <w:qFormat/>
    <w:rsid w:val="008244B1"/>
    <w:pPr>
      <w:keepNext/>
      <w:jc w:val="center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244B1"/>
    <w:pPr>
      <w:keepNext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44B1"/>
    <w:pPr>
      <w:keepNext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44B1"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8244B1"/>
    <w:pPr>
      <w:keepNext/>
      <w:ind w:right="-108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8244B1"/>
    <w:pPr>
      <w:keepNext/>
      <w:jc w:val="center"/>
      <w:outlineLvl w:val="8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B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BB3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BB3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BB3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BB3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BB3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BB3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BB3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BB3"/>
    <w:rPr>
      <w:rFonts w:asciiTheme="majorHAnsi" w:eastAsiaTheme="majorEastAsia" w:hAnsiTheme="majorHAnsi" w:cstheme="majorBidi"/>
      <w:lang w:val="en-US" w:eastAsia="en-US"/>
    </w:rPr>
  </w:style>
  <w:style w:type="paragraph" w:styleId="Title">
    <w:name w:val="Title"/>
    <w:basedOn w:val="Normal"/>
    <w:link w:val="TitleChar"/>
    <w:qFormat/>
    <w:rsid w:val="008244B1"/>
    <w:pPr>
      <w:ind w:left="-1276" w:right="-999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473BB3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qFormat/>
    <w:rsid w:val="008244B1"/>
    <w:pPr>
      <w:ind w:right="26"/>
      <w:jc w:val="center"/>
    </w:pPr>
    <w:rPr>
      <w:b/>
      <w:sz w:val="32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473BB3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semiHidden/>
    <w:rsid w:val="00824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BB3"/>
    <w:rPr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824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BB3"/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rsid w:val="008244B1"/>
    <w:pPr>
      <w:jc w:val="center"/>
    </w:pPr>
    <w:rPr>
      <w:rFonts w:ascii="Arial" w:hAnsi="Arial"/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3BB3"/>
    <w:rPr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iPriority="0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244B1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244B1"/>
    <w:pPr>
      <w:keepNext/>
      <w:ind w:left="-1276" w:right="-999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244B1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244B1"/>
    <w:pPr>
      <w:keepNext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link w:val="Heading4Char"/>
    <w:qFormat/>
    <w:rsid w:val="008244B1"/>
    <w:pPr>
      <w:keepNext/>
      <w:jc w:val="center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8244B1"/>
    <w:pPr>
      <w:keepNext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44B1"/>
    <w:pPr>
      <w:keepNext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44B1"/>
    <w:pPr>
      <w:keepNext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8244B1"/>
    <w:pPr>
      <w:keepNext/>
      <w:ind w:right="-108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8244B1"/>
    <w:pPr>
      <w:keepNext/>
      <w:jc w:val="center"/>
      <w:outlineLvl w:val="8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B3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BB3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BB3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BB3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BB3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BB3"/>
    <w:rPr>
      <w:rFonts w:asciiTheme="minorHAnsi" w:eastAsiaTheme="minorEastAsia" w:hAnsiTheme="minorHAnsi" w:cstheme="minorBidi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BB3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BB3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BB3"/>
    <w:rPr>
      <w:rFonts w:asciiTheme="majorHAnsi" w:eastAsiaTheme="majorEastAsia" w:hAnsiTheme="majorHAnsi" w:cstheme="majorBidi"/>
      <w:lang w:val="en-US" w:eastAsia="en-US"/>
    </w:rPr>
  </w:style>
  <w:style w:type="paragraph" w:styleId="Title">
    <w:name w:val="Title"/>
    <w:basedOn w:val="Normal"/>
    <w:link w:val="TitleChar"/>
    <w:qFormat/>
    <w:rsid w:val="008244B1"/>
    <w:pPr>
      <w:ind w:left="-1276" w:right="-999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473BB3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qFormat/>
    <w:rsid w:val="008244B1"/>
    <w:pPr>
      <w:ind w:right="26"/>
      <w:jc w:val="center"/>
    </w:pPr>
    <w:rPr>
      <w:b/>
      <w:sz w:val="32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473BB3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semiHidden/>
    <w:rsid w:val="00824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BB3"/>
    <w:rPr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824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BB3"/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semiHidden/>
    <w:rsid w:val="008244B1"/>
    <w:pPr>
      <w:jc w:val="center"/>
    </w:pPr>
    <w:rPr>
      <w:rFonts w:ascii="Arial" w:hAnsi="Arial"/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3BB3"/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2447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SUGGESTED  TEACHING  SCHEDULE FOR</vt:lpstr>
    </vt:vector>
  </TitlesOfParts>
  <Company>icpna</Company>
  <LinksUpToDate>false</LinksUpToDate>
  <CharactersWithSpaces>15878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SUGGESTED  TEACHING  SCHEDULE FOR</dc:title>
  <dc:creator>fernando barboza venegas</dc:creator>
  <cp:lastModifiedBy>Anthony Acevedo</cp:lastModifiedBy>
  <cp:revision>3</cp:revision>
  <cp:lastPrinted>2007-01-03T21:56:00Z</cp:lastPrinted>
  <dcterms:created xsi:type="dcterms:W3CDTF">2013-01-04T15:23:00Z</dcterms:created>
  <dcterms:modified xsi:type="dcterms:W3CDTF">2013-01-04T20:03:00Z</dcterms:modified>
</cp:coreProperties>
</file>