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PaintGuard 대시보드 현재 구현 상황 상세 보고</w:t>
      </w:r>
    </w:p>
    <w:p>
      <w:pPr>
        <w:jc w:val="center"/>
      </w:pPr>
      <w:r>
        <w:rPr>
          <w:color w:val="718096"/>
          <w:sz w:val="18"/>
        </w:rPr>
        <w:t>작성일: 2026-04-16  |  브랜치: master  |  커밋: 7940bc5</w:t>
      </w:r>
    </w:p>
    <w:p/>
    <w:p>
      <w:pPr>
        <w:pStyle w:val="Heading2"/>
      </w:pPr>
      <w:r>
        <w:t>1. 레포 상태</w:t>
      </w:r>
    </w:p>
    <w:tbl>
      <w:tblPr>
        <w:tblStyle w:val="TableGrid"/>
        <w:tblW w:type="auto" w:w="0"/>
        <w:jc w:val="left"/>
        <w:tblLook w:firstColumn="1" w:firstRow="1" w:lastColumn="0" w:lastRow="0" w:noHBand="0" w:noVBand="1" w:val="04A0"/>
      </w:tblPr>
      <w:tblGrid>
        <w:gridCol w:w="4320"/>
        <w:gridCol w:w="4320"/>
      </w:tblGrid>
      <w:tr>
        <w:tc>
          <w:tcPr>
            <w:tcW w:type="dxa" w:w="2268"/>
            <w:shd w:fill="2D3748" w:val="clear"/>
          </w:tcPr>
          <w:p>
            <w:pPr>
              <w:jc w:val="center"/>
            </w:pPr>
            <w:r>
              <w:rPr>
                <w:b/>
                <w:color w:val="FFFFFF"/>
                <w:sz w:val="18"/>
              </w:rPr>
              <w:t>항목</w:t>
            </w:r>
          </w:p>
        </w:tc>
        <w:tc>
          <w:tcPr>
            <w:tcW w:type="dxa" w:w="7937"/>
            <w:shd w:fill="2D3748" w:val="clear"/>
          </w:tcPr>
          <w:p>
            <w:pPr>
              <w:jc w:val="center"/>
            </w:pPr>
            <w:r>
              <w:rPr>
                <w:b/>
                <w:color w:val="FFFFFF"/>
                <w:sz w:val="18"/>
              </w:rPr>
              <w:t>값</w:t>
            </w:r>
          </w:p>
        </w:tc>
      </w:tr>
      <w:tr>
        <w:tc>
          <w:tcPr>
            <w:tcW w:type="dxa" w:w="2268"/>
          </w:tcPr>
          <w:p>
            <w:r>
              <w:rPr>
                <w:sz w:val="18"/>
              </w:rPr>
              <w:t>브랜치</w:t>
            </w:r>
          </w:p>
        </w:tc>
        <w:tc>
          <w:tcPr>
            <w:tcW w:type="dxa" w:w="7937"/>
          </w:tcPr>
          <w:p>
            <w:r>
              <w:rPr>
                <w:sz w:val="18"/>
              </w:rPr>
              <w:t>master</w:t>
            </w:r>
          </w:p>
        </w:tc>
      </w:tr>
      <w:tr>
        <w:tc>
          <w:tcPr>
            <w:tcW w:type="dxa" w:w="2268"/>
            <w:shd w:fill="F7FAFC" w:val="clear"/>
          </w:tcPr>
          <w:p>
            <w:r>
              <w:rPr>
                <w:sz w:val="18"/>
              </w:rPr>
              <w:t>마지막 커밋</w:t>
            </w:r>
          </w:p>
        </w:tc>
        <w:tc>
          <w:tcPr>
            <w:tcW w:type="dxa" w:w="7937"/>
            <w:shd w:fill="F7FAFC" w:val="clear"/>
          </w:tcPr>
          <w:p>
            <w:r>
              <w:rPr>
                <w:sz w:val="18"/>
              </w:rPr>
              <w:t>7940bc5 — feat: 롤백 후 S3 image 연결 + L02/L04 라이브 바인딩 + UI 수정</w:t>
            </w:r>
          </w:p>
        </w:tc>
      </w:tr>
      <w:tr>
        <w:tc>
          <w:tcPr>
            <w:tcW w:type="dxa" w:w="2268"/>
          </w:tcPr>
          <w:p>
            <w:r>
              <w:rPr>
                <w:sz w:val="18"/>
              </w:rPr>
              <w:t>커밋 일시</w:t>
            </w:r>
          </w:p>
        </w:tc>
        <w:tc>
          <w:tcPr>
            <w:tcW w:type="dxa" w:w="7937"/>
          </w:tcPr>
          <w:p>
            <w:r>
              <w:rPr>
                <w:sz w:val="18"/>
              </w:rPr>
              <w:t>2026-04-16 10:57:32 +0900</w:t>
            </w:r>
          </w:p>
        </w:tc>
      </w:tr>
      <w:tr>
        <w:tc>
          <w:tcPr>
            <w:tcW w:type="dxa" w:w="2268"/>
            <w:shd w:fill="F7FAFC" w:val="clear"/>
          </w:tcPr>
          <w:p>
            <w:r>
              <w:rPr>
                <w:sz w:val="18"/>
              </w:rPr>
              <w:t>git status</w:t>
            </w:r>
          </w:p>
        </w:tc>
        <w:tc>
          <w:tcPr>
            <w:tcW w:type="dxa" w:w="7937"/>
            <w:shd w:fill="F7FAFC" w:val="clear"/>
          </w:tcPr>
          <w:p>
            <w:r>
              <w:rPr>
                <w:sz w:val="18"/>
              </w:rPr>
              <w:t>clean (변경 없음)</w:t>
            </w:r>
          </w:p>
        </w:tc>
      </w:tr>
    </w:tbl>
    <w:p/>
    <w:p>
      <w:pPr>
        <w:pStyle w:val="Heading3"/>
      </w:pPr>
      <w:r>
        <w:t>client/src/ 2depth 디렉토리 트리</w:t>
      </w:r>
    </w:p>
    <w:p>
      <w:pPr>
        <w:spacing w:before="80" w:after="80"/>
      </w:pPr>
      <w:r>
        <w:rPr>
          <w:rFonts w:ascii="Consolas" w:hAnsi="Consolas"/>
          <w:color w:val="2D3748"/>
          <w:sz w:val="18"/>
        </w:rPr>
        <w:t>client/src/</w:t>
        <w:br/>
        <w:t>├── _core/</w:t>
        <w:br/>
        <w:t>│   └── hooks/</w:t>
        <w:br/>
        <w:t>├── components/</w:t>
        <w:br/>
        <w:t>│   └── ui/</w:t>
        <w:br/>
        <w:t>├── contexts/</w:t>
        <w:br/>
        <w:t>├── hooks/</w:t>
        <w:br/>
        <w:t>├── layers/</w:t>
        <w:br/>
        <w:t>│   ├── L01Orders/</w:t>
        <w:br/>
        <w:t>│   ├── L02Process/</w:t>
        <w:br/>
        <w:t>│   ├── L03Quality/</w:t>
        <w:br/>
        <w:t>│   └── L04Maintenance/</w:t>
        <w:br/>
        <w:t>├── lib/</w:t>
        <w:br/>
        <w:t>├── pages/</w:t>
        <w:br/>
        <w:t>└── stores/</w:t>
      </w:r>
    </w:p>
    <w:p>
      <w:pPr>
        <w:pStyle w:val="Heading3"/>
      </w:pPr>
      <w:r>
        <w:t>주요 패키지 버전</w:t>
      </w:r>
    </w:p>
    <w:tbl>
      <w:tblPr>
        <w:tblStyle w:val="TableGrid"/>
        <w:tblW w:type="auto" w:w="0"/>
        <w:jc w:val="left"/>
        <w:tblLook w:firstColumn="1" w:firstRow="1" w:lastColumn="0" w:lastRow="0" w:noHBand="0" w:noVBand="1" w:val="04A0"/>
      </w:tblPr>
      <w:tblGrid>
        <w:gridCol w:w="4320"/>
        <w:gridCol w:w="4320"/>
      </w:tblGrid>
      <w:tr>
        <w:tc>
          <w:tcPr>
            <w:tcW w:type="dxa" w:w="3969"/>
            <w:shd w:fill="2D3748" w:val="clear"/>
          </w:tcPr>
          <w:p>
            <w:pPr>
              <w:jc w:val="center"/>
            </w:pPr>
            <w:r>
              <w:rPr>
                <w:b/>
                <w:color w:val="FFFFFF"/>
                <w:sz w:val="18"/>
              </w:rPr>
              <w:t>패키지</w:t>
            </w:r>
          </w:p>
        </w:tc>
        <w:tc>
          <w:tcPr>
            <w:tcW w:type="dxa" w:w="2835"/>
            <w:shd w:fill="2D3748" w:val="clear"/>
          </w:tcPr>
          <w:p>
            <w:pPr>
              <w:jc w:val="center"/>
            </w:pPr>
            <w:r>
              <w:rPr>
                <w:b/>
                <w:color w:val="FFFFFF"/>
                <w:sz w:val="18"/>
              </w:rPr>
              <w:t>버전</w:t>
            </w:r>
          </w:p>
        </w:tc>
      </w:tr>
      <w:tr>
        <w:tc>
          <w:tcPr>
            <w:tcW w:type="dxa" w:w="3969"/>
          </w:tcPr>
          <w:p>
            <w:r>
              <w:rPr>
                <w:sz w:val="18"/>
              </w:rPr>
              <w:t>React</w:t>
            </w:r>
          </w:p>
        </w:tc>
        <w:tc>
          <w:tcPr>
            <w:tcW w:type="dxa" w:w="2835"/>
          </w:tcPr>
          <w:p>
            <w:r>
              <w:rPr>
                <w:sz w:val="18"/>
              </w:rPr>
              <w:t>^19.2.1</w:t>
            </w:r>
          </w:p>
        </w:tc>
      </w:tr>
      <w:tr>
        <w:tc>
          <w:tcPr>
            <w:tcW w:type="dxa" w:w="3969"/>
            <w:shd w:fill="F7FAFC" w:val="clear"/>
          </w:tcPr>
          <w:p>
            <w:r>
              <w:rPr>
                <w:sz w:val="18"/>
              </w:rPr>
              <w:t>Vite</w:t>
            </w:r>
          </w:p>
        </w:tc>
        <w:tc>
          <w:tcPr>
            <w:tcW w:type="dxa" w:w="2835"/>
            <w:shd w:fill="F7FAFC" w:val="clear"/>
          </w:tcPr>
          <w:p>
            <w:r>
              <w:rPr>
                <w:sz w:val="18"/>
              </w:rPr>
              <w:t>^7.1.7</w:t>
            </w:r>
          </w:p>
        </w:tc>
      </w:tr>
      <w:tr>
        <w:tc>
          <w:tcPr>
            <w:tcW w:type="dxa" w:w="3969"/>
          </w:tcPr>
          <w:p>
            <w:r>
              <w:rPr>
                <w:sz w:val="18"/>
              </w:rPr>
              <w:t>Tailwind CSS</w:t>
            </w:r>
          </w:p>
        </w:tc>
        <w:tc>
          <w:tcPr>
            <w:tcW w:type="dxa" w:w="2835"/>
          </w:tcPr>
          <w:p>
            <w:r>
              <w:rPr>
                <w:sz w:val="18"/>
              </w:rPr>
              <w:t>^4.1.14</w:t>
            </w:r>
          </w:p>
        </w:tc>
      </w:tr>
      <w:tr>
        <w:tc>
          <w:tcPr>
            <w:tcW w:type="dxa" w:w="3969"/>
            <w:shd w:fill="F7FAFC" w:val="clear"/>
          </w:tcPr>
          <w:p>
            <w:r>
              <w:rPr>
                <w:sz w:val="18"/>
              </w:rPr>
              <w:t>Recharts</w:t>
            </w:r>
          </w:p>
        </w:tc>
        <w:tc>
          <w:tcPr>
            <w:tcW w:type="dxa" w:w="2835"/>
            <w:shd w:fill="F7FAFC" w:val="clear"/>
          </w:tcPr>
          <w:p>
            <w:r>
              <w:rPr>
                <w:sz w:val="18"/>
              </w:rPr>
              <w:t>^2.15.2</w:t>
            </w:r>
          </w:p>
        </w:tc>
      </w:tr>
      <w:tr>
        <w:tc>
          <w:tcPr>
            <w:tcW w:type="dxa" w:w="3969"/>
          </w:tcPr>
          <w:p>
            <w:r>
              <w:rPr>
                <w:sz w:val="18"/>
              </w:rPr>
              <w:t>Framer Motion</w:t>
            </w:r>
          </w:p>
        </w:tc>
        <w:tc>
          <w:tcPr>
            <w:tcW w:type="dxa" w:w="2835"/>
          </w:tcPr>
          <w:p>
            <w:r>
              <w:rPr>
                <w:sz w:val="18"/>
              </w:rPr>
              <w:t>^12.23.22</w:t>
            </w:r>
          </w:p>
        </w:tc>
      </w:tr>
      <w:tr>
        <w:tc>
          <w:tcPr>
            <w:tcW w:type="dxa" w:w="3969"/>
            <w:shd w:fill="F7FAFC" w:val="clear"/>
          </w:tcPr>
          <w:p>
            <w:r>
              <w:rPr>
                <w:sz w:val="18"/>
              </w:rPr>
              <w:t>Zustand</w:t>
            </w:r>
          </w:p>
        </w:tc>
        <w:tc>
          <w:tcPr>
            <w:tcW w:type="dxa" w:w="2835"/>
            <w:shd w:fill="F7FAFC" w:val="clear"/>
          </w:tcPr>
          <w:p>
            <w:r>
              <w:rPr>
                <w:sz w:val="18"/>
              </w:rPr>
              <w:t>^5.0.12</w:t>
            </w:r>
          </w:p>
        </w:tc>
      </w:tr>
      <w:tr>
        <w:tc>
          <w:tcPr>
            <w:tcW w:type="dxa" w:w="3969"/>
          </w:tcPr>
          <w:p>
            <w:r>
              <w:rPr>
                <w:sz w:val="18"/>
              </w:rPr>
              <w:t>TanStack Query</w:t>
            </w:r>
          </w:p>
        </w:tc>
        <w:tc>
          <w:tcPr>
            <w:tcW w:type="dxa" w:w="2835"/>
          </w:tcPr>
          <w:p>
            <w:r>
              <w:rPr>
                <w:sz w:val="18"/>
              </w:rPr>
              <w:t>^5.90.2</w:t>
            </w:r>
          </w:p>
        </w:tc>
      </w:tr>
      <w:tr>
        <w:tc>
          <w:tcPr>
            <w:tcW w:type="dxa" w:w="3969"/>
            <w:shd w:fill="F7FAFC" w:val="clear"/>
          </w:tcPr>
          <w:p>
            <w:r>
              <w:rPr>
                <w:sz w:val="18"/>
              </w:rPr>
              <w:t>tRPC (client/server/react-query)</w:t>
            </w:r>
          </w:p>
        </w:tc>
        <w:tc>
          <w:tcPr>
            <w:tcW w:type="dxa" w:w="2835"/>
            <w:shd w:fill="F7FAFC" w:val="clear"/>
          </w:tcPr>
          <w:p>
            <w:r>
              <w:rPr>
                <w:sz w:val="18"/>
              </w:rPr>
              <w:t>^11.6.0</w:t>
            </w:r>
          </w:p>
        </w:tc>
      </w:tr>
      <w:tr>
        <w:tc>
          <w:tcPr>
            <w:tcW w:type="dxa" w:w="3969"/>
          </w:tcPr>
          <w:p>
            <w:r>
              <w:rPr>
                <w:sz w:val="18"/>
              </w:rPr>
              <w:t>Express</w:t>
            </w:r>
          </w:p>
        </w:tc>
        <w:tc>
          <w:tcPr>
            <w:tcW w:type="dxa" w:w="2835"/>
          </w:tcPr>
          <w:p>
            <w:r>
              <w:rPr>
                <w:sz w:val="18"/>
              </w:rPr>
              <w:t>^4.21.2</w:t>
            </w:r>
          </w:p>
        </w:tc>
      </w:tr>
      <w:tr>
        <w:tc>
          <w:tcPr>
            <w:tcW w:type="dxa" w:w="3969"/>
            <w:shd w:fill="F7FAFC" w:val="clear"/>
          </w:tcPr>
          <w:p>
            <w:r>
              <w:rPr>
                <w:sz w:val="18"/>
              </w:rPr>
              <w:t>wouter (라우터)</w:t>
            </w:r>
          </w:p>
        </w:tc>
        <w:tc>
          <w:tcPr>
            <w:tcW w:type="dxa" w:w="2835"/>
            <w:shd w:fill="F7FAFC" w:val="clear"/>
          </w:tcPr>
          <w:p>
            <w:r>
              <w:rPr>
                <w:sz w:val="18"/>
              </w:rPr>
              <w:t>^3.3.5</w:t>
            </w:r>
          </w:p>
        </w:tc>
      </w:tr>
      <w:tr>
        <w:tc>
          <w:tcPr>
            <w:tcW w:type="dxa" w:w="3969"/>
          </w:tcPr>
          <w:p>
            <w:r>
              <w:rPr>
                <w:sz w:val="18"/>
              </w:rPr>
              <w:t>@aws-sdk/client-s3</w:t>
            </w:r>
          </w:p>
        </w:tc>
        <w:tc>
          <w:tcPr>
            <w:tcW w:type="dxa" w:w="2835"/>
          </w:tcPr>
          <w:p>
            <w:r>
              <w:rPr>
                <w:sz w:val="18"/>
              </w:rPr>
              <w:t>^3.693.0</w:t>
            </w:r>
          </w:p>
        </w:tc>
      </w:tr>
    </w:tbl>
    <w:p/>
    <w:p>
      <w:r>
        <w:rPr>
          <w:color w:val="718096"/>
          <w:sz w:val="18"/>
        </w:rPr>
        <w:t>패키지 매니저: pnpm 10.4.1, 모노레포 구조 (root package.json 단일)</w:t>
      </w:r>
    </w:p>
    <w:p>
      <w:pPr>
        <w:pStyle w:val="Heading2"/>
      </w:pPr>
      <w:r>
        <w:t>2. 라우팅·페이지 구현도</w:t>
      </w:r>
    </w:p>
    <w:p>
      <w:r>
        <w:t>라우팅: App.tsx에서 wouter Switch/Route로 설정.</w:t>
      </w:r>
    </w:p>
    <w:p>
      <w:pPr>
        <w:pStyle w:val="Heading3"/>
      </w:pPr>
      <w:r>
        <w:t>Home (/) — 구현 완료</w:t>
      </w:r>
    </w:p>
    <w:p>
      <w:r>
        <w:rPr>
          <w:b/>
        </w:rPr>
        <w:t>8공정 플로우 카드 그리드</w:t>
      </w:r>
      <w:r>
        <w:t xml:space="preserve"> (입고→프레스→용접→도장→조립→파워트레인→검사→출하)</w:t>
      </w:r>
    </w:p>
    <w:p>
      <w:r>
        <w:t>• Framer Motion layoutId 적용 확인: 각 카드에 layoutId={`step-${step.key}`} 적용됨 (Home.tsx:57)</w:t>
      </w:r>
    </w:p>
    <w:p>
      <w:r>
        <w:t>• initial/animate/whileHover 트랜지션 + spring 물리</w:t>
      </w:r>
    </w:p>
    <w:p>
      <w:r>
        <w:t>• 도장(paint) 카드만 active: true → 클릭 시 /paint 이동, 나머지 7개는 'Coming Soon' + 자물쇠 아이콘</w:t>
      </w:r>
    </w:p>
    <w:p>
      <w:pPr>
        <w:pStyle w:val="Heading3"/>
      </w:pPr>
      <w:r>
        <w:t>/paint/l01 주문·생산량 — 구현 완료 (샘플 데이터 전용)</w:t>
      </w:r>
    </w:p>
    <w:tbl>
      <w:tblPr>
        <w:tblStyle w:val="TableGrid"/>
        <w:tblW w:type="auto" w:w="0"/>
        <w:jc w:val="left"/>
        <w:tblLook w:firstColumn="1" w:firstRow="1" w:lastColumn="0" w:lastRow="0" w:noHBand="0" w:noVBand="1" w:val="04A0"/>
      </w:tblPr>
      <w:tblGrid>
        <w:gridCol w:w="4320"/>
        <w:gridCol w:w="4320"/>
      </w:tblGrid>
      <w:tr>
        <w:tc>
          <w:tcPr>
            <w:tcW w:type="dxa" w:w="1701"/>
            <w:shd w:fill="2D3748" w:val="clear"/>
          </w:tcPr>
          <w:p>
            <w:pPr>
              <w:jc w:val="center"/>
            </w:pPr>
            <w:r>
              <w:rPr>
                <w:b/>
                <w:color w:val="FFFFFF"/>
                <w:sz w:val="18"/>
              </w:rPr>
              <w:t>구분</w:t>
            </w:r>
          </w:p>
        </w:tc>
        <w:tc>
          <w:tcPr>
            <w:tcW w:type="dxa" w:w="8504"/>
            <w:shd w:fill="2D3748" w:val="clear"/>
          </w:tcPr>
          <w:p>
            <w:pPr>
              <w:jc w:val="center"/>
            </w:pPr>
            <w:r>
              <w:rPr>
                <w:b/>
                <w:color w:val="FFFFFF"/>
                <w:sz w:val="18"/>
              </w:rPr>
              <w:t>렌더 항목</w:t>
            </w:r>
          </w:p>
        </w:tc>
      </w:tr>
      <w:tr>
        <w:tc>
          <w:tcPr>
            <w:tcW w:type="dxa" w:w="1701"/>
          </w:tcPr>
          <w:p>
            <w:r>
              <w:rPr>
                <w:sz w:val="18"/>
              </w:rPr>
              <w:t>KPI 4장</w:t>
            </w:r>
          </w:p>
        </w:tc>
        <w:tc>
          <w:tcPr>
            <w:tcW w:type="dxa" w:w="8504"/>
          </w:tcPr>
          <w:p>
            <w:r>
              <w:rPr>
                <w:sz w:val="18"/>
              </w:rPr>
              <w:t>당일 생산 진행률(86.4%), 월 누적 달성률(93.2%), 재고 긴급 모델(3건), 전체 가동률(78.5%)</w:t>
            </w:r>
          </w:p>
        </w:tc>
      </w:tr>
      <w:tr>
        <w:tc>
          <w:tcPr>
            <w:tcW w:type="dxa" w:w="1701"/>
            <w:shd w:fill="F7FAFC" w:val="clear"/>
          </w:tcPr>
          <w:p>
            <w:r>
              <w:rPr>
                <w:sz w:val="18"/>
              </w:rPr>
              <w:t>차트 6개</w:t>
            </w:r>
          </w:p>
        </w:tc>
        <w:tc>
          <w:tcPr>
            <w:tcW w:type="dxa" w:w="8504"/>
            <w:shd w:fill="F7FAFC" w:val="clear"/>
          </w:tcPr>
          <w:p>
            <w:r>
              <w:rPr>
                <w:sz w:val="18"/>
              </w:rPr>
              <w:t>일별 계획 vs 실적 (LineChart, 30일), 모델별 월 누적 생산량 (BarChart, Top 7), 출하량 vs 생산량 (AreaChart, 14일), 안전재고 미달 경보 (테이블), 월별 수요예측 vs 실제 생산 (BarChart), 재고일수(DOS) 히트맵</w:t>
            </w:r>
          </w:p>
        </w:tc>
      </w:tr>
      <w:tr>
        <w:tc>
          <w:tcPr>
            <w:tcW w:type="dxa" w:w="1701"/>
          </w:tcPr>
          <w:p>
            <w:r>
              <w:rPr>
                <w:sz w:val="18"/>
              </w:rPr>
              <w:t>데이터 소스</w:t>
            </w:r>
          </w:p>
        </w:tc>
        <w:tc>
          <w:tcPr>
            <w:tcW w:type="dxa" w:w="8504"/>
          </w:tcPr>
          <w:p>
            <w:r>
              <w:rPr>
                <w:sz w:val="18"/>
              </w:rPr>
              <w:t>하드코딩 목업 데이터 (tRPC/S3 미연결)</w:t>
            </w:r>
          </w:p>
        </w:tc>
      </w:tr>
    </w:tbl>
    <w:p/>
    <w:p>
      <w:pPr>
        <w:pStyle w:val="Heading3"/>
      </w:pPr>
      <w:r>
        <w:t>/paint/l02 공정 — 구현 완료 (S3 라이브 바인딩 적용)</w:t>
      </w:r>
    </w:p>
    <w:tbl>
      <w:tblPr>
        <w:tblStyle w:val="TableGrid"/>
        <w:tblW w:type="auto" w:w="0"/>
        <w:jc w:val="left"/>
        <w:tblLook w:firstColumn="1" w:firstRow="1" w:lastColumn="0" w:lastRow="0" w:noHBand="0" w:noVBand="1" w:val="04A0"/>
      </w:tblPr>
      <w:tblGrid>
        <w:gridCol w:w="4320"/>
        <w:gridCol w:w="4320"/>
      </w:tblGrid>
      <w:tr>
        <w:tc>
          <w:tcPr>
            <w:tcW w:type="dxa" w:w="2268"/>
            <w:shd w:fill="2D3748" w:val="clear"/>
          </w:tcPr>
          <w:p>
            <w:pPr>
              <w:jc w:val="center"/>
            </w:pPr>
            <w:r>
              <w:rPr>
                <w:b/>
                <w:color w:val="FFFFFF"/>
                <w:sz w:val="18"/>
              </w:rPr>
              <w:t>구분</w:t>
            </w:r>
          </w:p>
        </w:tc>
        <w:tc>
          <w:tcPr>
            <w:tcW w:type="dxa" w:w="7937"/>
            <w:shd w:fill="2D3748" w:val="clear"/>
          </w:tcPr>
          <w:p>
            <w:pPr>
              <w:jc w:val="center"/>
            </w:pPr>
            <w:r>
              <w:rPr>
                <w:b/>
                <w:color w:val="FFFFFF"/>
                <w:sz w:val="18"/>
              </w:rPr>
              <w:t>렌더 항목</w:t>
            </w:r>
          </w:p>
        </w:tc>
      </w:tr>
      <w:tr>
        <w:tc>
          <w:tcPr>
            <w:tcW w:type="dxa" w:w="2268"/>
          </w:tcPr>
          <w:p>
            <w:r>
              <w:rPr>
                <w:sz w:val="18"/>
              </w:rPr>
              <w:t>데이터 소스 배너</w:t>
            </w:r>
          </w:p>
        </w:tc>
        <w:tc>
          <w:tcPr>
            <w:tcW w:type="dxa" w:w="7937"/>
          </w:tcPr>
          <w:p>
            <w:r>
              <w:rPr>
                <w:sz w:val="18"/>
              </w:rPr>
              <w:t>S3 Live/샘플 자동 판별 표시</w:t>
            </w:r>
          </w:p>
        </w:tc>
      </w:tr>
      <w:tr>
        <w:tc>
          <w:tcPr>
            <w:tcW w:type="dxa" w:w="2268"/>
            <w:shd w:fill="F7FAFC" w:val="clear"/>
          </w:tcPr>
          <w:p>
            <w:r>
              <w:rPr>
                <w:sz w:val="18"/>
              </w:rPr>
              <w:t>공장별 불량률 막대</w:t>
            </w:r>
          </w:p>
        </w:tc>
        <w:tc>
          <w:tcPr>
            <w:tcW w:type="dxa" w:w="7937"/>
            <w:shd w:fill="F7FAFC" w:val="clear"/>
          </w:tcPr>
          <w:p>
            <w:r>
              <w:rPr>
                <w:sz w:val="18"/>
              </w:rPr>
              <w:t>BarChart + LabelList (ASN 4.09% / ULN 4.07% / GWJ 4.04% / HWS 4.06%)</w:t>
            </w:r>
          </w:p>
        </w:tc>
      </w:tr>
      <w:tr>
        <w:tc>
          <w:tcPr>
            <w:tcW w:type="dxa" w:w="2268"/>
          </w:tcPr>
          <w:p>
            <w:r>
              <w:rPr>
                <w:sz w:val="18"/>
              </w:rPr>
              <w:t>교대×시간대 히트맵</w:t>
            </w:r>
          </w:p>
        </w:tc>
        <w:tc>
          <w:tcPr>
            <w:tcW w:type="dxa" w:w="7937"/>
          </w:tcPr>
          <w:p>
            <w:r>
              <w:rPr>
                <w:sz w:val="18"/>
              </w:rPr>
              <w:t>HTML table + 셀 배경 그라데이션. 교대 시작 구간(06/14/22시) 테두리 강조</w:t>
            </w:r>
          </w:p>
        </w:tc>
      </w:tr>
      <w:tr>
        <w:tc>
          <w:tcPr>
            <w:tcW w:type="dxa" w:w="2268"/>
            <w:shd w:fill="F7FAFC" w:val="clear"/>
          </w:tcPr>
          <w:p>
            <w:r>
              <w:rPr>
                <w:sz w:val="18"/>
              </w:rPr>
              <w:t>저습도 주의 카드</w:t>
            </w:r>
          </w:p>
        </w:tc>
        <w:tc>
          <w:tcPr>
            <w:tcW w:type="dxa" w:w="7937"/>
            <w:shd w:fill="F7FAFC" w:val="clear"/>
          </w:tcPr>
          <w:p>
            <w:r>
              <w:rPr>
                <w:sz w:val="18"/>
              </w:rPr>
              <w:t>부스 습도 22% &lt; 임계 25% 경보</w:t>
            </w:r>
          </w:p>
        </w:tc>
      </w:tr>
      <w:tr>
        <w:tc>
          <w:tcPr>
            <w:tcW w:type="dxa" w:w="2268"/>
          </w:tcPr>
          <w:p>
            <w:r>
              <w:rPr>
                <w:sz w:val="18"/>
              </w:rPr>
              <w:t>ProcessPage 전체 이식</w:t>
            </w:r>
          </w:p>
        </w:tc>
        <w:tc>
          <w:tcPr>
            <w:tcW w:type="dxa" w:w="7937"/>
          </w:tcPr>
          <w:p>
            <w:r>
              <w:rPr>
                <w:sz w:val="18"/>
              </w:rPr>
              <w:t>실시간 공장 상태보드(4 KPI + A/B/C 라인 채널 + sparkline), CSV 피드 전환, 시계열 수율 추이(AreaChart), 공장별 불량률 비교(BarChart), 히트맵, 온습도-불량률 산점도, KPI 4장</w:t>
            </w:r>
          </w:p>
        </w:tc>
      </w:tr>
      <w:tr>
        <w:tc>
          <w:tcPr>
            <w:tcW w:type="dxa" w:w="2268"/>
            <w:shd w:fill="F7FAFC" w:val="clear"/>
          </w:tcPr>
          <w:p>
            <w:r>
              <w:rPr>
                <w:sz w:val="18"/>
              </w:rPr>
              <w:t>tRPC</w:t>
            </w:r>
          </w:p>
        </w:tc>
        <w:tc>
          <w:tcPr>
            <w:tcW w:type="dxa" w:w="7937"/>
            <w:shd w:fill="F7FAFC" w:val="clear"/>
          </w:tcPr>
          <w:p>
            <w:r>
              <w:rPr>
                <w:sz w:val="18"/>
              </w:rPr>
              <w:t>trpc.mes.processData.useQuery() → S3 kpi_daily.json, shift_defect_rate.json, env_bins.json</w:t>
            </w:r>
          </w:p>
        </w:tc>
      </w:tr>
      <w:tr>
        <w:tc>
          <w:tcPr>
            <w:tcW w:type="dxa" w:w="2268"/>
          </w:tcPr>
          <w:p>
            <w:r>
              <w:rPr>
                <w:sz w:val="18"/>
              </w:rPr>
              <w:t>폴백</w:t>
            </w:r>
          </w:p>
        </w:tc>
        <w:tc>
          <w:tcPr>
            <w:tcW w:type="dxa" w:w="7937"/>
          </w:tcPr>
          <w:p>
            <w:r>
              <w:rPr>
                <w:sz w:val="18"/>
              </w:rPr>
              <w:t>로컬/S3 미연결 시 하드코딩 샘플 데이터 사용</w:t>
            </w:r>
          </w:p>
        </w:tc>
      </w:tr>
    </w:tbl>
    <w:p/>
    <w:p>
      <w:pPr>
        <w:pStyle w:val="Heading3"/>
      </w:pPr>
      <w:r>
        <w:t>/paint/l03 품질 — 구현 완료 (S3 이미지 presigned URL 연결)</w:t>
      </w:r>
    </w:p>
    <w:tbl>
      <w:tblPr>
        <w:tblStyle w:val="TableGrid"/>
        <w:tblW w:type="auto" w:w="0"/>
        <w:jc w:val="left"/>
        <w:tblLook w:firstColumn="1" w:firstRow="1" w:lastColumn="0" w:lastRow="0" w:noHBand="0" w:noVBand="1" w:val="04A0"/>
      </w:tblPr>
      <w:tblGrid>
        <w:gridCol w:w="4320"/>
        <w:gridCol w:w="4320"/>
      </w:tblGrid>
      <w:tr>
        <w:tc>
          <w:tcPr>
            <w:tcW w:type="dxa" w:w="2268"/>
            <w:shd w:fill="2D3748" w:val="clear"/>
          </w:tcPr>
          <w:p>
            <w:pPr>
              <w:jc w:val="center"/>
            </w:pPr>
            <w:r>
              <w:rPr>
                <w:b/>
                <w:color w:val="FFFFFF"/>
                <w:sz w:val="18"/>
              </w:rPr>
              <w:t>구분</w:t>
            </w:r>
          </w:p>
        </w:tc>
        <w:tc>
          <w:tcPr>
            <w:tcW w:type="dxa" w:w="7937"/>
            <w:shd w:fill="2D3748" w:val="clear"/>
          </w:tcPr>
          <w:p>
            <w:pPr>
              <w:jc w:val="center"/>
            </w:pPr>
            <w:r>
              <w:rPr>
                <w:b/>
                <w:color w:val="FFFFFF"/>
                <w:sz w:val="18"/>
              </w:rPr>
              <w:t>렌더 항목</w:t>
            </w:r>
          </w:p>
        </w:tc>
      </w:tr>
      <w:tr>
        <w:tc>
          <w:tcPr>
            <w:tcW w:type="dxa" w:w="2268"/>
          </w:tcPr>
          <w:p>
            <w:r>
              <w:rPr>
                <w:sz w:val="18"/>
              </w:rPr>
              <w:t>KPI 4장</w:t>
            </w:r>
          </w:p>
        </w:tc>
        <w:tc>
          <w:tcPr>
            <w:tcW w:type="dxa" w:w="7937"/>
          </w:tcPr>
          <w:p>
            <w:r>
              <w:rPr>
                <w:sz w:val="18"/>
              </w:rPr>
              <w:t>오늘 양품률 95.93%, 누적 불량 건수 122,092, CRITICAL 리스크 26건, 결함 Top 1 SCR</w:t>
            </w:r>
          </w:p>
        </w:tc>
      </w:tr>
      <w:tr>
        <w:tc>
          <w:tcPr>
            <w:tcW w:type="dxa" w:w="2268"/>
            <w:shd w:fill="F7FAFC" w:val="clear"/>
          </w:tcPr>
          <w:p>
            <w:r>
              <w:rPr>
                <w:sz w:val="18"/>
              </w:rPr>
              <w:t>차트 4개</w:t>
            </w:r>
          </w:p>
        </w:tc>
        <w:tc>
          <w:tcPr>
            <w:tcW w:type="dxa" w:w="7937"/>
            <w:shd w:fill="F7FAFC" w:val="clear"/>
          </w:tcPr>
          <w:p>
            <w:r>
              <w:rPr>
                <w:sz w:val="18"/>
              </w:rPr>
              <w:t>교대조별 불량률(BarChart), 시간대별 불량률(ComposedChart+ReferenceLine 5%), 결함 파레토(이중축: 건수+재작업시간), 리스크 등급 분포(PieChart 도넛)</w:t>
            </w:r>
          </w:p>
        </w:tc>
      </w:tr>
      <w:tr>
        <w:tc>
          <w:tcPr>
            <w:tcW w:type="dxa" w:w="2268"/>
          </w:tcPr>
          <w:p>
            <w:r>
              <w:rPr>
                <w:sz w:val="18"/>
              </w:rPr>
              <w:t>결함 카드 그리드</w:t>
            </w:r>
          </w:p>
        </w:tc>
        <w:tc>
          <w:tcPr>
            <w:tcW w:type="dxa" w:w="7937"/>
          </w:tcPr>
          <w:p>
            <w:r>
              <w:rPr>
                <w:sz w:val="18"/>
              </w:rPr>
              <w:t>4장 대표 샘플 (CRITICAL~LOW), 카드 클릭 시 상세 모달</w:t>
            </w:r>
          </w:p>
        </w:tc>
      </w:tr>
      <w:tr>
        <w:tc>
          <w:tcPr>
            <w:tcW w:type="dxa" w:w="2268"/>
            <w:shd w:fill="F7FAFC" w:val="clear"/>
          </w:tcPr>
          <w:p>
            <w:r>
              <w:rPr>
                <w:sz w:val="18"/>
              </w:rPr>
              <w:t>모달</w:t>
            </w:r>
          </w:p>
        </w:tc>
        <w:tc>
          <w:tcPr>
            <w:tcW w:type="dxa" w:w="7937"/>
            <w:shd w:fill="F7FAFC" w:val="clear"/>
          </w:tcPr>
          <w:p>
            <w:r>
              <w:rPr>
                <w:sz w:val="18"/>
              </w:rPr>
              <w:t>DefectImage (S3 presigned URL), 리스크 스코어 구성 바, 유사 이력, 추정 원인 공정, 추천 조치</w:t>
            </w:r>
          </w:p>
        </w:tc>
      </w:tr>
      <w:tr>
        <w:tc>
          <w:tcPr>
            <w:tcW w:type="dxa" w:w="2268"/>
          </w:tcPr>
          <w:p>
            <w:r>
              <w:rPr>
                <w:sz w:val="18"/>
              </w:rPr>
              <w:t>tRPC</w:t>
            </w:r>
          </w:p>
        </w:tc>
        <w:tc>
          <w:tcPr>
            <w:tcW w:type="dxa" w:w="7937"/>
          </w:tcPr>
          <w:p>
            <w:r>
              <w:rPr>
                <w:sz w:val="18"/>
              </w:rPr>
              <w:t>trpc.mes.defectImageUrl.useQuery({ filename }) → S3 defects/images/{stem}.jpg presigned URL</w:t>
            </w:r>
          </w:p>
        </w:tc>
      </w:tr>
    </w:tbl>
    <w:p/>
    <w:p>
      <w:pPr>
        <w:pStyle w:val="Heading3"/>
      </w:pPr>
      <w:r>
        <w:t>/paint/l04 예지보전 — 구현 완료 (S3 라이브 바인딩 적용)</w:t>
      </w:r>
    </w:p>
    <w:tbl>
      <w:tblPr>
        <w:tblStyle w:val="TableGrid"/>
        <w:tblW w:type="auto" w:w="0"/>
        <w:jc w:val="left"/>
        <w:tblLook w:firstColumn="1" w:firstRow="1" w:lastColumn="0" w:lastRow="0" w:noHBand="0" w:noVBand="1" w:val="04A0"/>
      </w:tblPr>
      <w:tblGrid>
        <w:gridCol w:w="4320"/>
        <w:gridCol w:w="4320"/>
      </w:tblGrid>
      <w:tr>
        <w:tc>
          <w:tcPr>
            <w:tcW w:type="dxa" w:w="2835"/>
            <w:shd w:fill="2D3748" w:val="clear"/>
          </w:tcPr>
          <w:p>
            <w:pPr>
              <w:jc w:val="center"/>
            </w:pPr>
            <w:r>
              <w:rPr>
                <w:b/>
                <w:color w:val="FFFFFF"/>
                <w:sz w:val="18"/>
              </w:rPr>
              <w:t>구분</w:t>
            </w:r>
          </w:p>
        </w:tc>
        <w:tc>
          <w:tcPr>
            <w:tcW w:type="dxa" w:w="7370"/>
            <w:shd w:fill="2D3748" w:val="clear"/>
          </w:tcPr>
          <w:p>
            <w:pPr>
              <w:jc w:val="center"/>
            </w:pPr>
            <w:r>
              <w:rPr>
                <w:b/>
                <w:color w:val="FFFFFF"/>
                <w:sz w:val="18"/>
              </w:rPr>
              <w:t>렌더 항목</w:t>
            </w:r>
          </w:p>
        </w:tc>
      </w:tr>
      <w:tr>
        <w:tc>
          <w:tcPr>
            <w:tcW w:type="dxa" w:w="2835"/>
          </w:tcPr>
          <w:p>
            <w:r>
              <w:rPr>
                <w:sz w:val="18"/>
              </w:rPr>
              <w:t>데이터 소스 배너</w:t>
            </w:r>
          </w:p>
        </w:tc>
        <w:tc>
          <w:tcPr>
            <w:tcW w:type="dxa" w:w="7370"/>
          </w:tcPr>
          <w:p>
            <w:r>
              <w:rPr>
                <w:sz w:val="18"/>
              </w:rPr>
              <w:t>S3 Live/샘플 자동 판별</w:t>
            </w:r>
          </w:p>
        </w:tc>
      </w:tr>
      <w:tr>
        <w:tc>
          <w:tcPr>
            <w:tcW w:type="dxa" w:w="2835"/>
            <w:shd w:fill="F7FAFC" w:val="clear"/>
          </w:tcPr>
          <w:p>
            <w:r>
              <w:rPr>
                <w:sz w:val="18"/>
              </w:rPr>
              <w:t>KPI 4장</w:t>
            </w:r>
          </w:p>
        </w:tc>
        <w:tc>
          <w:tcPr>
            <w:tcW w:type="dxa" w:w="7370"/>
            <w:shd w:fill="F7FAFC" w:val="clear"/>
          </w:tcPr>
          <w:p>
            <w:r>
              <w:rPr>
                <w:sz w:val="18"/>
              </w:rPr>
              <w:t>가동 중 건조로(n/13), 금일 이상 이벤트(HIGH n·MED n), 정비 필요 건조로(n대), 온도 정상 비율(94.7%)</w:t>
            </w:r>
          </w:p>
        </w:tc>
      </w:tr>
      <w:tr>
        <w:tc>
          <w:tcPr>
            <w:tcW w:type="dxa" w:w="2835"/>
          </w:tcPr>
          <w:p>
            <w:r>
              <w:rPr>
                <w:sz w:val="18"/>
              </w:rPr>
              <w:t>건조로 13개 상태 그리드</w:t>
            </w:r>
          </w:p>
        </w:tc>
        <w:tc>
          <w:tcPr>
            <w:tcW w:type="dxa" w:w="7370"/>
          </w:tcPr>
          <w:p>
            <w:r>
              <w:rPr>
                <w:sz w:val="18"/>
              </w:rPr>
              <w:t>클릭 선택, OK/WARN/CRIT 배지 + 온도 표시</w:t>
            </w:r>
          </w:p>
        </w:tc>
      </w:tr>
      <w:tr>
        <w:tc>
          <w:tcPr>
            <w:tcW w:type="dxa" w:w="2835"/>
            <w:shd w:fill="F7FAFC" w:val="clear"/>
          </w:tcPr>
          <w:p>
            <w:r>
              <w:rPr>
                <w:sz w:val="18"/>
              </w:rPr>
              <w:t>Zone 1~4 온도 프로파일</w:t>
            </w:r>
          </w:p>
        </w:tc>
        <w:tc>
          <w:tcPr>
            <w:tcW w:type="dxa" w:w="7370"/>
            <w:shd w:fill="F7FAFC" w:val="clear"/>
          </w:tcPr>
          <w:p>
            <w:r>
              <w:rPr>
                <w:sz w:val="18"/>
              </w:rPr>
              <w:t>AreaChart (24시간, 4존)</w:t>
            </w:r>
          </w:p>
        </w:tc>
      </w:tr>
      <w:tr>
        <w:tc>
          <w:tcPr>
            <w:tcW w:type="dxa" w:w="2835"/>
          </w:tcPr>
          <w:p>
            <w:r>
              <w:rPr>
                <w:sz w:val="18"/>
              </w:rPr>
              <w:t>히터 전류 + 온도 실시간</w:t>
            </w:r>
          </w:p>
        </w:tc>
        <w:tc>
          <w:tcPr>
            <w:tcW w:type="dxa" w:w="7370"/>
          </w:tcPr>
          <w:p>
            <w:r>
              <w:rPr>
                <w:sz w:val="18"/>
              </w:rPr>
              <w:t>LineChart 이중축 + ReferenceLine 이상 시점</w:t>
            </w:r>
          </w:p>
        </w:tc>
      </w:tr>
      <w:tr>
        <w:tc>
          <w:tcPr>
            <w:tcW w:type="dxa" w:w="2835"/>
            <w:shd w:fill="F7FAFC" w:val="clear"/>
          </w:tcPr>
          <w:p>
            <w:r>
              <w:rPr>
                <w:sz w:val="18"/>
              </w:rPr>
              <w:t>이상 유형 분포</w:t>
            </w:r>
          </w:p>
        </w:tc>
        <w:tc>
          <w:tcPr>
            <w:tcW w:type="dxa" w:w="7370"/>
            <w:shd w:fill="F7FAFC" w:val="clear"/>
          </w:tcPr>
          <w:p>
            <w:r>
              <w:rPr>
                <w:sz w:val="18"/>
              </w:rPr>
              <w:t>PieChart 도넛 (HEATER/SENSOR/FAN/CONVEYOR)</w:t>
            </w:r>
          </w:p>
        </w:tc>
      </w:tr>
      <w:tr>
        <w:tc>
          <w:tcPr>
            <w:tcW w:type="dxa" w:w="2835"/>
          </w:tcPr>
          <w:p>
            <w:r>
              <w:rPr>
                <w:sz w:val="18"/>
              </w:rPr>
              <w:t>LSTM-AE 재구성 오차</w:t>
            </w:r>
          </w:p>
        </w:tc>
        <w:tc>
          <w:tcPr>
            <w:tcW w:type="dxa" w:w="7370"/>
          </w:tcPr>
          <w:p>
            <w:r>
              <w:rPr>
                <w:sz w:val="18"/>
              </w:rPr>
              <w:t>LineChart + 임계선 0.2</w:t>
            </w:r>
          </w:p>
        </w:tc>
      </w:tr>
      <w:tr>
        <w:tc>
          <w:tcPr>
            <w:tcW w:type="dxa" w:w="2835"/>
            <w:shd w:fill="F7FAFC" w:val="clear"/>
          </w:tcPr>
          <w:p>
            <w:r>
              <w:rPr>
                <w:sz w:val="18"/>
              </w:rPr>
              <w:t>정비 필요 알림 테이블</w:t>
            </w:r>
          </w:p>
        </w:tc>
        <w:tc>
          <w:tcPr>
            <w:tcW w:type="dxa" w:w="7370"/>
            <w:shd w:fill="F7FAFC" w:val="clear"/>
          </w:tcPr>
          <w:p>
            <w:r>
              <w:rPr>
                <w:sz w:val="18"/>
              </w:rPr>
              <w:t>건조로/Zone/사유/기한</w:t>
            </w:r>
          </w:p>
        </w:tc>
      </w:tr>
      <w:tr>
        <w:tc>
          <w:tcPr>
            <w:tcW w:type="dxa" w:w="2835"/>
          </w:tcPr>
          <w:p>
            <w:r>
              <w:rPr>
                <w:sz w:val="18"/>
              </w:rPr>
              <w:t>tRPC</w:t>
            </w:r>
          </w:p>
        </w:tc>
        <w:tc>
          <w:tcPr>
            <w:tcW w:type="dxa" w:w="7370"/>
          </w:tcPr>
          <w:p>
            <w:r>
              <w:rPr>
                <w:sz w:val="18"/>
              </w:rPr>
              <w:t>trpc.mes.maintenanceData.useQuery() → S3 oven_status.json, events.json</w:t>
            </w:r>
          </w:p>
        </w:tc>
      </w:tr>
      <w:tr>
        <w:tc>
          <w:tcPr>
            <w:tcW w:type="dxa" w:w="2835"/>
            <w:shd w:fill="F7FAFC" w:val="clear"/>
          </w:tcPr>
          <w:p>
            <w:r>
              <w:rPr>
                <w:sz w:val="18"/>
              </w:rPr>
              <w:t>폴백</w:t>
            </w:r>
          </w:p>
        </w:tc>
        <w:tc>
          <w:tcPr>
            <w:tcW w:type="dxa" w:w="7370"/>
            <w:shd w:fill="F7FAFC" w:val="clear"/>
          </w:tcPr>
          <w:p>
            <w:r>
              <w:rPr>
                <w:sz w:val="18"/>
              </w:rPr>
              <w:t>로컬/S3 미연결 시 하드코딩 ovens 13개 + maintenanceList 3건</w:t>
            </w:r>
          </w:p>
        </w:tc>
      </w:tr>
    </w:tbl>
    <w:p/>
    <w:p>
      <w:pPr>
        <w:pStyle w:val="Heading3"/>
      </w:pPr>
      <w:r>
        <w:t>비교 모드 (Level A 좌/우 분할) — 구현 완료 (UI 프레임까지)</w:t>
      </w:r>
    </w:p>
    <w:p>
      <w:r>
        <w:t>• FilterBar A/B 분리 + Zustand filterStore에 filterB (plant/line/model/dateRange) 독립 상태</w:t>
      </w:r>
    </w:p>
    <w:p>
      <w:r>
        <w:t>• 비교 ON/OFF 토글 버튼 (FilterBar 내)</w:t>
      </w:r>
    </w:p>
    <w:p>
      <w:r>
        <w:t>• 우측 슬라이드 패널 (45vw, Framer Motion spring)</w:t>
      </w:r>
    </w:p>
    <w:p>
      <w:r>
        <w:rPr>
          <w:b/>
        </w:rPr>
        <w:t>단, 필터 B 기준 차트 데이터 분기(tRPC 쿼리 분기)는 미구현</w:t>
      </w:r>
      <w:r>
        <w:t xml:space="preserve"> — 현재 안내 문구만 표시</w:t>
      </w:r>
    </w:p>
    <w:p>
      <w:pPr>
        <w:pStyle w:val="Heading2"/>
      </w:pPr>
      <w:r>
        <w:t>3. 데이터 연동 현황</w:t>
      </w:r>
    </w:p>
    <w:p>
      <w:pPr>
        <w:pStyle w:val="Heading3"/>
      </w:pPr>
      <w:r>
        <w:t>tRPC 프로시저 → S3 키 매핑</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fill="2D3748" w:val="clear"/>
          </w:tcPr>
          <w:p>
            <w:pPr>
              <w:jc w:val="center"/>
            </w:pPr>
            <w:r>
              <w:rPr>
                <w:b/>
                <w:color w:val="FFFFFF"/>
                <w:sz w:val="18"/>
              </w:rPr>
              <w:t>프로시저명</w:t>
            </w:r>
          </w:p>
        </w:tc>
        <w:tc>
          <w:tcPr>
            <w:tcW w:type="dxa" w:w="1134"/>
            <w:shd w:fill="2D3748" w:val="clear"/>
          </w:tcPr>
          <w:p>
            <w:pPr>
              <w:jc w:val="center"/>
            </w:pPr>
            <w:r>
              <w:rPr>
                <w:b/>
                <w:color w:val="FFFFFF"/>
                <w:sz w:val="18"/>
              </w:rPr>
              <w:t>타입</w:t>
            </w:r>
          </w:p>
        </w:tc>
        <w:tc>
          <w:tcPr>
            <w:tcW w:type="dxa" w:w="3969"/>
            <w:shd w:fill="2D3748" w:val="clear"/>
          </w:tcPr>
          <w:p>
            <w:pPr>
              <w:jc w:val="center"/>
            </w:pPr>
            <w:r>
              <w:rPr>
                <w:b/>
                <w:color w:val="FFFFFF"/>
                <w:sz w:val="18"/>
              </w:rPr>
              <w:t>S3 키</w:t>
            </w:r>
          </w:p>
        </w:tc>
        <w:tc>
          <w:tcPr>
            <w:tcW w:type="dxa" w:w="2551"/>
            <w:shd w:fill="2D3748" w:val="clear"/>
          </w:tcPr>
          <w:p>
            <w:pPr>
              <w:jc w:val="center"/>
            </w:pPr>
            <w:r>
              <w:rPr>
                <w:b/>
                <w:color w:val="FFFFFF"/>
                <w:sz w:val="18"/>
              </w:rPr>
              <w:t>비고</w:t>
            </w:r>
          </w:p>
        </w:tc>
      </w:tr>
      <w:tr>
        <w:tc>
          <w:tcPr>
            <w:tcW w:type="dxa" w:w="2551"/>
          </w:tcPr>
          <w:p>
            <w:r>
              <w:rPr>
                <w:sz w:val="18"/>
              </w:rPr>
              <w:t>mes.sampleData</w:t>
            </w:r>
          </w:p>
        </w:tc>
        <w:tc>
          <w:tcPr>
            <w:tcW w:type="dxa" w:w="1134"/>
          </w:tcPr>
          <w:p>
            <w:r>
              <w:rPr>
                <w:sz w:val="18"/>
              </w:rPr>
              <w:t>query</w:t>
            </w:r>
          </w:p>
        </w:tc>
        <w:tc>
          <w:tcPr>
            <w:tcW w:type="dxa" w:w="3969"/>
          </w:tcPr>
          <w:p>
            <w:r>
              <w:rPr>
                <w:sz w:val="18"/>
              </w:rPr>
              <w:t>로컬 파일 server/data/mes/sampleData.json + PaintGuard CSV/metadata</w:t>
            </w:r>
          </w:p>
        </w:tc>
        <w:tc>
          <w:tcPr>
            <w:tcW w:type="dxa" w:w="2551"/>
          </w:tcPr>
          <w:p>
            <w:r>
              <w:rPr>
                <w:sz w:val="18"/>
              </w:rPr>
              <w:t>품질 섹션은 서버에서 CSV 파싱 후 구축</w:t>
            </w:r>
          </w:p>
        </w:tc>
      </w:tr>
      <w:tr>
        <w:tc>
          <w:tcPr>
            <w:tcW w:type="dxa" w:w="2551"/>
            <w:shd w:fill="F7FAFC" w:val="clear"/>
          </w:tcPr>
          <w:p>
            <w:r>
              <w:rPr>
                <w:sz w:val="18"/>
              </w:rPr>
              <w:t>mes.processData</w:t>
            </w:r>
          </w:p>
        </w:tc>
        <w:tc>
          <w:tcPr>
            <w:tcW w:type="dxa" w:w="1134"/>
            <w:shd w:fill="F7FAFC" w:val="clear"/>
          </w:tcPr>
          <w:p>
            <w:r>
              <w:rPr>
                <w:sz w:val="18"/>
              </w:rPr>
              <w:t>query</w:t>
            </w:r>
          </w:p>
        </w:tc>
        <w:tc>
          <w:tcPr>
            <w:tcW w:type="dxa" w:w="3969"/>
            <w:shd w:fill="F7FAFC" w:val="clear"/>
          </w:tcPr>
          <w:p>
            <w:r>
              <w:rPr>
                <w:sz w:val="18"/>
              </w:rPr>
              <w:t>aggregates/kpi_daily.json, shift_defect_rate.json, env_bins.json</w:t>
            </w:r>
          </w:p>
        </w:tc>
        <w:tc>
          <w:tcPr>
            <w:tcW w:type="dxa" w:w="2551"/>
            <w:shd w:fill="F7FAFC" w:val="clear"/>
          </w:tcPr>
          <w:p>
            <w:r>
              <w:rPr>
                <w:sz w:val="18"/>
              </w:rPr>
              <w:t>L02 연결 완료</w:t>
            </w:r>
          </w:p>
        </w:tc>
      </w:tr>
      <w:tr>
        <w:tc>
          <w:tcPr>
            <w:tcW w:type="dxa" w:w="2551"/>
          </w:tcPr>
          <w:p>
            <w:r>
              <w:rPr>
                <w:sz w:val="18"/>
              </w:rPr>
              <w:t>mes.maintenanceData</w:t>
            </w:r>
          </w:p>
        </w:tc>
        <w:tc>
          <w:tcPr>
            <w:tcW w:type="dxa" w:w="1134"/>
          </w:tcPr>
          <w:p>
            <w:r>
              <w:rPr>
                <w:sz w:val="18"/>
              </w:rPr>
              <w:t>query</w:t>
            </w:r>
          </w:p>
        </w:tc>
        <w:tc>
          <w:tcPr>
            <w:tcW w:type="dxa" w:w="3969"/>
          </w:tcPr>
          <w:p>
            <w:r>
              <w:rPr>
                <w:sz w:val="18"/>
              </w:rPr>
              <w:t>aggregates/oven_status.json, alerts/events.json</w:t>
            </w:r>
          </w:p>
        </w:tc>
        <w:tc>
          <w:tcPr>
            <w:tcW w:type="dxa" w:w="2551"/>
          </w:tcPr>
          <w:p>
            <w:r>
              <w:rPr>
                <w:sz w:val="18"/>
              </w:rPr>
              <w:t>L04 연결 완료</w:t>
            </w:r>
          </w:p>
        </w:tc>
      </w:tr>
      <w:tr>
        <w:tc>
          <w:tcPr>
            <w:tcW w:type="dxa" w:w="2551"/>
            <w:shd w:fill="F7FAFC" w:val="clear"/>
          </w:tcPr>
          <w:p>
            <w:r>
              <w:rPr>
                <w:sz w:val="18"/>
              </w:rPr>
              <w:t>mes.defectImageUrl</w:t>
            </w:r>
          </w:p>
        </w:tc>
        <w:tc>
          <w:tcPr>
            <w:tcW w:type="dxa" w:w="1134"/>
            <w:shd w:fill="F7FAFC" w:val="clear"/>
          </w:tcPr>
          <w:p>
            <w:r>
              <w:rPr>
                <w:sz w:val="18"/>
              </w:rPr>
              <w:t>query</w:t>
            </w:r>
          </w:p>
        </w:tc>
        <w:tc>
          <w:tcPr>
            <w:tcW w:type="dxa" w:w="3969"/>
            <w:shd w:fill="F7FAFC" w:val="clear"/>
          </w:tcPr>
          <w:p>
            <w:r>
              <w:rPr>
                <w:sz w:val="18"/>
              </w:rPr>
              <w:t>defects/images/{filename} (presigned URL)</w:t>
            </w:r>
          </w:p>
        </w:tc>
        <w:tc>
          <w:tcPr>
            <w:tcW w:type="dxa" w:w="2551"/>
            <w:shd w:fill="F7FAFC" w:val="clear"/>
          </w:tcPr>
          <w:p>
            <w:r>
              <w:rPr>
                <w:sz w:val="18"/>
              </w:rPr>
              <w:t>L03 이미지 연결 완료</w:t>
            </w:r>
          </w:p>
        </w:tc>
      </w:tr>
      <w:tr>
        <w:tc>
          <w:tcPr>
            <w:tcW w:type="dxa" w:w="2551"/>
          </w:tcPr>
          <w:p>
            <w:r>
              <w:rPr>
                <w:sz w:val="18"/>
              </w:rPr>
              <w:t>mes.analyzeQualityImage</w:t>
            </w:r>
          </w:p>
        </w:tc>
        <w:tc>
          <w:tcPr>
            <w:tcW w:type="dxa" w:w="1134"/>
          </w:tcPr>
          <w:p>
            <w:r>
              <w:rPr>
                <w:sz w:val="18"/>
              </w:rPr>
              <w:t>mutation</w:t>
            </w:r>
          </w:p>
        </w:tc>
        <w:tc>
          <w:tcPr>
            <w:tcW w:type="dxa" w:w="3969"/>
          </w:tcPr>
          <w:p>
            <w:r>
              <w:rPr>
                <w:sz w:val="18"/>
              </w:rPr>
              <w:t>LLM 분석 → storage put</w:t>
            </w:r>
          </w:p>
        </w:tc>
        <w:tc>
          <w:tcPr>
            <w:tcW w:type="dxa" w:w="2551"/>
          </w:tcPr>
          <w:p>
            <w:r>
              <w:rPr>
                <w:sz w:val="18"/>
              </w:rPr>
              <w:t>L03 QualityPage 이미지 업로드 시 사용</w:t>
            </w:r>
          </w:p>
        </w:tc>
      </w:tr>
    </w:tbl>
    <w:p/>
    <w:p>
      <w:pPr>
        <w:pStyle w:val="Heading3"/>
      </w:pPr>
      <w:r>
        <w:t>로컬(development) 폴백</w:t>
      </w:r>
    </w:p>
    <w:p>
      <w:r>
        <w:t>• s3Loader.ts에서 IS_PROD = process.env.NODE_ENV === 'production' 체크</w:t>
      </w:r>
    </w:p>
    <w:p>
      <w:r>
        <w:t>• 개발 환경에서 getJson()은 null 반환 → 각 레이어에서 하드코딩 샘플 데이터로 자동 폴백</w:t>
      </w:r>
    </w:p>
    <w:p>
      <w:r>
        <w:t>• mes.sampleData는 로컬 JSON 파일(server/data/mes/sampleData.json)에서 로드</w:t>
      </w:r>
    </w:p>
    <w:p>
      <w:pPr>
        <w:pStyle w:val="Heading3"/>
      </w:pPr>
      <w:r>
        <w:t>프로덕션(production) S3 연결</w:t>
      </w:r>
    </w:p>
    <w:p>
      <w:r>
        <w:t>• S3 Client: IAM Role (키 없음), 리전 ap-northeast-2</w:t>
      </w:r>
    </w:p>
    <w:p>
      <w:r>
        <w:t>• 버킷: project2-argos-i-376715672571-ap-northeast-2-an</w:t>
      </w:r>
    </w:p>
    <w:p>
      <w:r>
        <w:t>• 연결 완료: L02 (kpi_daily, shift_defect_rate, env_bins), L04 (oven_status, events), L03 이미지 (defects/images/)</w:t>
      </w:r>
    </w:p>
    <w:p>
      <w:r>
        <w:t>• 캐시 TTL: 60초 (서버 메모리 Map 캐시, s3Loader.ts:9)</w:t>
      </w:r>
    </w:p>
    <w:p>
      <w:pPr>
        <w:pStyle w:val="Heading3"/>
      </w:pPr>
      <w:r>
        <w:t>폴링 주기</w:t>
      </w:r>
    </w:p>
    <w:p>
      <w:r>
        <w:t>• TanStack Query refetchInterval 미설정 — 코드 전체에서 설정 없음</w:t>
      </w:r>
    </w:p>
    <w:p>
      <w:r>
        <w:t>• 데이터 갱신은 페이지 마운트 시 1회 + TanStack Query 기본 staleTime(0)에 의존</w:t>
      </w:r>
    </w:p>
    <w:p>
      <w:r>
        <w:t>• L02 ProcessPage의 실시간 관제 효과는 클라이언트 setInterval(2500ms) clockTick으로 시뮬레이션 (서버 폴링 아님)</w:t>
      </w:r>
    </w:p>
    <w:p>
      <w:pPr>
        <w:pStyle w:val="Heading3"/>
      </w:pPr>
      <w:r>
        <w:t>HANDOFF.md 기준 연결/미연결 정리</w:t>
      </w:r>
    </w:p>
    <w:tbl>
      <w:tblPr>
        <w:tblStyle w:val="TableGrid"/>
        <w:tblW w:type="auto" w:w="0"/>
        <w:jc w:val="left"/>
        <w:tblLook w:firstColumn="1" w:firstRow="1" w:lastColumn="0" w:lastRow="0" w:noHBand="0" w:noVBand="1" w:val="04A0"/>
      </w:tblPr>
      <w:tblGrid>
        <w:gridCol w:w="4320"/>
        <w:gridCol w:w="4320"/>
      </w:tblGrid>
      <w:tr>
        <w:tc>
          <w:tcPr>
            <w:tcW w:type="dxa" w:w="4535"/>
            <w:shd w:fill="2D3748" w:val="clear"/>
          </w:tcPr>
          <w:p>
            <w:pPr>
              <w:jc w:val="center"/>
            </w:pPr>
            <w:r>
              <w:rPr>
                <w:b/>
                <w:color w:val="FFFFFF"/>
                <w:sz w:val="18"/>
              </w:rPr>
              <w:t>S3 키</w:t>
            </w:r>
          </w:p>
        </w:tc>
        <w:tc>
          <w:tcPr>
            <w:tcW w:type="dxa" w:w="5669"/>
            <w:shd w:fill="2D3748" w:val="clear"/>
          </w:tcPr>
          <w:p>
            <w:pPr>
              <w:jc w:val="center"/>
            </w:pPr>
            <w:r>
              <w:rPr>
                <w:b/>
                <w:color w:val="FFFFFF"/>
                <w:sz w:val="18"/>
              </w:rPr>
              <w:t>연결 여부</w:t>
            </w:r>
          </w:p>
        </w:tc>
      </w:tr>
      <w:tr>
        <w:tc>
          <w:tcPr>
            <w:tcW w:type="dxa" w:w="4535"/>
          </w:tcPr>
          <w:p>
            <w:r>
              <w:rPr>
                <w:sz w:val="18"/>
              </w:rPr>
              <w:t>master/model.json</w:t>
            </w:r>
          </w:p>
        </w:tc>
        <w:tc>
          <w:tcPr>
            <w:tcW w:type="dxa" w:w="5669"/>
          </w:tcPr>
          <w:p>
            <w:r>
              <w:rPr>
                <w:sz w:val="18"/>
              </w:rPr>
              <w:t>미연결</w:t>
            </w:r>
          </w:p>
        </w:tc>
      </w:tr>
      <w:tr>
        <w:tc>
          <w:tcPr>
            <w:tcW w:type="dxa" w:w="4535"/>
            <w:shd w:fill="F7FAFC" w:val="clear"/>
          </w:tcPr>
          <w:p>
            <w:r>
              <w:rPr>
                <w:sz w:val="18"/>
              </w:rPr>
              <w:t>master/color.json</w:t>
            </w:r>
          </w:p>
        </w:tc>
        <w:tc>
          <w:tcPr>
            <w:tcW w:type="dxa" w:w="5669"/>
            <w:shd w:fill="F7FAFC" w:val="clear"/>
          </w:tcPr>
          <w:p>
            <w:r>
              <w:rPr>
                <w:sz w:val="18"/>
              </w:rPr>
              <w:t>미연결</w:t>
            </w:r>
          </w:p>
        </w:tc>
      </w:tr>
      <w:tr>
        <w:tc>
          <w:tcPr>
            <w:tcW w:type="dxa" w:w="4535"/>
          </w:tcPr>
          <w:p>
            <w:r>
              <w:rPr>
                <w:sz w:val="18"/>
              </w:rPr>
              <w:t>master/plant_line.json</w:t>
            </w:r>
          </w:p>
        </w:tc>
        <w:tc>
          <w:tcPr>
            <w:tcW w:type="dxa" w:w="5669"/>
          </w:tcPr>
          <w:p>
            <w:r>
              <w:rPr>
                <w:sz w:val="18"/>
              </w:rPr>
              <w:t>미연결</w:t>
            </w:r>
          </w:p>
        </w:tc>
      </w:tr>
      <w:tr>
        <w:tc>
          <w:tcPr>
            <w:tcW w:type="dxa" w:w="4535"/>
            <w:shd w:fill="F7FAFC" w:val="clear"/>
          </w:tcPr>
          <w:p>
            <w:r>
              <w:rPr>
                <w:sz w:val="18"/>
              </w:rPr>
              <w:t>master/defect_process_map.json</w:t>
            </w:r>
          </w:p>
        </w:tc>
        <w:tc>
          <w:tcPr>
            <w:tcW w:type="dxa" w:w="5669"/>
            <w:shd w:fill="F7FAFC" w:val="clear"/>
          </w:tcPr>
          <w:p>
            <w:r>
              <w:rPr>
                <w:sz w:val="18"/>
              </w:rPr>
              <w:t>미연결 (L03 하드코딩)</w:t>
            </w:r>
          </w:p>
        </w:tc>
      </w:tr>
      <w:tr>
        <w:tc>
          <w:tcPr>
            <w:tcW w:type="dxa" w:w="4535"/>
          </w:tcPr>
          <w:p>
            <w:r>
              <w:rPr>
                <w:sz w:val="18"/>
              </w:rPr>
              <w:t>aggregates/kpi_daily.json</w:t>
            </w:r>
          </w:p>
        </w:tc>
        <w:tc>
          <w:tcPr>
            <w:tcW w:type="dxa" w:w="5669"/>
          </w:tcPr>
          <w:p>
            <w:r>
              <w:rPr>
                <w:sz w:val="18"/>
              </w:rPr>
              <w:t>연결 완료 (L02)</w:t>
            </w:r>
          </w:p>
        </w:tc>
      </w:tr>
      <w:tr>
        <w:tc>
          <w:tcPr>
            <w:tcW w:type="dxa" w:w="4535"/>
            <w:shd w:fill="F7FAFC" w:val="clear"/>
          </w:tcPr>
          <w:p>
            <w:r>
              <w:rPr>
                <w:sz w:val="18"/>
              </w:rPr>
              <w:t>aggregates/shift_defect_rate.json</w:t>
            </w:r>
          </w:p>
        </w:tc>
        <w:tc>
          <w:tcPr>
            <w:tcW w:type="dxa" w:w="5669"/>
            <w:shd w:fill="F7FAFC" w:val="clear"/>
          </w:tcPr>
          <w:p>
            <w:r>
              <w:rPr>
                <w:sz w:val="18"/>
              </w:rPr>
              <w:t>연결 완료 (L02)</w:t>
            </w:r>
          </w:p>
        </w:tc>
      </w:tr>
      <w:tr>
        <w:tc>
          <w:tcPr>
            <w:tcW w:type="dxa" w:w="4535"/>
          </w:tcPr>
          <w:p>
            <w:r>
              <w:rPr>
                <w:sz w:val="18"/>
              </w:rPr>
              <w:t>aggregates/color_distribution.json</w:t>
            </w:r>
          </w:p>
        </w:tc>
        <w:tc>
          <w:tcPr>
            <w:tcW w:type="dxa" w:w="5669"/>
          </w:tcPr>
          <w:p>
            <w:r>
              <w:rPr>
                <w:sz w:val="18"/>
              </w:rPr>
              <w:t>미연결</w:t>
            </w:r>
          </w:p>
        </w:tc>
      </w:tr>
      <w:tr>
        <w:tc>
          <w:tcPr>
            <w:tcW w:type="dxa" w:w="4535"/>
            <w:shd w:fill="F7FAFC" w:val="clear"/>
          </w:tcPr>
          <w:p>
            <w:r>
              <w:rPr>
                <w:sz w:val="18"/>
              </w:rPr>
              <w:t>aggregates/line_monthly.json</w:t>
            </w:r>
          </w:p>
        </w:tc>
        <w:tc>
          <w:tcPr>
            <w:tcW w:type="dxa" w:w="5669"/>
            <w:shd w:fill="F7FAFC" w:val="clear"/>
          </w:tcPr>
          <w:p>
            <w:r>
              <w:rPr>
                <w:sz w:val="18"/>
              </w:rPr>
              <w:t>s3Loader에 함수 존재하나 프로시저 미연결</w:t>
            </w:r>
          </w:p>
        </w:tc>
      </w:tr>
      <w:tr>
        <w:tc>
          <w:tcPr>
            <w:tcW w:type="dxa" w:w="4535"/>
          </w:tcPr>
          <w:p>
            <w:r>
              <w:rPr>
                <w:sz w:val="18"/>
              </w:rPr>
              <w:t>aggregates/env_bins.json</w:t>
            </w:r>
          </w:p>
        </w:tc>
        <w:tc>
          <w:tcPr>
            <w:tcW w:type="dxa" w:w="5669"/>
          </w:tcPr>
          <w:p>
            <w:r>
              <w:rPr>
                <w:sz w:val="18"/>
              </w:rPr>
              <w:t>연결 완료 (L02)</w:t>
            </w:r>
          </w:p>
        </w:tc>
      </w:tr>
      <w:tr>
        <w:tc>
          <w:tcPr>
            <w:tcW w:type="dxa" w:w="4535"/>
            <w:shd w:fill="F7FAFC" w:val="clear"/>
          </w:tcPr>
          <w:p>
            <w:r>
              <w:rPr>
                <w:sz w:val="18"/>
              </w:rPr>
              <w:t>aggregates/oven_status.json</w:t>
            </w:r>
          </w:p>
        </w:tc>
        <w:tc>
          <w:tcPr>
            <w:tcW w:type="dxa" w:w="5669"/>
            <w:shd w:fill="F7FAFC" w:val="clear"/>
          </w:tcPr>
          <w:p>
            <w:r>
              <w:rPr>
                <w:sz w:val="18"/>
              </w:rPr>
              <w:t>연결 완료 (L04)</w:t>
            </w:r>
          </w:p>
        </w:tc>
      </w:tr>
      <w:tr>
        <w:tc>
          <w:tcPr>
            <w:tcW w:type="dxa" w:w="4535"/>
          </w:tcPr>
          <w:p>
            <w:r>
              <w:rPr>
                <w:sz w:val="18"/>
              </w:rPr>
              <w:t>alerts/events.json</w:t>
            </w:r>
          </w:p>
        </w:tc>
        <w:tc>
          <w:tcPr>
            <w:tcW w:type="dxa" w:w="5669"/>
          </w:tcPr>
          <w:p>
            <w:r>
              <w:rPr>
                <w:sz w:val="18"/>
              </w:rPr>
              <w:t>연결 완료 (L04)</w:t>
            </w:r>
          </w:p>
        </w:tc>
      </w:tr>
      <w:tr>
        <w:tc>
          <w:tcPr>
            <w:tcW w:type="dxa" w:w="4535"/>
            <w:shd w:fill="F7FAFC" w:val="clear"/>
          </w:tcPr>
          <w:p>
            <w:r>
              <w:rPr>
                <w:sz w:val="18"/>
              </w:rPr>
              <w:t>snapshots/daily/all.json</w:t>
            </w:r>
          </w:p>
        </w:tc>
        <w:tc>
          <w:tcPr>
            <w:tcW w:type="dxa" w:w="5669"/>
            <w:shd w:fill="F7FAFC" w:val="clear"/>
          </w:tcPr>
          <w:p>
            <w:r>
              <w:rPr>
                <w:sz w:val="18"/>
              </w:rPr>
              <w:t>미연결</w:t>
            </w:r>
          </w:p>
        </w:tc>
      </w:tr>
      <w:tr>
        <w:tc>
          <w:tcPr>
            <w:tcW w:type="dxa" w:w="4535"/>
          </w:tcPr>
          <w:p>
            <w:r>
              <w:rPr>
                <w:sz w:val="18"/>
              </w:rPr>
              <w:t>work_orders/{date}.json</w:t>
            </w:r>
          </w:p>
        </w:tc>
        <w:tc>
          <w:tcPr>
            <w:tcW w:type="dxa" w:w="5669"/>
          </w:tcPr>
          <w:p>
            <w:r>
              <w:rPr>
                <w:sz w:val="18"/>
              </w:rPr>
              <w:t>미연결</w:t>
            </w:r>
          </w:p>
        </w:tc>
      </w:tr>
      <w:tr>
        <w:tc>
          <w:tcPr>
            <w:tcW w:type="dxa" w:w="4535"/>
            <w:shd w:fill="F7FAFC" w:val="clear"/>
          </w:tcPr>
          <w:p>
            <w:r>
              <w:rPr>
                <w:sz w:val="18"/>
              </w:rPr>
              <w:t>defects/images/{stem}.jpg</w:t>
            </w:r>
          </w:p>
        </w:tc>
        <w:tc>
          <w:tcPr>
            <w:tcW w:type="dxa" w:w="5669"/>
            <w:shd w:fill="F7FAFC" w:val="clear"/>
          </w:tcPr>
          <w:p>
            <w:r>
              <w:rPr>
                <w:sz w:val="18"/>
              </w:rPr>
              <w:t>연결 완료 (L03 presigned URL)</w:t>
            </w:r>
          </w:p>
        </w:tc>
      </w:tr>
      <w:tr>
        <w:tc>
          <w:tcPr>
            <w:tcW w:type="dxa" w:w="4535"/>
          </w:tcPr>
          <w:p>
            <w:r>
              <w:rPr>
                <w:sz w:val="18"/>
              </w:rPr>
              <w:t>defects/meta/{stem}.json</w:t>
            </w:r>
          </w:p>
        </w:tc>
        <w:tc>
          <w:tcPr>
            <w:tcW w:type="dxa" w:w="5669"/>
          </w:tcPr>
          <w:p>
            <w:r>
              <w:rPr>
                <w:sz w:val="18"/>
              </w:rPr>
              <w:t>미연결</w:t>
            </w:r>
          </w:p>
        </w:tc>
      </w:tr>
      <w:tr>
        <w:tc>
          <w:tcPr>
            <w:tcW w:type="dxa" w:w="4535"/>
            <w:shd w:fill="F7FAFC" w:val="clear"/>
          </w:tcPr>
          <w:p>
            <w:r>
              <w:rPr>
                <w:sz w:val="18"/>
              </w:rPr>
              <w:t>defects/list.json</w:t>
            </w:r>
          </w:p>
        </w:tc>
        <w:tc>
          <w:tcPr>
            <w:tcW w:type="dxa" w:w="5669"/>
            <w:shd w:fill="F7FAFC" w:val="clear"/>
          </w:tcPr>
          <w:p>
            <w:r>
              <w:rPr>
                <w:sz w:val="18"/>
              </w:rPr>
              <w:t>미연결</w:t>
            </w:r>
          </w:p>
        </w:tc>
      </w:tr>
    </w:tbl>
    <w:p/>
    <w:p>
      <w:pPr>
        <w:pStyle w:val="Heading2"/>
      </w:pPr>
      <w:r>
        <w:t>4. 디자인 시스템</w:t>
      </w:r>
    </w:p>
    <w:p>
      <w:pPr>
        <w:pStyle w:val="Heading3"/>
      </w:pPr>
      <w:r>
        <w:t>색상 토큰 (index.css, oklch 기반)</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fill="2D3748" w:val="clear"/>
          </w:tcPr>
          <w:p>
            <w:pPr>
              <w:jc w:val="center"/>
            </w:pPr>
            <w:r>
              <w:rPr>
                <w:b/>
                <w:color w:val="FFFFFF"/>
                <w:sz w:val="18"/>
              </w:rPr>
              <w:t>역할</w:t>
            </w:r>
          </w:p>
        </w:tc>
        <w:tc>
          <w:tcPr>
            <w:tcW w:type="dxa" w:w="2268"/>
            <w:shd w:fill="2D3748" w:val="clear"/>
          </w:tcPr>
          <w:p>
            <w:pPr>
              <w:jc w:val="center"/>
            </w:pPr>
            <w:r>
              <w:rPr>
                <w:b/>
                <w:color w:val="FFFFFF"/>
                <w:sz w:val="18"/>
              </w:rPr>
              <w:t>토큰</w:t>
            </w:r>
          </w:p>
        </w:tc>
        <w:tc>
          <w:tcPr>
            <w:tcW w:type="dxa" w:w="1984"/>
            <w:shd w:fill="2D3748" w:val="clear"/>
          </w:tcPr>
          <w:p>
            <w:pPr>
              <w:jc w:val="center"/>
            </w:pPr>
            <w:r>
              <w:rPr>
                <w:b/>
                <w:color w:val="FFFFFF"/>
                <w:sz w:val="18"/>
              </w:rPr>
              <w:t>값 (oklch)</w:t>
            </w:r>
          </w:p>
        </w:tc>
        <w:tc>
          <w:tcPr>
            <w:tcW w:type="dxa" w:w="3402"/>
            <w:shd w:fill="2D3748" w:val="clear"/>
          </w:tcPr>
          <w:p>
            <w:pPr>
              <w:jc w:val="center"/>
            </w:pPr>
            <w:r>
              <w:rPr>
                <w:b/>
                <w:color w:val="FFFFFF"/>
                <w:sz w:val="18"/>
              </w:rPr>
              <w:t>대략적 색상</w:t>
            </w:r>
          </w:p>
        </w:tc>
      </w:tr>
      <w:tr>
        <w:tc>
          <w:tcPr>
            <w:tcW w:type="dxa" w:w="2551"/>
          </w:tcPr>
          <w:p>
            <w:r>
              <w:rPr>
                <w:sz w:val="18"/>
              </w:rPr>
              <w:t>배경</w:t>
            </w:r>
          </w:p>
        </w:tc>
        <w:tc>
          <w:tcPr>
            <w:tcW w:type="dxa" w:w="2268"/>
          </w:tcPr>
          <w:p>
            <w:r>
              <w:rPr>
                <w:sz w:val="18"/>
              </w:rPr>
              <w:t>--background</w:t>
            </w:r>
          </w:p>
        </w:tc>
        <w:tc>
          <w:tcPr>
            <w:tcW w:type="dxa" w:w="1984"/>
          </w:tcPr>
          <w:p>
            <w:r>
              <w:rPr>
                <w:sz w:val="18"/>
              </w:rPr>
              <w:t>0.15 0.03 248</w:t>
            </w:r>
          </w:p>
        </w:tc>
        <w:tc>
          <w:tcPr>
            <w:tcW w:type="dxa" w:w="3402"/>
          </w:tcPr>
          <w:p>
            <w:r>
              <w:rPr>
                <w:sz w:val="18"/>
              </w:rPr>
              <w:t>다크 네이비 #06111f 근처</w:t>
            </w:r>
          </w:p>
        </w:tc>
      </w:tr>
      <w:tr>
        <w:tc>
          <w:tcPr>
            <w:tcW w:type="dxa" w:w="2551"/>
            <w:shd w:fill="F7FAFC" w:val="clear"/>
          </w:tcPr>
          <w:p>
            <w:r>
              <w:rPr>
                <w:sz w:val="18"/>
              </w:rPr>
              <w:t>카드 배경</w:t>
            </w:r>
          </w:p>
        </w:tc>
        <w:tc>
          <w:tcPr>
            <w:tcW w:type="dxa" w:w="2268"/>
            <w:shd w:fill="F7FAFC" w:val="clear"/>
          </w:tcPr>
          <w:p>
            <w:r>
              <w:rPr>
                <w:sz w:val="18"/>
              </w:rPr>
              <w:t>--card</w:t>
            </w:r>
          </w:p>
        </w:tc>
        <w:tc>
          <w:tcPr>
            <w:tcW w:type="dxa" w:w="1984"/>
            <w:shd w:fill="F7FAFC" w:val="clear"/>
          </w:tcPr>
          <w:p>
            <w:r>
              <w:rPr>
                <w:sz w:val="18"/>
              </w:rPr>
              <w:t>0.2 0.025 248</w:t>
            </w:r>
          </w:p>
        </w:tc>
        <w:tc>
          <w:tcPr>
            <w:tcW w:type="dxa" w:w="3402"/>
            <w:shd w:fill="F7FAFC" w:val="clear"/>
          </w:tcPr>
          <w:p>
            <w:r>
              <w:rPr>
                <w:sz w:val="18"/>
              </w:rPr>
              <w:t>약간 밝은 네이비</w:t>
            </w:r>
          </w:p>
        </w:tc>
      </w:tr>
      <w:tr>
        <w:tc>
          <w:tcPr>
            <w:tcW w:type="dxa" w:w="2551"/>
          </w:tcPr>
          <w:p>
            <w:r>
              <w:rPr>
                <w:sz w:val="18"/>
              </w:rPr>
              <w:t>주 액센트 (primary)</w:t>
            </w:r>
          </w:p>
        </w:tc>
        <w:tc>
          <w:tcPr>
            <w:tcW w:type="dxa" w:w="2268"/>
          </w:tcPr>
          <w:p>
            <w:r>
              <w:rPr>
                <w:sz w:val="18"/>
              </w:rPr>
              <w:t>--primary</w:t>
            </w:r>
          </w:p>
        </w:tc>
        <w:tc>
          <w:tcPr>
            <w:tcW w:type="dxa" w:w="1984"/>
          </w:tcPr>
          <w:p>
            <w:r>
              <w:rPr>
                <w:sz w:val="18"/>
              </w:rPr>
              <w:t>0.82 0.13 190</w:t>
            </w:r>
          </w:p>
        </w:tc>
        <w:tc>
          <w:tcPr>
            <w:tcW w:type="dxa" w:w="3402"/>
          </w:tcPr>
          <w:p>
            <w:r>
              <w:rPr>
                <w:sz w:val="18"/>
              </w:rPr>
              <w:t>틸(teal) #2dd4bf 근처</w:t>
            </w:r>
          </w:p>
        </w:tc>
      </w:tr>
      <w:tr>
        <w:tc>
          <w:tcPr>
            <w:tcW w:type="dxa" w:w="2551"/>
            <w:shd w:fill="F7FAFC" w:val="clear"/>
          </w:tcPr>
          <w:p>
            <w:r>
              <w:rPr>
                <w:sz w:val="18"/>
              </w:rPr>
              <w:t>보조 액센트 (accent)</w:t>
            </w:r>
          </w:p>
        </w:tc>
        <w:tc>
          <w:tcPr>
            <w:tcW w:type="dxa" w:w="2268"/>
            <w:shd w:fill="F7FAFC" w:val="clear"/>
          </w:tcPr>
          <w:p>
            <w:r>
              <w:rPr>
                <w:sz w:val="18"/>
              </w:rPr>
              <w:t>--accent</w:t>
            </w:r>
          </w:p>
        </w:tc>
        <w:tc>
          <w:tcPr>
            <w:tcW w:type="dxa" w:w="1984"/>
            <w:shd w:fill="F7FAFC" w:val="clear"/>
          </w:tcPr>
          <w:p>
            <w:r>
              <w:rPr>
                <w:sz w:val="18"/>
              </w:rPr>
              <w:t>0.77 0.14 84</w:t>
            </w:r>
          </w:p>
        </w:tc>
        <w:tc>
          <w:tcPr>
            <w:tcW w:type="dxa" w:w="3402"/>
            <w:shd w:fill="F7FAFC" w:val="clear"/>
          </w:tcPr>
          <w:p>
            <w:r>
              <w:rPr>
                <w:sz w:val="18"/>
              </w:rPr>
              <w:t>앰버(amber) #f59e0b 근처</w:t>
            </w:r>
          </w:p>
        </w:tc>
      </w:tr>
      <w:tr>
        <w:tc>
          <w:tcPr>
            <w:tcW w:type="dxa" w:w="2551"/>
          </w:tcPr>
          <w:p>
            <w:r>
              <w:rPr>
                <w:sz w:val="18"/>
              </w:rPr>
              <w:t>경고/위험 (destructive)</w:t>
            </w:r>
          </w:p>
        </w:tc>
        <w:tc>
          <w:tcPr>
            <w:tcW w:type="dxa" w:w="2268"/>
          </w:tcPr>
          <w:p>
            <w:r>
              <w:rPr>
                <w:sz w:val="18"/>
              </w:rPr>
              <w:t>--destructive</w:t>
            </w:r>
          </w:p>
        </w:tc>
        <w:tc>
          <w:tcPr>
            <w:tcW w:type="dxa" w:w="1984"/>
          </w:tcPr>
          <w:p>
            <w:r>
              <w:rPr>
                <w:sz w:val="18"/>
              </w:rPr>
              <w:t>0.67 0.21 24</w:t>
            </w:r>
          </w:p>
        </w:tc>
        <w:tc>
          <w:tcPr>
            <w:tcW w:type="dxa" w:w="3402"/>
          </w:tcPr>
          <w:p>
            <w:r>
              <w:rPr>
                <w:sz w:val="18"/>
              </w:rPr>
              <w:t>로즈(rose) #ef4444 근처</w:t>
            </w:r>
          </w:p>
        </w:tc>
      </w:tr>
      <w:tr>
        <w:tc>
          <w:tcPr>
            <w:tcW w:type="dxa" w:w="2551"/>
            <w:shd w:fill="F7FAFC" w:val="clear"/>
          </w:tcPr>
          <w:p>
            <w:r>
              <w:rPr>
                <w:sz w:val="18"/>
              </w:rPr>
              <w:t>정상 (chart-5)</w:t>
            </w:r>
          </w:p>
        </w:tc>
        <w:tc>
          <w:tcPr>
            <w:tcW w:type="dxa" w:w="2268"/>
            <w:shd w:fill="F7FAFC" w:val="clear"/>
          </w:tcPr>
          <w:p>
            <w:r>
              <w:rPr>
                <w:sz w:val="18"/>
              </w:rPr>
              <w:t>--chart-5</w:t>
            </w:r>
          </w:p>
        </w:tc>
        <w:tc>
          <w:tcPr>
            <w:tcW w:type="dxa" w:w="1984"/>
            <w:shd w:fill="F7FAFC" w:val="clear"/>
          </w:tcPr>
          <w:p>
            <w:r>
              <w:rPr>
                <w:sz w:val="18"/>
              </w:rPr>
              <w:t>0.68 0.12 145</w:t>
            </w:r>
          </w:p>
        </w:tc>
        <w:tc>
          <w:tcPr>
            <w:tcW w:type="dxa" w:w="3402"/>
            <w:shd w:fill="F7FAFC" w:val="clear"/>
          </w:tcPr>
          <w:p>
            <w:r>
              <w:rPr>
                <w:sz w:val="18"/>
              </w:rPr>
              <w:t>에메랄드(emerald) #10b981 근처</w:t>
            </w:r>
          </w:p>
        </w:tc>
      </w:tr>
      <w:tr>
        <w:tc>
          <w:tcPr>
            <w:tcW w:type="dxa" w:w="2551"/>
          </w:tcPr>
          <w:p>
            <w:r>
              <w:rPr>
                <w:sz w:val="18"/>
              </w:rPr>
              <w:t>전경 텍스트</w:t>
            </w:r>
          </w:p>
        </w:tc>
        <w:tc>
          <w:tcPr>
            <w:tcW w:type="dxa" w:w="2268"/>
          </w:tcPr>
          <w:p>
            <w:r>
              <w:rPr>
                <w:sz w:val="18"/>
              </w:rPr>
              <w:t>--foreground</w:t>
            </w:r>
          </w:p>
        </w:tc>
        <w:tc>
          <w:tcPr>
            <w:tcW w:type="dxa" w:w="1984"/>
          </w:tcPr>
          <w:p>
            <w:r>
              <w:rPr>
                <w:sz w:val="18"/>
              </w:rPr>
              <w:t>0.95 0.01 235</w:t>
            </w:r>
          </w:p>
        </w:tc>
        <w:tc>
          <w:tcPr>
            <w:tcW w:type="dxa" w:w="3402"/>
          </w:tcPr>
          <w:p>
            <w:r>
              <w:rPr>
                <w:sz w:val="18"/>
              </w:rPr>
              <w:t>밝은 슬레이트 화이트</w:t>
            </w:r>
          </w:p>
        </w:tc>
      </w:tr>
      <w:tr>
        <w:tc>
          <w:tcPr>
            <w:tcW w:type="dxa" w:w="2551"/>
            <w:shd w:fill="F7FAFC" w:val="clear"/>
          </w:tcPr>
          <w:p>
            <w:r>
              <w:rPr>
                <w:sz w:val="18"/>
              </w:rPr>
              <w:t>음소거 텍스트</w:t>
            </w:r>
          </w:p>
        </w:tc>
        <w:tc>
          <w:tcPr>
            <w:tcW w:type="dxa" w:w="2268"/>
            <w:shd w:fill="F7FAFC" w:val="clear"/>
          </w:tcPr>
          <w:p>
            <w:r>
              <w:rPr>
                <w:sz w:val="18"/>
              </w:rPr>
              <w:t>--muted-foreground</w:t>
            </w:r>
          </w:p>
        </w:tc>
        <w:tc>
          <w:tcPr>
            <w:tcW w:type="dxa" w:w="1984"/>
            <w:shd w:fill="F7FAFC" w:val="clear"/>
          </w:tcPr>
          <w:p>
            <w:r>
              <w:rPr>
                <w:sz w:val="18"/>
              </w:rPr>
              <w:t>0.76 0.02 240</w:t>
            </w:r>
          </w:p>
        </w:tc>
        <w:tc>
          <w:tcPr>
            <w:tcW w:type="dxa" w:w="3402"/>
            <w:shd w:fill="F7FAFC" w:val="clear"/>
          </w:tcPr>
          <w:p>
            <w:r>
              <w:rPr>
                <w:sz w:val="18"/>
              </w:rPr>
              <w:t>중간 슬레이트</w:t>
            </w:r>
          </w:p>
        </w:tc>
      </w:tr>
    </w:tbl>
    <w:p/>
    <w:p>
      <w:r>
        <w:rPr>
          <w:sz w:val="18"/>
        </w:rPr>
        <w:t>시맨틱 색상: STABLE=#2dd4bf(teal), WATCH=#f59e0b(amber), ALERT/CRITICAL=#fb7185/#ef4444(rose), HIGH=#f59e0b, MEDIUM=#22d3ee(cyan), LOW=#34d399(emerald)</w:t>
      </w:r>
    </w:p>
    <w:p>
      <w:pPr>
        <w:pStyle w:val="Heading3"/>
      </w:pPr>
      <w:r>
        <w:t>공통 컴포넌트 목록</w:t>
      </w:r>
    </w:p>
    <w:tbl>
      <w:tblPr>
        <w:tblStyle w:val="TableGrid"/>
        <w:tblW w:type="auto" w:w="0"/>
        <w:jc w:val="left"/>
        <w:tblLook w:firstColumn="1" w:firstRow="1" w:lastColumn="0" w:lastRow="0" w:noHBand="0" w:noVBand="1" w:val="04A0"/>
      </w:tblPr>
      <w:tblGrid>
        <w:gridCol w:w="2880"/>
        <w:gridCol w:w="2880"/>
        <w:gridCol w:w="2880"/>
      </w:tblGrid>
      <w:tr>
        <w:tc>
          <w:tcPr>
            <w:tcW w:type="dxa" w:w="2268"/>
            <w:shd w:fill="2D3748" w:val="clear"/>
          </w:tcPr>
          <w:p>
            <w:pPr>
              <w:jc w:val="center"/>
            </w:pPr>
            <w:r>
              <w:rPr>
                <w:b/>
                <w:color w:val="FFFFFF"/>
                <w:sz w:val="18"/>
              </w:rPr>
              <w:t>컴포넌트</w:t>
            </w:r>
          </w:p>
        </w:tc>
        <w:tc>
          <w:tcPr>
            <w:tcW w:type="dxa" w:w="3402"/>
            <w:shd w:fill="2D3748" w:val="clear"/>
          </w:tcPr>
          <w:p>
            <w:pPr>
              <w:jc w:val="center"/>
            </w:pPr>
            <w:r>
              <w:rPr>
                <w:b/>
                <w:color w:val="FFFFFF"/>
                <w:sz w:val="18"/>
              </w:rPr>
              <w:t>파일</w:t>
            </w:r>
          </w:p>
        </w:tc>
        <w:tc>
          <w:tcPr>
            <w:tcW w:type="dxa" w:w="4535"/>
            <w:shd w:fill="2D3748" w:val="clear"/>
          </w:tcPr>
          <w:p>
            <w:pPr>
              <w:jc w:val="center"/>
            </w:pPr>
            <w:r>
              <w:rPr>
                <w:b/>
                <w:color w:val="FFFFFF"/>
                <w:sz w:val="18"/>
              </w:rPr>
              <w:t>설명</w:t>
            </w:r>
          </w:p>
        </w:tc>
      </w:tr>
      <w:tr>
        <w:tc>
          <w:tcPr>
            <w:tcW w:type="dxa" w:w="2268"/>
          </w:tcPr>
          <w:p>
            <w:r>
              <w:rPr>
                <w:sz w:val="18"/>
              </w:rPr>
              <w:t>FilterBar</w:t>
            </w:r>
          </w:p>
        </w:tc>
        <w:tc>
          <w:tcPr>
            <w:tcW w:type="dxa" w:w="3402"/>
          </w:tcPr>
          <w:p>
            <w:r>
              <w:rPr>
                <w:sz w:val="18"/>
              </w:rPr>
              <w:t>components/FilterBar.tsx</w:t>
            </w:r>
          </w:p>
        </w:tc>
        <w:tc>
          <w:tcPr>
            <w:tcW w:type="dxa" w:w="4535"/>
          </w:tcPr>
          <w:p>
            <w:r>
              <w:rPr>
                <w:sz w:val="18"/>
              </w:rPr>
              <w:t>공장/라인/모델 필터 + SIM 시계 + 비교 토글 + 알람 벨</w:t>
            </w:r>
          </w:p>
        </w:tc>
      </w:tr>
      <w:tr>
        <w:tc>
          <w:tcPr>
            <w:tcW w:type="dxa" w:w="2268"/>
            <w:shd w:fill="F7FAFC" w:val="clear"/>
          </w:tcPr>
          <w:p>
            <w:r>
              <w:rPr>
                <w:sz w:val="18"/>
              </w:rPr>
              <w:t>ComparePanel</w:t>
            </w:r>
          </w:p>
        </w:tc>
        <w:tc>
          <w:tcPr>
            <w:tcW w:type="dxa" w:w="3402"/>
            <w:shd w:fill="F7FAFC" w:val="clear"/>
          </w:tcPr>
          <w:p>
            <w:r>
              <w:rPr>
                <w:sz w:val="18"/>
              </w:rPr>
              <w:t>components/ComparePanel.tsx</w:t>
            </w:r>
          </w:p>
        </w:tc>
        <w:tc>
          <w:tcPr>
            <w:tcW w:type="dxa" w:w="4535"/>
            <w:shd w:fill="F7FAFC" w:val="clear"/>
          </w:tcPr>
          <w:p>
            <w:r>
              <w:rPr>
                <w:sz w:val="18"/>
              </w:rPr>
              <w:t>좌/우 비교 슬라이드 패널 (필터 B)</w:t>
            </w:r>
          </w:p>
        </w:tc>
      </w:tr>
      <w:tr>
        <w:tc>
          <w:tcPr>
            <w:tcW w:type="dxa" w:w="2268"/>
          </w:tcPr>
          <w:p>
            <w:r>
              <w:rPr>
                <w:sz w:val="18"/>
              </w:rPr>
              <w:t>AlertCenter</w:t>
            </w:r>
          </w:p>
        </w:tc>
        <w:tc>
          <w:tcPr>
            <w:tcW w:type="dxa" w:w="3402"/>
          </w:tcPr>
          <w:p>
            <w:r>
              <w:rPr>
                <w:sz w:val="18"/>
              </w:rPr>
              <w:t>components/AlertCenter.tsx</w:t>
            </w:r>
          </w:p>
        </w:tc>
        <w:tc>
          <w:tcPr>
            <w:tcW w:type="dxa" w:w="4535"/>
          </w:tcPr>
          <w:p>
            <w:r>
              <w:rPr>
                <w:sz w:val="18"/>
              </w:rPr>
              <w:t>우측 알람 드로어 (CRITICAL/WARNING/INFO) + CriticalBanner + AlertToasts</w:t>
            </w:r>
          </w:p>
        </w:tc>
      </w:tr>
      <w:tr>
        <w:tc>
          <w:tcPr>
            <w:tcW w:type="dxa" w:w="2268"/>
            <w:shd w:fill="F7FAFC" w:val="clear"/>
          </w:tcPr>
          <w:p>
            <w:r>
              <w:rPr>
                <w:sz w:val="18"/>
              </w:rPr>
              <w:t>DashboardLayout</w:t>
            </w:r>
          </w:p>
        </w:tc>
        <w:tc>
          <w:tcPr>
            <w:tcW w:type="dxa" w:w="3402"/>
            <w:shd w:fill="F7FAFC" w:val="clear"/>
          </w:tcPr>
          <w:p>
            <w:r>
              <w:rPr>
                <w:sz w:val="18"/>
              </w:rPr>
              <w:t>components/DashboardLayout.tsx</w:t>
            </w:r>
          </w:p>
        </w:tc>
        <w:tc>
          <w:tcPr>
            <w:tcW w:type="dxa" w:w="4535"/>
            <w:shd w:fill="F7FAFC" w:val="clear"/>
          </w:tcPr>
          <w:p>
            <w:r>
              <w:rPr>
                <w:sz w:val="18"/>
              </w:rPr>
              <w:t>사이드바 + 헤더 + 메인 컨텐츠 + ComparePanel + AlertCenter</w:t>
            </w:r>
          </w:p>
        </w:tc>
      </w:tr>
      <w:tr>
        <w:tc>
          <w:tcPr>
            <w:tcW w:type="dxa" w:w="2268"/>
          </w:tcPr>
          <w:p>
            <w:r>
              <w:rPr>
                <w:sz w:val="18"/>
              </w:rPr>
              <w:t>ErrorBoundary</w:t>
            </w:r>
          </w:p>
        </w:tc>
        <w:tc>
          <w:tcPr>
            <w:tcW w:type="dxa" w:w="3402"/>
          </w:tcPr>
          <w:p>
            <w:r>
              <w:rPr>
                <w:sz w:val="18"/>
              </w:rPr>
              <w:t>components/ErrorBoundary.tsx</w:t>
            </w:r>
          </w:p>
        </w:tc>
        <w:tc>
          <w:tcPr>
            <w:tcW w:type="dxa" w:w="4535"/>
          </w:tcPr>
          <w:p>
            <w:r>
              <w:rPr>
                <w:sz w:val="18"/>
              </w:rPr>
              <w:t>React Error Boundary</w:t>
            </w:r>
          </w:p>
        </w:tc>
      </w:tr>
      <w:tr>
        <w:tc>
          <w:tcPr>
            <w:tcW w:type="dxa" w:w="2268"/>
            <w:shd w:fill="F7FAFC" w:val="clear"/>
          </w:tcPr>
          <w:p>
            <w:r>
              <w:rPr>
                <w:sz w:val="18"/>
              </w:rPr>
              <w:t>DashboardLayoutSkeleton</w:t>
            </w:r>
          </w:p>
        </w:tc>
        <w:tc>
          <w:tcPr>
            <w:tcW w:type="dxa" w:w="3402"/>
            <w:shd w:fill="F7FAFC" w:val="clear"/>
          </w:tcPr>
          <w:p>
            <w:r>
              <w:rPr>
                <w:sz w:val="18"/>
              </w:rPr>
              <w:t>components/DashboardLayoutSkeleton.tsx</w:t>
            </w:r>
          </w:p>
        </w:tc>
        <w:tc>
          <w:tcPr>
            <w:tcW w:type="dxa" w:w="4535"/>
            <w:shd w:fill="F7FAFC" w:val="clear"/>
          </w:tcPr>
          <w:p>
            <w:r>
              <w:rPr>
                <w:sz w:val="18"/>
              </w:rPr>
              <w:t>인증 로딩 스켈레톤</w:t>
            </w:r>
          </w:p>
        </w:tc>
      </w:tr>
      <w:tr>
        <w:tc>
          <w:tcPr>
            <w:tcW w:type="dxa" w:w="2268"/>
          </w:tcPr>
          <w:p>
            <w:r>
              <w:rPr>
                <w:sz w:val="18"/>
              </w:rPr>
              <w:t>ui/ (55개)</w:t>
            </w:r>
          </w:p>
        </w:tc>
        <w:tc>
          <w:tcPr>
            <w:tcW w:type="dxa" w:w="3402"/>
          </w:tcPr>
          <w:p>
            <w:r>
              <w:rPr>
                <w:sz w:val="18"/>
              </w:rPr>
              <w:t>components/ui/</w:t>
            </w:r>
          </w:p>
        </w:tc>
        <w:tc>
          <w:tcPr>
            <w:tcW w:type="dxa" w:w="4535"/>
          </w:tcPr>
          <w:p>
            <w:r>
              <w:rPr>
                <w:sz w:val="18"/>
              </w:rPr>
              <w:t>Radix 기반 primitives (button, card, dialog, select, sidebar, tabs, tooltip 등)</w:t>
            </w:r>
          </w:p>
        </w:tc>
      </w:tr>
      <w:tr>
        <w:tc>
          <w:tcPr>
            <w:tcW w:type="dxa" w:w="2268"/>
            <w:shd w:fill="F7FAFC" w:val="clear"/>
          </w:tcPr>
          <w:p>
            <w:r>
              <w:rPr>
                <w:sz w:val="18"/>
              </w:rPr>
              <w:t>filterStore</w:t>
            </w:r>
          </w:p>
        </w:tc>
        <w:tc>
          <w:tcPr>
            <w:tcW w:type="dxa" w:w="3402"/>
            <w:shd w:fill="F7FAFC" w:val="clear"/>
          </w:tcPr>
          <w:p>
            <w:r>
              <w:rPr>
                <w:sz w:val="18"/>
              </w:rPr>
              <w:t>stores/filterStore.ts</w:t>
            </w:r>
          </w:p>
        </w:tc>
        <w:tc>
          <w:tcPr>
            <w:tcW w:type="dxa" w:w="4535"/>
            <w:shd w:fill="F7FAFC" w:val="clear"/>
          </w:tcPr>
          <w:p>
            <w:r>
              <w:rPr>
                <w:sz w:val="18"/>
              </w:rPr>
              <w:t>Zustand — 전역 필터 상태 (A/B 분리)</w:t>
            </w:r>
          </w:p>
        </w:tc>
      </w:tr>
      <w:tr>
        <w:tc>
          <w:tcPr>
            <w:tcW w:type="dxa" w:w="2268"/>
          </w:tcPr>
          <w:p>
            <w:r>
              <w:rPr>
                <w:sz w:val="18"/>
              </w:rPr>
              <w:t>alertStore</w:t>
            </w:r>
          </w:p>
        </w:tc>
        <w:tc>
          <w:tcPr>
            <w:tcW w:type="dxa" w:w="3402"/>
          </w:tcPr>
          <w:p>
            <w:r>
              <w:rPr>
                <w:sz w:val="18"/>
              </w:rPr>
              <w:t>stores/alertStore.ts</w:t>
            </w:r>
          </w:p>
        </w:tc>
        <w:tc>
          <w:tcPr>
            <w:tcW w:type="dxa" w:w="4535"/>
          </w:tcPr>
          <w:p>
            <w:r>
              <w:rPr>
                <w:sz w:val="18"/>
              </w:rPr>
              <w:t>Zustand — 알람 상태</w:t>
            </w:r>
          </w:p>
        </w:tc>
      </w:tr>
      <w:tr>
        <w:tc>
          <w:tcPr>
            <w:tcW w:type="dxa" w:w="2268"/>
            <w:shd w:fill="F7FAFC" w:val="clear"/>
          </w:tcPr>
          <w:p>
            <w:r>
              <w:rPr>
                <w:sz w:val="18"/>
              </w:rPr>
              <w:t>simulationClock</w:t>
            </w:r>
          </w:p>
        </w:tc>
        <w:tc>
          <w:tcPr>
            <w:tcW w:type="dxa" w:w="3402"/>
            <w:shd w:fill="F7FAFC" w:val="clear"/>
          </w:tcPr>
          <w:p>
            <w:r>
              <w:rPr>
                <w:sz w:val="18"/>
              </w:rPr>
              <w:t>lib/simulationClock.ts</w:t>
            </w:r>
          </w:p>
        </w:tc>
        <w:tc>
          <w:tcPr>
            <w:tcW w:type="dxa" w:w="4535"/>
            <w:shd w:fill="F7FAFC" w:val="clear"/>
          </w:tcPr>
          <w:p>
            <w:r>
              <w:rPr>
                <w:sz w:val="18"/>
              </w:rPr>
              <w:t>시연용 시뮬레이션 시계 (DEMO_SPEED=60x)</w:t>
            </w:r>
          </w:p>
        </w:tc>
      </w:tr>
    </w:tbl>
    <w:p/>
    <w:p>
      <w:pPr>
        <w:pStyle w:val="Heading2"/>
      </w:pPr>
      <w:r>
        <w:t>5. 현재 알려진 이슈</w:t>
      </w:r>
    </w:p>
    <w:p>
      <w:pPr>
        <w:pStyle w:val="Heading3"/>
      </w:pPr>
      <w:r>
        <w:t>(a) L02 하단 '공정 데이터를 불러오는 중입니다.' 무한 로딩</w:t>
      </w:r>
    </w:p>
    <w:p>
      <w:r>
        <w:t>발생 조건: ProcessPage.tsx:332-333에서 isLoading || !data 일 때 표시. L02에서 ProcessPage를 통째로 import하여 렌더(L02Process/index.tsx:198). trpc.mes.sampleData.useQuery() 호출. 로컬 환경에서 sampleData.json이 정상 로드되면 해소되나, 서버 시작 전 또는 sampleData.json 로드 실패 시 무한 로딩 상태 진입.</w:t>
      </w:r>
    </w:p>
    <w:p>
      <w:r>
        <w:rPr>
          <w:b/>
        </w:rPr>
        <w:t>현재 상태: 정상 환경에서는 해소되었을 가능성 높음 (서버가 살아 있고 sampleData.json이 존재하면 OK)</w:t>
      </w:r>
    </w:p>
    <w:p>
      <w:pPr>
        <w:pStyle w:val="Heading3"/>
      </w:pPr>
      <w:r>
        <w:t>(b) 비교 모드 필터 A/B 먹통</w:t>
      </w:r>
    </w:p>
    <w:p>
      <w:r>
        <w:t>확인됨 — 필터 B UI(공장/라인/모델 select)는 렌더되고 Zustand store에 값이 저장되지만, 필터 B 기준으로 별도 tRPC 쿼리를 호출하여 차트를 렌더하는 로직이 없음. ComparePanel 내부에는 안내 문구만 표시.</w:t>
      </w:r>
    </w:p>
    <w:p>
      <w:r>
        <w:rPr>
          <w:b/>
        </w:rPr>
        <w:t>상태: 필터 UI까지만 구현, 데이터 분기 미구현</w:t>
      </w:r>
    </w:p>
    <w:p>
      <w:pPr>
        <w:pStyle w:val="Heading3"/>
      </w:pPr>
      <w:r>
        <w:t>(c) L03 결함 카드 bbox 오버레이 미표시</w:t>
      </w:r>
    </w:p>
    <w:p>
      <w:r>
        <w:t>부분 해소 — L03에서 결함 카드 클릭 시 모달에 DefectImage 컴포넌트가 S3 presigned URL로 이미지 로드. 로컬 개발 환경에서는 getDefectImageUrl()이 null 반환하므로 placeholder 표시. 프로덕션에서는 S3 이미지가 표시되지만, bbox 좌표 오버레이(CSS absolute 박스)는 L03Quality 레이어 자체에는 없고 QualityPage에만 구현.</w:t>
      </w:r>
    </w:p>
    <w:p>
      <w:r>
        <w:rPr>
          <w:b/>
        </w:rPr>
        <w:t>상태: 프로덕션 이미지 O, 로컬 이미지 X, L03 모달에 bbox 오버레이 미구현</w:t>
      </w:r>
    </w:p>
    <w:p>
      <w:pPr>
        <w:pStyle w:val="Heading3"/>
      </w:pPr>
      <w:r>
        <w:t>(d) L01 샘플 데이터만 표시 (S3 미연결)</w:t>
      </w:r>
    </w:p>
    <w:p>
      <w:r>
        <w:t>확인됨 — L01은 tRPC 호출 없이 하드코딩 데이터만 사용. S3에 snapshots/daily/all.json, work_orders/, master/ 등이 존재하지만 연결 프로시저가 없음.</w:t>
      </w:r>
    </w:p>
    <w:p>
      <w:r>
        <w:rPr>
          <w:b/>
        </w:rPr>
        <w:t>상태: 설계상 샘플 전용, S3 미연결</w:t>
      </w:r>
    </w:p>
    <w:p>
      <w:pPr>
        <w:pStyle w:val="Heading3"/>
      </w:pPr>
      <w:r>
        <w:t>(e) 툴팁 텍스트 가독성</w:t>
      </w:r>
    </w:p>
    <w:p>
      <w:r>
        <w:t>• L02 공장별 불량률: Recharts Tooltip에 어두운 배경 + 밝은 텍스트 적용 — 가독성 양호</w:t>
      </w:r>
    </w:p>
    <w:p>
      <w:r>
        <w:t>• L03 리스크 도넛: 동일 Tooltip 스타일 적용 — 가독성 양호</w:t>
      </w:r>
    </w:p>
    <w:p>
      <w:r>
        <w:rPr>
          <w:b/>
        </w:rPr>
        <w:t>특별히 보고할 문제 없음</w:t>
      </w:r>
    </w:p>
    <w:p>
      <w:pPr>
        <w:pStyle w:val="Heading3"/>
      </w:pPr>
      <w:r>
        <w:t>(f) 그 외 알려진 이슈</w:t>
      </w:r>
    </w:p>
    <w:p>
      <w:r>
        <w:t>1. HANDOFF.md 이슈: 로그인 화면에서 localhost:3000으로 리다이렉트되는 OAuth 콜백 URL 문제 기재됨</w:t>
      </w:r>
    </w:p>
    <w:p>
      <w:r>
        <w:t>2. L01/L04 KPI 수치 하드코딩: 일부 KPI는 S3 데이터 반영하지만 나머지는 정적</w:t>
      </w:r>
    </w:p>
    <w:p>
      <w:r>
        <w:t>3. TanStack Query refetchInterval 미설정: 페이지 마운트 시 1회만 fetch — 실시간 폴링 없음</w:t>
      </w:r>
    </w:p>
    <w:p>
      <w:r>
        <w:t>4. loadLineMonthly() 함수: s3Loader에 존재하나 routers.ts에서 사용하지 않음 (dead code)</w:t>
      </w:r>
    </w:p>
    <w:p>
      <w:r>
        <w:t>5. EC2 RAM 1GB 제약: 프론트 빌드는 반드시 GitHub Actions에서 진행해야 함</w:t>
      </w:r>
    </w:p>
    <w:p>
      <w:pPr>
        <w:pStyle w:val="Heading2"/>
      </w:pPr>
      <w:r>
        <w:t>6. 스크린샷</w:t>
      </w:r>
    </w:p>
    <w:p>
      <w:r>
        <w:rPr>
          <w:b/>
        </w:rPr>
        <w:t>미첨부</w:t>
      </w:r>
      <w:r>
        <w:t xml:space="preserve"> — 로컬에서 dev 서버를 시작하지 않은 상태이므로 캡처 불가. dev 서버 기동 후 브라우저 스크린샷이 필요합니다.</w:t>
      </w:r>
    </w:p>
    <w:p>
      <w:r>
        <w:t>서버 시작 명령: pnpm dev (dashboard/dashboard_re 디렉토리에서)</w:t>
      </w:r>
    </w:p>
    <w:p>
      <w:pPr>
        <w:pStyle w:val="Heading2"/>
      </w:pPr>
      <w:r>
        <w:t>7. 다음 작업 예정 목록</w:t>
      </w:r>
    </w:p>
    <w:tbl>
      <w:tblPr>
        <w:tblStyle w:val="TableGrid"/>
        <w:tblW w:type="auto" w:w="0"/>
        <w:jc w:val="left"/>
        <w:tblLook w:firstColumn="1" w:firstRow="1" w:lastColumn="0" w:lastRow="0" w:noHBand="0" w:noVBand="1" w:val="04A0"/>
      </w:tblPr>
      <w:tblGrid>
        <w:gridCol w:w="2880"/>
        <w:gridCol w:w="2880"/>
        <w:gridCol w:w="2880"/>
      </w:tblGrid>
      <w:tr>
        <w:tc>
          <w:tcPr>
            <w:tcW w:type="dxa" w:w="567"/>
            <w:shd w:fill="2D3748" w:val="clear"/>
          </w:tcPr>
          <w:p>
            <w:pPr>
              <w:jc w:val="center"/>
            </w:pPr>
            <w:r>
              <w:rPr>
                <w:b/>
                <w:color w:val="FFFFFF"/>
                <w:sz w:val="18"/>
              </w:rPr>
              <w:t>#</w:t>
            </w:r>
          </w:p>
        </w:tc>
        <w:tc>
          <w:tcPr>
            <w:tcW w:type="dxa" w:w="6236"/>
            <w:shd w:fill="2D3748" w:val="clear"/>
          </w:tcPr>
          <w:p>
            <w:pPr>
              <w:jc w:val="center"/>
            </w:pPr>
            <w:r>
              <w:rPr>
                <w:b/>
                <w:color w:val="FFFFFF"/>
                <w:sz w:val="18"/>
              </w:rPr>
              <w:t>작업</w:t>
            </w:r>
          </w:p>
        </w:tc>
        <w:tc>
          <w:tcPr>
            <w:tcW w:type="dxa" w:w="3402"/>
            <w:shd w:fill="2D3748" w:val="clear"/>
          </w:tcPr>
          <w:p>
            <w:pPr>
              <w:jc w:val="center"/>
            </w:pPr>
            <w:r>
              <w:rPr>
                <w:b/>
                <w:color w:val="FFFFFF"/>
                <w:sz w:val="18"/>
              </w:rPr>
              <w:t>현재 상태</w:t>
            </w:r>
          </w:p>
        </w:tc>
      </w:tr>
      <w:tr>
        <w:tc>
          <w:tcPr>
            <w:tcW w:type="dxa" w:w="567"/>
          </w:tcPr>
          <w:p>
            <w:r>
              <w:rPr>
                <w:sz w:val="18"/>
              </w:rPr>
              <w:t>1</w:t>
            </w:r>
          </w:p>
        </w:tc>
        <w:tc>
          <w:tcPr>
            <w:tcW w:type="dxa" w:w="6236"/>
          </w:tcPr>
          <w:p>
            <w:r>
              <w:rPr>
                <w:sz w:val="18"/>
              </w:rPr>
              <w:t>L04 예지보전 EDA 분석 결과 반영</w:t>
            </w:r>
          </w:p>
        </w:tc>
        <w:tc>
          <w:tcPr>
            <w:tcW w:type="dxa" w:w="3402"/>
          </w:tcPr>
          <w:p>
            <w:r>
              <w:rPr>
                <w:sz w:val="18"/>
              </w:rPr>
              <w:t>대시보드 미반영 (EDA 새로 완료됨)</w:t>
            </w:r>
          </w:p>
        </w:tc>
      </w:tr>
      <w:tr>
        <w:tc>
          <w:tcPr>
            <w:tcW w:type="dxa" w:w="567"/>
            <w:shd w:fill="F7FAFC" w:val="clear"/>
          </w:tcPr>
          <w:p>
            <w:r>
              <w:rPr>
                <w:sz w:val="18"/>
              </w:rPr>
              <w:t>2</w:t>
            </w:r>
          </w:p>
        </w:tc>
        <w:tc>
          <w:tcPr>
            <w:tcW w:type="dxa" w:w="6236"/>
            <w:shd w:fill="F7FAFC" w:val="clear"/>
          </w:tcPr>
          <w:p>
            <w:r>
              <w:rPr>
                <w:sz w:val="18"/>
              </w:rPr>
              <w:t>L01 S3 데이터 연결 (snapshots, work_orders, master)</w:t>
            </w:r>
          </w:p>
        </w:tc>
        <w:tc>
          <w:tcPr>
            <w:tcW w:type="dxa" w:w="3402"/>
            <w:shd w:fill="F7FAFC" w:val="clear"/>
          </w:tcPr>
          <w:p>
            <w:r>
              <w:rPr>
                <w:sz w:val="18"/>
              </w:rPr>
              <w:t>미착수</w:t>
            </w:r>
          </w:p>
        </w:tc>
      </w:tr>
      <w:tr>
        <w:tc>
          <w:tcPr>
            <w:tcW w:type="dxa" w:w="567"/>
          </w:tcPr>
          <w:p>
            <w:r>
              <w:rPr>
                <w:sz w:val="18"/>
              </w:rPr>
              <w:t>3</w:t>
            </w:r>
          </w:p>
        </w:tc>
        <w:tc>
          <w:tcPr>
            <w:tcW w:type="dxa" w:w="6236"/>
          </w:tcPr>
          <w:p>
            <w:r>
              <w:rPr>
                <w:sz w:val="18"/>
              </w:rPr>
              <w:t>비교 모드 필터 B 기준 데이터 분기 구현</w:t>
            </w:r>
          </w:p>
        </w:tc>
        <w:tc>
          <w:tcPr>
            <w:tcW w:type="dxa" w:w="3402"/>
          </w:tcPr>
          <w:p>
            <w:r>
              <w:rPr>
                <w:sz w:val="18"/>
              </w:rPr>
              <w:t>미착수 (UI까지만 완료)</w:t>
            </w:r>
          </w:p>
        </w:tc>
      </w:tr>
      <w:tr>
        <w:tc>
          <w:tcPr>
            <w:tcW w:type="dxa" w:w="567"/>
            <w:shd w:fill="F7FAFC" w:val="clear"/>
          </w:tcPr>
          <w:p>
            <w:r>
              <w:rPr>
                <w:sz w:val="18"/>
              </w:rPr>
              <w:t>4</w:t>
            </w:r>
          </w:p>
        </w:tc>
        <w:tc>
          <w:tcPr>
            <w:tcW w:type="dxa" w:w="6236"/>
            <w:shd w:fill="F7FAFC" w:val="clear"/>
          </w:tcPr>
          <w:p>
            <w:r>
              <w:rPr>
                <w:sz w:val="18"/>
              </w:rPr>
              <w:t>L03 모달에 bbox 오버레이 CSS 추가</w:t>
            </w:r>
          </w:p>
        </w:tc>
        <w:tc>
          <w:tcPr>
            <w:tcW w:type="dxa" w:w="3402"/>
            <w:shd w:fill="F7FAFC" w:val="clear"/>
          </w:tcPr>
          <w:p>
            <w:r>
              <w:rPr>
                <w:sz w:val="18"/>
              </w:rPr>
              <w:t>미구현</w:t>
            </w:r>
          </w:p>
        </w:tc>
      </w:tr>
      <w:tr>
        <w:tc>
          <w:tcPr>
            <w:tcW w:type="dxa" w:w="567"/>
          </w:tcPr>
          <w:p>
            <w:r>
              <w:rPr>
                <w:sz w:val="18"/>
              </w:rPr>
              <w:t>5</w:t>
            </w:r>
          </w:p>
        </w:tc>
        <w:tc>
          <w:tcPr>
            <w:tcW w:type="dxa" w:w="6236"/>
          </w:tcPr>
          <w:p>
            <w:r>
              <w:rPr>
                <w:sz w:val="18"/>
              </w:rPr>
              <w:t>TanStack Query refetchInterval 설정 (실시간 폴링)</w:t>
            </w:r>
          </w:p>
        </w:tc>
        <w:tc>
          <w:tcPr>
            <w:tcW w:type="dxa" w:w="3402"/>
          </w:tcPr>
          <w:p>
            <w:r>
              <w:rPr>
                <w:sz w:val="18"/>
              </w:rPr>
              <w:t>미착수</w:t>
            </w:r>
          </w:p>
        </w:tc>
      </w:tr>
      <w:tr>
        <w:tc>
          <w:tcPr>
            <w:tcW w:type="dxa" w:w="567"/>
            <w:shd w:fill="F7FAFC" w:val="clear"/>
          </w:tcPr>
          <w:p>
            <w:r>
              <w:rPr>
                <w:sz w:val="18"/>
              </w:rPr>
              <w:t>6</w:t>
            </w:r>
          </w:p>
        </w:tc>
        <w:tc>
          <w:tcPr>
            <w:tcW w:type="dxa" w:w="6236"/>
            <w:shd w:fill="F7FAFC" w:val="clear"/>
          </w:tcPr>
          <w:p>
            <w:r>
              <w:rPr>
                <w:sz w:val="18"/>
              </w:rPr>
              <w:t>S3 미연결 키 연결: defects/meta/, defects/list.json, master/defect_process_map.json, line_monthly.json, color_distribution.json</w:t>
            </w:r>
          </w:p>
        </w:tc>
        <w:tc>
          <w:tcPr>
            <w:tcW w:type="dxa" w:w="3402"/>
            <w:shd w:fill="F7FAFC" w:val="clear"/>
          </w:tcPr>
          <w:p>
            <w:r>
              <w:rPr>
                <w:sz w:val="18"/>
              </w:rPr>
              <w:t>미착수</w:t>
            </w:r>
          </w:p>
        </w:tc>
      </w:tr>
      <w:tr>
        <w:tc>
          <w:tcPr>
            <w:tcW w:type="dxa" w:w="567"/>
          </w:tcPr>
          <w:p>
            <w:r>
              <w:rPr>
                <w:sz w:val="18"/>
              </w:rPr>
              <w:t>7</w:t>
            </w:r>
          </w:p>
        </w:tc>
        <w:tc>
          <w:tcPr>
            <w:tcW w:type="dxa" w:w="6236"/>
          </w:tcPr>
          <w:p>
            <w:r>
              <w:rPr>
                <w:sz w:val="18"/>
              </w:rPr>
              <w:t>OAuth 콜백 URL 프로덕션 도메인 수정</w:t>
            </w:r>
          </w:p>
        </w:tc>
        <w:tc>
          <w:tcPr>
            <w:tcW w:type="dxa" w:w="3402"/>
          </w:tcPr>
          <w:p>
            <w:r>
              <w:rPr>
                <w:sz w:val="18"/>
              </w:rPr>
              <w:t>HANDOFF.md 기재 이슈</w:t>
            </w:r>
          </w:p>
        </w:tc>
      </w:tr>
      <w:tr>
        <w:tc>
          <w:tcPr>
            <w:tcW w:type="dxa" w:w="567"/>
            <w:shd w:fill="F7FAFC" w:val="clear"/>
          </w:tcPr>
          <w:p>
            <w:r>
              <w:rPr>
                <w:sz w:val="18"/>
              </w:rPr>
              <w:t>8</w:t>
            </w:r>
          </w:p>
        </w:tc>
        <w:tc>
          <w:tcPr>
            <w:tcW w:type="dxa" w:w="6236"/>
            <w:shd w:fill="F7FAFC" w:val="clear"/>
          </w:tcPr>
          <w:p>
            <w:r>
              <w:rPr>
                <w:sz w:val="18"/>
              </w:rPr>
              <w:t>Phase 3 통합 대시보드 (MES 4레이어 연결)</w:t>
            </w:r>
          </w:p>
        </w:tc>
        <w:tc>
          <w:tcPr>
            <w:tcW w:type="dxa" w:w="3402"/>
            <w:shd w:fill="F7FAFC" w:val="clear"/>
          </w:tcPr>
          <w:p>
            <w:r>
              <w:rPr>
                <w:sz w:val="18"/>
              </w:rPr>
              <w:t>미착수</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