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F81A" w14:textId="77777777" w:rsidR="00171751" w:rsidRPr="00171751" w:rsidRDefault="00171751" w:rsidP="00171751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val="en-DE" w:eastAsia="en-DE"/>
        </w:rPr>
      </w:pPr>
      <w:r w:rsidRPr="00171751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  <w:lang w:val="en-DE" w:eastAsia="en-DE"/>
        </w:rPr>
        <w:t>Coding the Perceptron Algorithm</w:t>
      </w:r>
    </w:p>
    <w:p w14:paraId="5A45EAC4" w14:textId="77777777" w:rsidR="00171751" w:rsidRPr="00171751" w:rsidRDefault="00171751" w:rsidP="0017175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</w:pP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Time to code! In this quiz, you'll have the chance to implement the perceptron algorithm to separate the following data (given in the file data.csv).</w:t>
      </w:r>
    </w:p>
    <w:p w14:paraId="474C3BA4" w14:textId="24FD14DA" w:rsidR="00171751" w:rsidRPr="00171751" w:rsidRDefault="00171751" w:rsidP="00171751">
      <w:pPr>
        <w:shd w:val="clear" w:color="auto" w:fill="FFFFFF"/>
        <w:spacing w:line="320" w:lineRule="atLeast"/>
        <w:jc w:val="center"/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</w:pPr>
      <w:r w:rsidRPr="00171751">
        <w:rPr>
          <w:rFonts w:ascii="Open Sans" w:eastAsia="Times New Roman" w:hAnsi="Open Sans" w:cs="Open Sans"/>
          <w:noProof/>
          <w:color w:val="4F4F4F"/>
          <w:sz w:val="23"/>
          <w:szCs w:val="23"/>
          <w:lang w:val="en-DE" w:eastAsia="en-DE"/>
        </w:rPr>
        <w:drawing>
          <wp:inline distT="0" distB="0" distL="0" distR="0" wp14:anchorId="504B1596" wp14:editId="35875CBA">
            <wp:extent cx="5731510" cy="3840480"/>
            <wp:effectExtent l="0" t="0" r="254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E5A2" w14:textId="40A8A251" w:rsidR="00171751" w:rsidRPr="00171751" w:rsidRDefault="00171751" w:rsidP="0017175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</w:pP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Recall that the perceptron step works as follows. For a point with coordinates 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(</w:t>
      </w:r>
      <w:proofErr w:type="spellStart"/>
      <w:proofErr w:type="gramStart"/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p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q</w:t>
      </w:r>
      <w:proofErr w:type="spellEnd"/>
      <w:proofErr w:type="gramEnd"/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)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, label 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y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, and prediction given by the equation 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val="en-DE" w:eastAsia="en-DE"/>
        </w:rPr>
        <w:t>y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^</w:t>
      </w:r>
      <w:r w:rsidRPr="00171751">
        <w:rPr>
          <w:rFonts w:ascii="Times New Roman" w:eastAsia="Times New Roman" w:hAnsi="Times New Roman" w:cs="Times New Roman"/>
          <w:color w:val="4F4F4F"/>
          <w:sz w:val="2"/>
          <w:szCs w:val="2"/>
          <w:lang w:val="en-DE" w:eastAsia="en-DE"/>
        </w:rPr>
        <w:t>​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val="en-DE" w:eastAsia="en-DE"/>
        </w:rPr>
        <w:t xml:space="preserve"> = step(w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vertAlign w:val="subscript"/>
          <w:lang w:val="en-DE" w:eastAsia="en-DE"/>
        </w:rPr>
        <w:t>1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val="en-DE" w:eastAsia="en-DE"/>
        </w:rPr>
        <w:t>x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vertAlign w:val="subscript"/>
          <w:lang w:val="en-DE" w:eastAsia="en-DE"/>
        </w:rPr>
        <w:t>1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val="en-DE" w:eastAsia="en-DE"/>
        </w:rPr>
        <w:t xml:space="preserve"> + w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vertAlign w:val="subscript"/>
          <w:lang w:val="en-DE" w:eastAsia="en-DE"/>
        </w:rPr>
        <w:t>2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val="en-DE" w:eastAsia="en-DE"/>
        </w:rPr>
        <w:t>x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vertAlign w:val="subscript"/>
          <w:lang w:val="en-DE" w:eastAsia="en-DE"/>
        </w:rPr>
        <w:t>2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val="en-DE" w:eastAsia="en-DE"/>
        </w:rPr>
        <w:t xml:space="preserve"> + b)</w:t>
      </w:r>
      <w:r>
        <w:rPr>
          <w:rFonts w:ascii="KaTeX_Math" w:eastAsia="Times New Roman" w:hAnsi="KaTeX_Math" w:cs="Times New Roman"/>
          <w:color w:val="4F4F4F"/>
          <w:sz w:val="28"/>
          <w:szCs w:val="28"/>
          <w:lang w:val="en-DE" w:eastAsia="en-DE"/>
        </w:rPr>
        <w:t>:</w:t>
      </w:r>
    </w:p>
    <w:p w14:paraId="4EAE56A3" w14:textId="77777777" w:rsidR="00171751" w:rsidRPr="00171751" w:rsidRDefault="00171751" w:rsidP="001717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</w:pP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If the point is correctly classified, do nothing.</w:t>
      </w:r>
    </w:p>
    <w:p w14:paraId="113E7C71" w14:textId="2B1016AA" w:rsidR="00171751" w:rsidRPr="00171751" w:rsidRDefault="00171751" w:rsidP="001717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</w:pP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If the point is classified positive, but it has a negative label, subtract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 xml:space="preserve"> 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αp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 xml:space="preserve"> 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αq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and 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α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from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 xml:space="preserve"> 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w</w:t>
      </w:r>
      <w:r w:rsidRPr="00171751">
        <w:rPr>
          <w:rFonts w:ascii="Times New Roman" w:eastAsia="Times New Roman" w:hAnsi="Times New Roman" w:cs="Times New Roman"/>
          <w:color w:val="4F4F4F"/>
          <w:sz w:val="20"/>
          <w:szCs w:val="20"/>
          <w:vertAlign w:val="subscript"/>
          <w:lang w:val="en-DE" w:eastAsia="en-DE"/>
        </w:rPr>
        <w:t>1</w:t>
      </w:r>
      <w:r w:rsidRPr="00171751">
        <w:rPr>
          <w:rFonts w:ascii="Times New Roman" w:eastAsia="Times New Roman" w:hAnsi="Times New Roman" w:cs="Times New Roman"/>
          <w:color w:val="4F4F4F"/>
          <w:sz w:val="2"/>
          <w:szCs w:val="2"/>
          <w:lang w:val="en-DE" w:eastAsia="en-DE"/>
        </w:rPr>
        <w:t>​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 xml:space="preserve"> 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w</w:t>
      </w:r>
      <w:r w:rsidRPr="00171751">
        <w:rPr>
          <w:rFonts w:ascii="Times New Roman" w:eastAsia="Times New Roman" w:hAnsi="Times New Roman" w:cs="Times New Roman"/>
          <w:color w:val="4F4F4F"/>
          <w:sz w:val="20"/>
          <w:szCs w:val="20"/>
          <w:vertAlign w:val="subscript"/>
          <w:lang w:val="en-DE" w:eastAsia="en-DE"/>
        </w:rPr>
        <w:t>2</w:t>
      </w:r>
      <w:r w:rsidRPr="00171751">
        <w:rPr>
          <w:rFonts w:ascii="Times New Roman" w:eastAsia="Times New Roman" w:hAnsi="Times New Roman" w:cs="Times New Roman"/>
          <w:color w:val="4F4F4F"/>
          <w:sz w:val="2"/>
          <w:szCs w:val="2"/>
          <w:lang w:val="en-DE" w:eastAsia="en-DE"/>
        </w:rPr>
        <w:t>​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and 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b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respectively.</w:t>
      </w:r>
    </w:p>
    <w:p w14:paraId="2538AAA2" w14:textId="2067D17F" w:rsidR="00171751" w:rsidRPr="00171751" w:rsidRDefault="00171751" w:rsidP="00171751">
      <w:pPr>
        <w:numPr>
          <w:ilvl w:val="0"/>
          <w:numId w:val="1"/>
        </w:numPr>
        <w:shd w:val="clear" w:color="auto" w:fill="FFFFFF"/>
        <w:spacing w:line="240" w:lineRule="auto"/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</w:pP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If the point is classified negative, but it has a positive label, add 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αp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 xml:space="preserve"> 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αq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and 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α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to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 xml:space="preserve"> 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w</w:t>
      </w:r>
      <w:r w:rsidRPr="00171751">
        <w:rPr>
          <w:rFonts w:ascii="Times New Roman" w:eastAsia="Times New Roman" w:hAnsi="Times New Roman" w:cs="Times New Roman"/>
          <w:color w:val="4F4F4F"/>
          <w:sz w:val="20"/>
          <w:szCs w:val="20"/>
          <w:vertAlign w:val="subscript"/>
          <w:lang w:val="en-DE" w:eastAsia="en-DE"/>
        </w:rPr>
        <w:t>1</w:t>
      </w:r>
      <w:r w:rsidRPr="00171751">
        <w:rPr>
          <w:rFonts w:ascii="Times New Roman" w:eastAsia="Times New Roman" w:hAnsi="Times New Roman" w:cs="Times New Roman"/>
          <w:color w:val="4F4F4F"/>
          <w:sz w:val="2"/>
          <w:szCs w:val="2"/>
          <w:lang w:val="en-DE" w:eastAsia="en-DE"/>
        </w:rPr>
        <w:t>​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 xml:space="preserve"> 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w</w:t>
      </w:r>
      <w:r w:rsidRPr="00171751">
        <w:rPr>
          <w:rFonts w:ascii="Times New Roman" w:eastAsia="Times New Roman" w:hAnsi="Times New Roman" w:cs="Times New Roman"/>
          <w:color w:val="4F4F4F"/>
          <w:sz w:val="20"/>
          <w:szCs w:val="20"/>
          <w:vertAlign w:val="subscript"/>
          <w:lang w:val="en-DE" w:eastAsia="en-DE"/>
        </w:rPr>
        <w:t>2</w:t>
      </w:r>
      <w:r w:rsidRPr="00171751">
        <w:rPr>
          <w:rFonts w:ascii="Times New Roman" w:eastAsia="Times New Roman" w:hAnsi="Times New Roman" w:cs="Times New Roman"/>
          <w:color w:val="4F4F4F"/>
          <w:sz w:val="2"/>
          <w:szCs w:val="2"/>
          <w:lang w:val="en-DE" w:eastAsia="en-DE"/>
        </w:rPr>
        <w:t>​</w:t>
      </w:r>
      <w:r w:rsidRPr="00171751">
        <w:rPr>
          <w:rFonts w:ascii="Times New Roman" w:eastAsia="Times New Roman" w:hAnsi="Times New Roman" w:cs="Times New Roman"/>
          <w:color w:val="4F4F4F"/>
          <w:sz w:val="28"/>
          <w:szCs w:val="28"/>
          <w:lang w:val="en-DE" w:eastAsia="en-DE"/>
        </w:rPr>
        <w:t>,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and </w:t>
      </w:r>
      <w:r w:rsidRPr="00171751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val="en-DE" w:eastAsia="en-DE"/>
        </w:rPr>
        <w:t>b</w:t>
      </w:r>
      <w:r w:rsidRPr="00171751">
        <w:rPr>
          <w:rFonts w:ascii="Open Sans" w:eastAsia="Times New Roman" w:hAnsi="Open Sans" w:cs="Open Sans"/>
          <w:color w:val="4F4F4F"/>
          <w:sz w:val="23"/>
          <w:szCs w:val="23"/>
          <w:lang w:val="en-DE" w:eastAsia="en-DE"/>
        </w:rPr>
        <w:t> respectively.</w:t>
      </w:r>
    </w:p>
    <w:p w14:paraId="2C50E222" w14:textId="77777777" w:rsidR="00B01B57" w:rsidRDefault="00B01B57"/>
    <w:sectPr w:rsidR="00B0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795A"/>
    <w:multiLevelType w:val="multilevel"/>
    <w:tmpl w:val="ACA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1751"/>
    <w:rsid w:val="00171751"/>
    <w:rsid w:val="00B0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2622F"/>
  <w15:chartTrackingRefBased/>
  <w15:docId w15:val="{E46B7063-7228-408E-8104-0DE11109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51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paragraph" w:styleId="NormalWeb">
    <w:name w:val="Normal (Web)"/>
    <w:basedOn w:val="Normal"/>
    <w:uiPriority w:val="99"/>
    <w:semiHidden/>
    <w:unhideWhenUsed/>
    <w:rsid w:val="0017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katex-mathml">
    <w:name w:val="katex-mathml"/>
    <w:basedOn w:val="DefaultParagraphFont"/>
    <w:rsid w:val="00171751"/>
  </w:style>
  <w:style w:type="character" w:customStyle="1" w:styleId="mopen">
    <w:name w:val="mopen"/>
    <w:basedOn w:val="DefaultParagraphFont"/>
    <w:rsid w:val="00171751"/>
  </w:style>
  <w:style w:type="character" w:customStyle="1" w:styleId="mord">
    <w:name w:val="mord"/>
    <w:basedOn w:val="DefaultParagraphFont"/>
    <w:rsid w:val="00171751"/>
  </w:style>
  <w:style w:type="character" w:customStyle="1" w:styleId="mpunct">
    <w:name w:val="mpunct"/>
    <w:basedOn w:val="DefaultParagraphFont"/>
    <w:rsid w:val="00171751"/>
  </w:style>
  <w:style w:type="character" w:customStyle="1" w:styleId="mclose">
    <w:name w:val="mclose"/>
    <w:basedOn w:val="DefaultParagraphFont"/>
    <w:rsid w:val="00171751"/>
  </w:style>
  <w:style w:type="character" w:customStyle="1" w:styleId="accent-body">
    <w:name w:val="accent-body"/>
    <w:basedOn w:val="DefaultParagraphFont"/>
    <w:rsid w:val="00171751"/>
  </w:style>
  <w:style w:type="character" w:customStyle="1" w:styleId="vlist-s">
    <w:name w:val="vlist-s"/>
    <w:basedOn w:val="DefaultParagraphFont"/>
    <w:rsid w:val="00171751"/>
  </w:style>
  <w:style w:type="character" w:customStyle="1" w:styleId="mrel">
    <w:name w:val="mrel"/>
    <w:basedOn w:val="DefaultParagraphFont"/>
    <w:rsid w:val="00171751"/>
  </w:style>
  <w:style w:type="character" w:customStyle="1" w:styleId="mbin">
    <w:name w:val="mbin"/>
    <w:basedOn w:val="DefaultParagraphFont"/>
    <w:rsid w:val="0017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6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57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2805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Yeşilbursa</dc:creator>
  <cp:keywords/>
  <dc:description/>
  <cp:lastModifiedBy>Mert Yeşilbursa</cp:lastModifiedBy>
  <cp:revision>1</cp:revision>
  <dcterms:created xsi:type="dcterms:W3CDTF">2022-02-01T19:57:00Z</dcterms:created>
  <dcterms:modified xsi:type="dcterms:W3CDTF">2022-02-01T20:01:00Z</dcterms:modified>
</cp:coreProperties>
</file>