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B7" w:rsidRPr="00BC28D7" w:rsidRDefault="00E367B7" w:rsidP="00FC7810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</w:p>
    <w:p w:rsidR="00E367B7" w:rsidRPr="00BC28D7" w:rsidRDefault="00E367B7" w:rsidP="00FC7810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BC28D7">
        <w:rPr>
          <w:rFonts w:ascii="Arial" w:eastAsia="Times New Roman" w:hAnsi="Arial" w:cs="Arial"/>
          <w:sz w:val="27"/>
          <w:szCs w:val="27"/>
        </w:rPr>
        <w:t>https://www.simplilearn.com/tutorials/devops-tutorial/devops-interview-questions</w:t>
      </w:r>
    </w:p>
    <w:p w:rsidR="008C67B4" w:rsidRPr="00BC28D7" w:rsidRDefault="008C67B4" w:rsidP="00FC7810">
      <w:pPr>
        <w:pStyle w:val="ListParagraph"/>
        <w:numPr>
          <w:ilvl w:val="0"/>
          <w:numId w:val="2"/>
        </w:num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BC28D7">
        <w:rPr>
          <w:rFonts w:ascii="Arial" w:eastAsia="Times New Roman" w:hAnsi="Arial" w:cs="Arial"/>
          <w:sz w:val="27"/>
          <w:szCs w:val="27"/>
        </w:rPr>
        <w:t>How is DevOps different from agile methodology?</w:t>
      </w:r>
    </w:p>
    <w:p w:rsidR="00EA0B2B" w:rsidRPr="00BC28D7" w:rsidRDefault="008C67B4">
      <w:pPr>
        <w:rPr>
          <w:rFonts w:ascii="Arial" w:hAnsi="Arial" w:cs="Arial"/>
          <w:color w:val="51565E"/>
          <w:shd w:val="clear" w:color="auto" w:fill="FFFFFF"/>
        </w:rPr>
      </w:pPr>
      <w:hyperlink r:id="rId5" w:tgtFrame="_blank" w:tooltip="DevOps" w:history="1">
        <w:r w:rsidRPr="00BC28D7">
          <w:rPr>
            <w:rFonts w:ascii="Arial" w:hAnsi="Arial" w:cs="Arial"/>
            <w:color w:val="51565E"/>
          </w:rPr>
          <w:t>DevOps</w:t>
        </w:r>
      </w:hyperlink>
      <w:r w:rsidRPr="00BC28D7">
        <w:rPr>
          <w:rFonts w:ascii="Arial" w:hAnsi="Arial" w:cs="Arial"/>
          <w:color w:val="51565E"/>
          <w:shd w:val="clear" w:color="auto" w:fill="FFFFFF"/>
        </w:rPr>
        <w:t> is a culture that allows the development and the operations team to work together. This results in continuous development, testing, integration, deployment, and monitoring of the software throughout the lifecycle.</w:t>
      </w:r>
    </w:p>
    <w:p w:rsidR="008C67B4" w:rsidRPr="00BC28D7" w:rsidRDefault="00EA0B2B">
      <w:pPr>
        <w:rPr>
          <w:rFonts w:ascii="Arial" w:hAnsi="Arial" w:cs="Arial"/>
          <w:color w:val="51565E"/>
          <w:shd w:val="clear" w:color="auto" w:fill="FFFFFF"/>
        </w:rPr>
      </w:pPr>
      <w:r w:rsidRPr="00BC28D7">
        <w:rPr>
          <w:rFonts w:ascii="Arial" w:hAnsi="Arial" w:cs="Arial"/>
          <w:noProof/>
          <w:color w:val="51565E"/>
          <w:shd w:val="clear" w:color="auto" w:fill="FFFFFF"/>
        </w:rPr>
        <w:drawing>
          <wp:inline distT="0" distB="0" distL="0" distR="0">
            <wp:extent cx="5572125" cy="18580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ile Methodlogy Vs Devop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14" cy="18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2B" w:rsidRPr="00BC28D7" w:rsidRDefault="00EA0B2B">
      <w:pPr>
        <w:rPr>
          <w:rFonts w:ascii="Arial" w:hAnsi="Arial" w:cs="Arial"/>
          <w:color w:val="51565E"/>
          <w:shd w:val="clear" w:color="auto" w:fill="FFFFFF"/>
        </w:rPr>
      </w:pPr>
      <w:r w:rsidRPr="00BC28D7">
        <w:rPr>
          <w:rFonts w:ascii="Arial" w:hAnsi="Arial" w:cs="Arial"/>
          <w:color w:val="51565E"/>
          <w:shd w:val="clear" w:color="auto" w:fill="FFFFFF"/>
        </w:rPr>
        <w:t>A</w:t>
      </w:r>
      <w:hyperlink r:id="rId7" w:tgtFrame="_blank" w:tooltip="Agile" w:history="1">
        <w:r w:rsidRPr="00BC28D7">
          <w:rPr>
            <w:rFonts w:ascii="Arial" w:hAnsi="Arial" w:cs="Arial"/>
            <w:color w:val="51565E"/>
          </w:rPr>
          <w:t>gile</w:t>
        </w:r>
      </w:hyperlink>
      <w:r w:rsidRPr="00BC28D7">
        <w:rPr>
          <w:rFonts w:ascii="Arial" w:hAnsi="Arial" w:cs="Arial"/>
          <w:color w:val="51565E"/>
          <w:shd w:val="clear" w:color="auto" w:fill="FFFFFF"/>
        </w:rPr>
        <w:t> is a software development methodology that focuses on iterative, incremental, small, and rapid releases of software, along with customer feedback. It addresses gaps and conflicts between the customer and developers.</w:t>
      </w:r>
    </w:p>
    <w:p w:rsidR="00EA0B2B" w:rsidRPr="00BC28D7" w:rsidRDefault="00EA0B2B">
      <w:pPr>
        <w:rPr>
          <w:rFonts w:ascii="Arial" w:hAnsi="Arial" w:cs="Arial"/>
          <w:color w:val="51565E"/>
          <w:shd w:val="clear" w:color="auto" w:fill="FFFFFF"/>
        </w:rPr>
      </w:pPr>
      <w:r w:rsidRPr="00BC28D7">
        <w:rPr>
          <w:rFonts w:ascii="Arial" w:hAnsi="Arial" w:cs="Arial"/>
          <w:noProof/>
          <w:color w:val="51565E"/>
          <w:shd w:val="clear" w:color="auto" w:fill="FFFFFF"/>
        </w:rPr>
        <w:drawing>
          <wp:inline distT="0" distB="0" distL="0" distR="0">
            <wp:extent cx="5572125" cy="23272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ile Methodlogy Vs Devop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191" cy="23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93" w:rsidRPr="00BC28D7" w:rsidRDefault="00970F93">
      <w:pPr>
        <w:rPr>
          <w:rFonts w:ascii="Arial" w:hAnsi="Arial" w:cs="Arial"/>
          <w:color w:val="51565E"/>
          <w:shd w:val="clear" w:color="auto" w:fill="FFFFFF"/>
        </w:rPr>
      </w:pPr>
    </w:p>
    <w:p w:rsidR="00970F93" w:rsidRPr="00BC28D7" w:rsidRDefault="00970F93" w:rsidP="00FC7810">
      <w:pPr>
        <w:pStyle w:val="Heading3"/>
        <w:numPr>
          <w:ilvl w:val="0"/>
          <w:numId w:val="2"/>
        </w:numPr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 w:rsidRPr="00BC28D7">
        <w:rPr>
          <w:rFonts w:ascii="Arial" w:hAnsi="Arial" w:cs="Arial"/>
          <w:b w:val="0"/>
          <w:bCs w:val="0"/>
        </w:rPr>
        <w:t>Which are some of the most popular DevOps tools?</w:t>
      </w:r>
    </w:p>
    <w:p w:rsidR="00970F93" w:rsidRPr="00970F93" w:rsidRDefault="00970F93" w:rsidP="00970F9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970F93">
        <w:rPr>
          <w:rFonts w:ascii="Arial" w:eastAsia="Times New Roman" w:hAnsi="Arial" w:cs="Arial"/>
          <w:color w:val="51565E"/>
          <w:sz w:val="24"/>
          <w:szCs w:val="24"/>
        </w:rPr>
        <w:t>The most popular </w:t>
      </w:r>
      <w:hyperlink r:id="rId9" w:tgtFrame="_blank" w:tooltip="DevOps tools" w:history="1">
        <w:r w:rsidRPr="00BC28D7">
          <w:rPr>
            <w:rFonts w:ascii="Arial" w:eastAsia="Times New Roman" w:hAnsi="Arial" w:cs="Arial"/>
            <w:color w:val="51565E"/>
            <w:sz w:val="24"/>
            <w:szCs w:val="24"/>
          </w:rPr>
          <w:t>DevOps tools</w:t>
        </w:r>
      </w:hyperlink>
      <w:r w:rsidRPr="00970F93">
        <w:rPr>
          <w:rFonts w:ascii="Arial" w:eastAsia="Times New Roman" w:hAnsi="Arial" w:cs="Arial"/>
          <w:color w:val="51565E"/>
          <w:sz w:val="24"/>
          <w:szCs w:val="24"/>
        </w:rPr>
        <w:t> include:</w:t>
      </w:r>
    </w:p>
    <w:p w:rsidR="00970F93" w:rsidRPr="00970F93" w:rsidRDefault="00970F93" w:rsidP="000619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970F93">
        <w:rPr>
          <w:rFonts w:ascii="Arial" w:eastAsia="Times New Roman" w:hAnsi="Arial" w:cs="Arial"/>
          <w:color w:val="51565E"/>
          <w:sz w:val="24"/>
          <w:szCs w:val="24"/>
        </w:rPr>
        <w:t>Selenium</w:t>
      </w:r>
    </w:p>
    <w:p w:rsidR="00970F93" w:rsidRPr="00970F93" w:rsidRDefault="00970F93" w:rsidP="000619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970F93">
        <w:rPr>
          <w:rFonts w:ascii="Arial" w:eastAsia="Times New Roman" w:hAnsi="Arial" w:cs="Arial"/>
          <w:color w:val="51565E"/>
          <w:sz w:val="24"/>
          <w:szCs w:val="24"/>
        </w:rPr>
        <w:t>Puppet</w:t>
      </w:r>
    </w:p>
    <w:p w:rsidR="00970F93" w:rsidRPr="00970F93" w:rsidRDefault="00970F93" w:rsidP="000619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970F93">
        <w:rPr>
          <w:rFonts w:ascii="Arial" w:eastAsia="Times New Roman" w:hAnsi="Arial" w:cs="Arial"/>
          <w:color w:val="51565E"/>
          <w:sz w:val="24"/>
          <w:szCs w:val="24"/>
        </w:rPr>
        <w:t>Chef</w:t>
      </w:r>
    </w:p>
    <w:p w:rsidR="00970F93" w:rsidRPr="00970F93" w:rsidRDefault="00970F93" w:rsidP="000619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970F93">
        <w:rPr>
          <w:rFonts w:ascii="Arial" w:eastAsia="Times New Roman" w:hAnsi="Arial" w:cs="Arial"/>
          <w:color w:val="51565E"/>
          <w:sz w:val="24"/>
          <w:szCs w:val="24"/>
        </w:rPr>
        <w:lastRenderedPageBreak/>
        <w:t>Git</w:t>
      </w:r>
      <w:proofErr w:type="spellEnd"/>
    </w:p>
    <w:p w:rsidR="00970F93" w:rsidRPr="00970F93" w:rsidRDefault="00970F93" w:rsidP="000619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970F93">
        <w:rPr>
          <w:rFonts w:ascii="Arial" w:eastAsia="Times New Roman" w:hAnsi="Arial" w:cs="Arial"/>
          <w:color w:val="51565E"/>
          <w:sz w:val="24"/>
          <w:szCs w:val="24"/>
        </w:rPr>
        <w:t>Jenkins</w:t>
      </w:r>
    </w:p>
    <w:p w:rsidR="00970F93" w:rsidRPr="00970F93" w:rsidRDefault="00970F93" w:rsidP="000619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970F93">
        <w:rPr>
          <w:rFonts w:ascii="Arial" w:eastAsia="Times New Roman" w:hAnsi="Arial" w:cs="Arial"/>
          <w:color w:val="51565E"/>
          <w:sz w:val="24"/>
          <w:szCs w:val="24"/>
        </w:rPr>
        <w:t>Ansible</w:t>
      </w:r>
    </w:p>
    <w:p w:rsidR="00970F93" w:rsidRPr="00BC28D7" w:rsidRDefault="00970F93" w:rsidP="000619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970F93">
        <w:rPr>
          <w:rFonts w:ascii="Arial" w:eastAsia="Times New Roman" w:hAnsi="Arial" w:cs="Arial"/>
          <w:color w:val="51565E"/>
          <w:sz w:val="24"/>
          <w:szCs w:val="24"/>
        </w:rPr>
        <w:t>Docker</w:t>
      </w:r>
    </w:p>
    <w:p w:rsidR="00FC7810" w:rsidRPr="00BC28D7" w:rsidRDefault="00FC7810" w:rsidP="00FC7810">
      <w:pPr>
        <w:pStyle w:val="Heading3"/>
        <w:numPr>
          <w:ilvl w:val="0"/>
          <w:numId w:val="2"/>
        </w:numPr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 w:rsidRPr="00BC28D7">
        <w:rPr>
          <w:rFonts w:ascii="Arial" w:hAnsi="Arial" w:cs="Arial"/>
          <w:b w:val="0"/>
          <w:bCs w:val="0"/>
        </w:rPr>
        <w:t>What are the different phases in DevOps?</w:t>
      </w:r>
    </w:p>
    <w:p w:rsidR="0006197B" w:rsidRPr="0006197B" w:rsidRDefault="0006197B" w:rsidP="0006197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06197B">
        <w:rPr>
          <w:rFonts w:ascii="Arial" w:eastAsia="Times New Roman" w:hAnsi="Arial" w:cs="Arial"/>
          <w:color w:val="51565E"/>
          <w:sz w:val="24"/>
          <w:szCs w:val="24"/>
        </w:rPr>
        <w:t>The various phases of the DevOps lifecycle are as follows:</w:t>
      </w:r>
    </w:p>
    <w:p w:rsidR="0006197B" w:rsidRPr="0006197B" w:rsidRDefault="0006197B" w:rsidP="000619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06197B">
        <w:rPr>
          <w:rFonts w:ascii="Arial" w:eastAsia="Times New Roman" w:hAnsi="Arial" w:cs="Arial"/>
          <w:color w:val="51565E"/>
          <w:sz w:val="24"/>
          <w:szCs w:val="24"/>
        </w:rPr>
        <w:t>Plan - Initially, there should be a plan for the type of application that needs to be developed. Getting a rough picture of the development process is always a good idea.</w:t>
      </w:r>
    </w:p>
    <w:p w:rsidR="0006197B" w:rsidRPr="0006197B" w:rsidRDefault="0006197B" w:rsidP="000619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06197B">
        <w:rPr>
          <w:rFonts w:ascii="Arial" w:eastAsia="Times New Roman" w:hAnsi="Arial" w:cs="Arial"/>
          <w:color w:val="51565E"/>
          <w:sz w:val="24"/>
          <w:szCs w:val="24"/>
        </w:rPr>
        <w:t>Code - The application is coded as per the end-user requirements. </w:t>
      </w:r>
    </w:p>
    <w:p w:rsidR="0006197B" w:rsidRPr="0006197B" w:rsidRDefault="0006197B" w:rsidP="000619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06197B">
        <w:rPr>
          <w:rFonts w:ascii="Arial" w:eastAsia="Times New Roman" w:hAnsi="Arial" w:cs="Arial"/>
          <w:color w:val="51565E"/>
          <w:sz w:val="24"/>
          <w:szCs w:val="24"/>
        </w:rPr>
        <w:t>Build - Build the application by integrating various codes formed in the previous steps.</w:t>
      </w:r>
    </w:p>
    <w:p w:rsidR="0006197B" w:rsidRPr="0006197B" w:rsidRDefault="0006197B" w:rsidP="000619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06197B">
        <w:rPr>
          <w:rFonts w:ascii="Arial" w:eastAsia="Times New Roman" w:hAnsi="Arial" w:cs="Arial"/>
          <w:color w:val="51565E"/>
          <w:sz w:val="24"/>
          <w:szCs w:val="24"/>
        </w:rPr>
        <w:t>Test - This is the most crucial step of the application development. Test the application and rebuild, if necessary.</w:t>
      </w:r>
    </w:p>
    <w:p w:rsidR="0006197B" w:rsidRPr="0006197B" w:rsidRDefault="0006197B" w:rsidP="000619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06197B">
        <w:rPr>
          <w:rFonts w:ascii="Arial" w:eastAsia="Times New Roman" w:hAnsi="Arial" w:cs="Arial"/>
          <w:color w:val="51565E"/>
          <w:sz w:val="24"/>
          <w:szCs w:val="24"/>
        </w:rPr>
        <w:t>Integrate - Multiple codes from different programmers are integrated into one.</w:t>
      </w:r>
    </w:p>
    <w:p w:rsidR="0006197B" w:rsidRPr="0006197B" w:rsidRDefault="0006197B" w:rsidP="000619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06197B">
        <w:rPr>
          <w:rFonts w:ascii="Arial" w:eastAsia="Times New Roman" w:hAnsi="Arial" w:cs="Arial"/>
          <w:color w:val="51565E"/>
          <w:sz w:val="24"/>
          <w:szCs w:val="24"/>
        </w:rPr>
        <w:t>Deploy - Code is deployed into a cloud environment for further usage. It is ensured that any new changes do not affect the functioning of a high traffic website.</w:t>
      </w:r>
    </w:p>
    <w:p w:rsidR="0006197B" w:rsidRPr="0006197B" w:rsidRDefault="0006197B" w:rsidP="000619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06197B">
        <w:rPr>
          <w:rFonts w:ascii="Arial" w:eastAsia="Times New Roman" w:hAnsi="Arial" w:cs="Arial"/>
          <w:color w:val="51565E"/>
          <w:sz w:val="24"/>
          <w:szCs w:val="24"/>
        </w:rPr>
        <w:t>Operate - Operations are performed on the code if required.</w:t>
      </w:r>
    </w:p>
    <w:p w:rsidR="0006197B" w:rsidRPr="0006197B" w:rsidRDefault="0006197B" w:rsidP="000619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06197B">
        <w:rPr>
          <w:rFonts w:ascii="Arial" w:eastAsia="Times New Roman" w:hAnsi="Arial" w:cs="Arial"/>
          <w:color w:val="51565E"/>
          <w:sz w:val="24"/>
          <w:szCs w:val="24"/>
        </w:rPr>
        <w:t>Monitor - Application performance is monitored. Changes are made to meet the end-user requirements.</w:t>
      </w:r>
    </w:p>
    <w:p w:rsidR="00FC7810" w:rsidRPr="00BC28D7" w:rsidRDefault="007A43D8" w:rsidP="00FC7810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 w:rsidRPr="00BC28D7">
        <w:rPr>
          <w:rFonts w:ascii="Arial" w:hAnsi="Arial" w:cs="Arial"/>
          <w:b w:val="0"/>
          <w:bCs w:val="0"/>
          <w:noProof/>
        </w:rPr>
        <w:drawing>
          <wp:inline distT="0" distB="0" distL="0" distR="0">
            <wp:extent cx="578167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fferent Phas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997" cy="15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10" w:rsidRPr="00BC28D7" w:rsidRDefault="00FC7810" w:rsidP="00FC7810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:rsidR="000B2AA2" w:rsidRPr="00BC28D7" w:rsidRDefault="000B2AA2" w:rsidP="000B2AA2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 w:rsidRPr="00BC28D7">
        <w:rPr>
          <w:rFonts w:ascii="Arial" w:hAnsi="Arial" w:cs="Arial"/>
          <w:b w:val="0"/>
          <w:bCs w:val="0"/>
        </w:rPr>
        <w:t>5. Mention some of the core benefits of DevOps.</w:t>
      </w:r>
    </w:p>
    <w:p w:rsidR="000B2AA2" w:rsidRPr="00BC28D7" w:rsidRDefault="000B2AA2" w:rsidP="000B2AA2">
      <w:pPr>
        <w:pStyle w:val="NormalWeb"/>
        <w:shd w:val="clear" w:color="auto" w:fill="FFFFFF"/>
        <w:spacing w:before="0" w:beforeAutospacing="0" w:afterAutospacing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The core benefits of DevOps are as follows:</w:t>
      </w:r>
    </w:p>
    <w:p w:rsidR="000B2AA2" w:rsidRPr="00BC28D7" w:rsidRDefault="000B2AA2" w:rsidP="000B2AA2">
      <w:pPr>
        <w:pStyle w:val="Heading4"/>
        <w:shd w:val="clear" w:color="auto" w:fill="FFFFFF"/>
        <w:spacing w:before="0"/>
        <w:rPr>
          <w:rFonts w:ascii="Arial" w:hAnsi="Arial" w:cs="Arial"/>
          <w:color w:val="auto"/>
        </w:rPr>
      </w:pPr>
      <w:r w:rsidRPr="00BC28D7">
        <w:rPr>
          <w:rFonts w:ascii="Arial" w:hAnsi="Arial" w:cs="Arial"/>
          <w:b/>
          <w:bCs/>
        </w:rPr>
        <w:t>Technical benefits</w:t>
      </w:r>
    </w:p>
    <w:p w:rsidR="000B2AA2" w:rsidRPr="00BC28D7" w:rsidRDefault="000B2AA2" w:rsidP="000B2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Continuous software delivery</w:t>
      </w:r>
    </w:p>
    <w:p w:rsidR="000B2AA2" w:rsidRPr="00BC28D7" w:rsidRDefault="000B2AA2" w:rsidP="000B2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Less complex problems to manage</w:t>
      </w:r>
    </w:p>
    <w:p w:rsidR="000B2AA2" w:rsidRPr="00BC28D7" w:rsidRDefault="000B2AA2" w:rsidP="000B2A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Early detection and faster correction of defects</w:t>
      </w:r>
    </w:p>
    <w:p w:rsidR="000B2AA2" w:rsidRPr="00BC28D7" w:rsidRDefault="000B2AA2" w:rsidP="000B2AA2">
      <w:pPr>
        <w:pStyle w:val="Heading4"/>
        <w:shd w:val="clear" w:color="auto" w:fill="FFFFFF"/>
        <w:spacing w:before="0" w:after="100"/>
        <w:rPr>
          <w:rFonts w:ascii="Arial" w:hAnsi="Arial" w:cs="Arial"/>
          <w:b/>
          <w:bCs/>
        </w:rPr>
      </w:pPr>
    </w:p>
    <w:p w:rsidR="000B2AA2" w:rsidRPr="00BC28D7" w:rsidRDefault="000B2AA2" w:rsidP="000B2AA2">
      <w:pPr>
        <w:pStyle w:val="Heading4"/>
        <w:shd w:val="clear" w:color="auto" w:fill="FFFFFF"/>
        <w:spacing w:before="0" w:after="20"/>
        <w:rPr>
          <w:rFonts w:ascii="Arial" w:hAnsi="Arial" w:cs="Arial"/>
          <w:color w:val="auto"/>
        </w:rPr>
      </w:pPr>
      <w:r w:rsidRPr="00BC28D7">
        <w:rPr>
          <w:rFonts w:ascii="Arial" w:hAnsi="Arial" w:cs="Arial"/>
          <w:b/>
          <w:bCs/>
        </w:rPr>
        <w:t>Business benefits</w:t>
      </w:r>
    </w:p>
    <w:p w:rsidR="000B2AA2" w:rsidRPr="00BC28D7" w:rsidRDefault="000B2AA2" w:rsidP="000B2AA2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Faster delivery of features</w:t>
      </w:r>
    </w:p>
    <w:p w:rsidR="000B2AA2" w:rsidRPr="00BC28D7" w:rsidRDefault="000B2AA2" w:rsidP="000B2AA2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Stable operating environments</w:t>
      </w:r>
    </w:p>
    <w:p w:rsidR="000B2AA2" w:rsidRPr="00BC28D7" w:rsidRDefault="000B2AA2" w:rsidP="000B2AA2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Improved communication and collaboration between the teams</w:t>
      </w:r>
    </w:p>
    <w:p w:rsidR="00BC28D7" w:rsidRPr="00BC28D7" w:rsidRDefault="00BC28D7" w:rsidP="00BC28D7">
      <w:pPr>
        <w:shd w:val="clear" w:color="auto" w:fill="FFFFFF"/>
        <w:spacing w:after="0" w:line="240" w:lineRule="auto"/>
        <w:rPr>
          <w:rFonts w:ascii="Arial" w:hAnsi="Arial" w:cs="Arial"/>
          <w:color w:val="51565E"/>
        </w:rPr>
      </w:pPr>
    </w:p>
    <w:p w:rsidR="00BC28D7" w:rsidRPr="00BC28D7" w:rsidRDefault="00BC28D7" w:rsidP="00BC28D7">
      <w:pPr>
        <w:shd w:val="clear" w:color="auto" w:fill="FFFFFF"/>
        <w:spacing w:after="0" w:line="240" w:lineRule="auto"/>
        <w:rPr>
          <w:rFonts w:ascii="Arial" w:hAnsi="Arial" w:cs="Arial"/>
          <w:color w:val="51565E"/>
        </w:rPr>
      </w:pPr>
    </w:p>
    <w:p w:rsidR="00BC28D7" w:rsidRPr="00BC28D7" w:rsidRDefault="00BC28D7" w:rsidP="00BC28D7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 w:rsidRPr="00BC28D7">
        <w:rPr>
          <w:rFonts w:ascii="Arial" w:hAnsi="Arial" w:cs="Arial"/>
          <w:b w:val="0"/>
          <w:bCs w:val="0"/>
        </w:rPr>
        <w:t>6. How will you approach a project that needs to implement DevOps?</w:t>
      </w:r>
    </w:p>
    <w:p w:rsidR="00BC28D7" w:rsidRPr="00BC28D7" w:rsidRDefault="00BC28D7" w:rsidP="00BC28D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The following standard approaches can be used to implement DevOps in a specific project:</w:t>
      </w:r>
    </w:p>
    <w:p w:rsidR="00BC28D7" w:rsidRPr="00BC28D7" w:rsidRDefault="00BC28D7" w:rsidP="00E009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Stage 1</w:t>
      </w:r>
    </w:p>
    <w:p w:rsidR="00BC28D7" w:rsidRPr="00BC28D7" w:rsidRDefault="00BC28D7" w:rsidP="00E009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An assessment of the existing process and implementation for about two to three weeks to identify areas of improvement so that the team can create a road map for the implementation.</w:t>
      </w:r>
    </w:p>
    <w:p w:rsidR="00E0099F" w:rsidRDefault="00E0099F" w:rsidP="00E009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</w:p>
    <w:p w:rsidR="00BC28D7" w:rsidRPr="00BC28D7" w:rsidRDefault="00BC28D7" w:rsidP="00E009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Stage 2</w:t>
      </w:r>
    </w:p>
    <w:p w:rsidR="00BC28D7" w:rsidRPr="00BC28D7" w:rsidRDefault="00BC28D7" w:rsidP="00E009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Create a proof of concept (</w:t>
      </w:r>
      <w:proofErr w:type="spellStart"/>
      <w:r w:rsidRPr="00BC28D7">
        <w:rPr>
          <w:rFonts w:ascii="Arial" w:hAnsi="Arial" w:cs="Arial"/>
          <w:color w:val="51565E"/>
        </w:rPr>
        <w:t>PoC</w:t>
      </w:r>
      <w:proofErr w:type="spellEnd"/>
      <w:r w:rsidRPr="00BC28D7">
        <w:rPr>
          <w:rFonts w:ascii="Arial" w:hAnsi="Arial" w:cs="Arial"/>
          <w:color w:val="51565E"/>
        </w:rPr>
        <w:t>). Once it is accepted and approved, the team can start on the actual implementation and roll-out of the project plan.</w:t>
      </w:r>
    </w:p>
    <w:p w:rsidR="00E0099F" w:rsidRDefault="00E0099F" w:rsidP="00E009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</w:p>
    <w:p w:rsidR="00BC28D7" w:rsidRPr="00BC28D7" w:rsidRDefault="00BC28D7" w:rsidP="00E009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Stage 3</w:t>
      </w:r>
    </w:p>
    <w:p w:rsidR="00BC28D7" w:rsidRDefault="00BC28D7" w:rsidP="00E009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The project is now ready for implementing DevOps by using version control/integration/testing/deployment/delivery and monitoring followed step by step.</w:t>
      </w:r>
    </w:p>
    <w:p w:rsidR="006F3083" w:rsidRPr="00BC28D7" w:rsidRDefault="006F3083" w:rsidP="00E009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1565E"/>
        </w:rPr>
      </w:pPr>
    </w:p>
    <w:p w:rsidR="00BC28D7" w:rsidRPr="00BC28D7" w:rsidRDefault="00BC28D7" w:rsidP="00BC28D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 w:rsidRPr="00BC28D7">
        <w:rPr>
          <w:rFonts w:ascii="Arial" w:hAnsi="Arial" w:cs="Arial"/>
          <w:color w:val="51565E"/>
        </w:rPr>
        <w:t>By following the proper steps for </w:t>
      </w:r>
      <w:hyperlink r:id="rId11" w:tgtFrame="_blank" w:tooltip="version control" w:history="1">
        <w:r w:rsidRPr="00BC28D7">
          <w:rPr>
            <w:rFonts w:ascii="Arial" w:hAnsi="Arial" w:cs="Arial"/>
            <w:color w:val="51565E"/>
          </w:rPr>
          <w:t>version control</w:t>
        </w:r>
      </w:hyperlink>
      <w:r w:rsidRPr="00BC28D7">
        <w:rPr>
          <w:rFonts w:ascii="Arial" w:hAnsi="Arial" w:cs="Arial"/>
          <w:color w:val="51565E"/>
        </w:rPr>
        <w:t>, integration, testing, deployment, delivery, and monitoring, the project is now ready for DevOps implementation. </w:t>
      </w:r>
    </w:p>
    <w:p w:rsidR="008370AA" w:rsidRDefault="008370AA" w:rsidP="008370AA">
      <w:pPr>
        <w:pStyle w:val="Heading3"/>
        <w:numPr>
          <w:ilvl w:val="1"/>
          <w:numId w:val="4"/>
        </w:numPr>
        <w:shd w:val="clear" w:color="auto" w:fill="FFFFFF"/>
        <w:spacing w:before="0" w:beforeAutospacing="0" w:after="200" w:afterAutospacing="0"/>
        <w:ind w:left="0" w:firstLine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What is the difference between </w:t>
      </w:r>
      <w:hyperlink r:id="rId12" w:tgtFrame="_blank" w:tooltip="continuous delivery and continuous deployment?" w:history="1">
        <w:r w:rsidRPr="008370AA">
          <w:rPr>
            <w:rFonts w:ascii="Arial" w:hAnsi="Arial" w:cs="Arial"/>
            <w:b w:val="0"/>
            <w:bCs w:val="0"/>
          </w:rPr>
          <w:t>continuous delivery and continuous deployment?</w:t>
        </w:r>
      </w:hyperlink>
    </w:p>
    <w:tbl>
      <w:tblPr>
        <w:tblW w:w="9689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5522"/>
      </w:tblGrid>
      <w:tr w:rsidR="008370AA" w:rsidRPr="008370AA" w:rsidTr="008370AA">
        <w:trPr>
          <w:trHeight w:val="203"/>
        </w:trPr>
        <w:tc>
          <w:tcPr>
            <w:tcW w:w="4167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370AA" w:rsidRPr="008370AA" w:rsidRDefault="008370AA" w:rsidP="008370A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51565E"/>
                <w:sz w:val="24"/>
                <w:szCs w:val="24"/>
              </w:rPr>
            </w:pPr>
            <w:r w:rsidRPr="008370AA">
              <w:rPr>
                <w:rFonts w:ascii="Arial" w:eastAsia="Times New Roman" w:hAnsi="Arial" w:cs="Arial"/>
                <w:color w:val="51565E"/>
                <w:sz w:val="24"/>
                <w:szCs w:val="24"/>
              </w:rPr>
              <w:t>Continuous Delivery</w:t>
            </w:r>
          </w:p>
        </w:tc>
        <w:tc>
          <w:tcPr>
            <w:tcW w:w="5522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370AA" w:rsidRPr="008370AA" w:rsidRDefault="008370AA" w:rsidP="008370A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51565E"/>
                <w:sz w:val="24"/>
                <w:szCs w:val="24"/>
              </w:rPr>
            </w:pPr>
            <w:r w:rsidRPr="008370AA">
              <w:rPr>
                <w:rFonts w:ascii="Arial" w:eastAsia="Times New Roman" w:hAnsi="Arial" w:cs="Arial"/>
                <w:color w:val="51565E"/>
                <w:sz w:val="24"/>
                <w:szCs w:val="24"/>
              </w:rPr>
              <w:t>Continuous Deployment</w:t>
            </w:r>
          </w:p>
        </w:tc>
      </w:tr>
      <w:tr w:rsidR="008370AA" w:rsidRPr="008370AA" w:rsidTr="008370AA">
        <w:trPr>
          <w:trHeight w:val="671"/>
        </w:trPr>
        <w:tc>
          <w:tcPr>
            <w:tcW w:w="4167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370AA" w:rsidRPr="008370AA" w:rsidRDefault="008370AA" w:rsidP="008370A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51565E"/>
                <w:sz w:val="24"/>
                <w:szCs w:val="24"/>
              </w:rPr>
            </w:pPr>
            <w:r w:rsidRPr="008370AA">
              <w:rPr>
                <w:rFonts w:ascii="Arial" w:eastAsia="Times New Roman" w:hAnsi="Arial" w:cs="Arial"/>
                <w:color w:val="51565E"/>
                <w:sz w:val="24"/>
                <w:szCs w:val="24"/>
              </w:rPr>
              <w:t>Ensures code can be safely deployed on to production</w:t>
            </w:r>
          </w:p>
        </w:tc>
        <w:tc>
          <w:tcPr>
            <w:tcW w:w="5522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370AA" w:rsidRPr="008370AA" w:rsidRDefault="008370AA" w:rsidP="008370A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51565E"/>
                <w:sz w:val="24"/>
                <w:szCs w:val="24"/>
              </w:rPr>
            </w:pPr>
            <w:r w:rsidRPr="008370AA">
              <w:rPr>
                <w:rFonts w:ascii="Arial" w:eastAsia="Times New Roman" w:hAnsi="Arial" w:cs="Arial"/>
                <w:color w:val="51565E"/>
                <w:sz w:val="24"/>
                <w:szCs w:val="24"/>
              </w:rPr>
              <w:t>Every change that passes the automated tests is deployed to production automatically</w:t>
            </w:r>
          </w:p>
        </w:tc>
      </w:tr>
      <w:tr w:rsidR="008370AA" w:rsidRPr="008370AA" w:rsidTr="008370AA">
        <w:trPr>
          <w:trHeight w:val="589"/>
        </w:trPr>
        <w:tc>
          <w:tcPr>
            <w:tcW w:w="4167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370AA" w:rsidRPr="008370AA" w:rsidRDefault="008370AA" w:rsidP="008370A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51565E"/>
                <w:sz w:val="24"/>
                <w:szCs w:val="24"/>
              </w:rPr>
            </w:pPr>
            <w:r w:rsidRPr="008370AA">
              <w:rPr>
                <w:rFonts w:ascii="Arial" w:eastAsia="Times New Roman" w:hAnsi="Arial" w:cs="Arial"/>
                <w:color w:val="51565E"/>
                <w:sz w:val="24"/>
                <w:szCs w:val="24"/>
              </w:rPr>
              <w:t>Ensures business applications and services function as expected</w:t>
            </w:r>
          </w:p>
        </w:tc>
        <w:tc>
          <w:tcPr>
            <w:tcW w:w="5522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370AA" w:rsidRPr="008370AA" w:rsidRDefault="008370AA" w:rsidP="008370A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51565E"/>
                <w:sz w:val="24"/>
                <w:szCs w:val="24"/>
              </w:rPr>
            </w:pPr>
            <w:r w:rsidRPr="008370AA">
              <w:rPr>
                <w:rFonts w:ascii="Arial" w:eastAsia="Times New Roman" w:hAnsi="Arial" w:cs="Arial"/>
                <w:color w:val="51565E"/>
                <w:sz w:val="24"/>
                <w:szCs w:val="24"/>
              </w:rPr>
              <w:t>Makes software development and the release process faster and more robust</w:t>
            </w:r>
          </w:p>
        </w:tc>
      </w:tr>
      <w:tr w:rsidR="008370AA" w:rsidRPr="008370AA" w:rsidTr="008370AA">
        <w:trPr>
          <w:trHeight w:val="790"/>
        </w:trPr>
        <w:tc>
          <w:tcPr>
            <w:tcW w:w="4167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370AA" w:rsidRPr="008370AA" w:rsidRDefault="008370AA" w:rsidP="008370A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51565E"/>
                <w:sz w:val="24"/>
                <w:szCs w:val="24"/>
              </w:rPr>
            </w:pPr>
            <w:r w:rsidRPr="008370AA">
              <w:rPr>
                <w:rFonts w:ascii="Arial" w:eastAsia="Times New Roman" w:hAnsi="Arial" w:cs="Arial"/>
                <w:color w:val="51565E"/>
                <w:sz w:val="24"/>
                <w:szCs w:val="24"/>
              </w:rPr>
              <w:t>Delivers every change to a production-like environment through rigorous automated testing</w:t>
            </w:r>
          </w:p>
        </w:tc>
        <w:tc>
          <w:tcPr>
            <w:tcW w:w="5522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:rsidR="008370AA" w:rsidRPr="008370AA" w:rsidRDefault="008370AA" w:rsidP="008370AA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51565E"/>
                <w:sz w:val="24"/>
                <w:szCs w:val="24"/>
              </w:rPr>
            </w:pPr>
            <w:r w:rsidRPr="008370AA">
              <w:rPr>
                <w:rFonts w:ascii="Arial" w:eastAsia="Times New Roman" w:hAnsi="Arial" w:cs="Arial"/>
                <w:color w:val="51565E"/>
                <w:sz w:val="24"/>
                <w:szCs w:val="24"/>
              </w:rPr>
              <w:t>There is no explicit approval from a developer and requires a developed culture of monitoring</w:t>
            </w:r>
          </w:p>
        </w:tc>
      </w:tr>
    </w:tbl>
    <w:p w:rsidR="008370AA" w:rsidRDefault="00851279" w:rsidP="008370AA">
      <w:pPr>
        <w:pStyle w:val="Heading3"/>
        <w:shd w:val="clear" w:color="auto" w:fill="FFFFFF"/>
        <w:spacing w:before="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noProof/>
        </w:rPr>
        <w:drawing>
          <wp:inline distT="0" distB="0" distL="0" distR="0" wp14:anchorId="6AB9814C" wp14:editId="69A2418F">
            <wp:extent cx="5238750" cy="1427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CD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34" cy="14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79" w:rsidRDefault="00851279" w:rsidP="008370AA">
      <w:pPr>
        <w:pStyle w:val="Heading3"/>
        <w:shd w:val="clear" w:color="auto" w:fill="FFFFFF"/>
        <w:spacing w:before="0" w:beforeAutospacing="0" w:after="360" w:afterAutospacing="0"/>
        <w:rPr>
          <w:rFonts w:ascii="Arial" w:hAnsi="Arial" w:cs="Arial"/>
          <w:b w:val="0"/>
          <w:bCs w:val="0"/>
        </w:rPr>
      </w:pPr>
    </w:p>
    <w:p w:rsidR="00362B22" w:rsidRDefault="00362B22" w:rsidP="00362B22">
      <w:pPr>
        <w:pStyle w:val="Heading3"/>
        <w:numPr>
          <w:ilvl w:val="1"/>
          <w:numId w:val="4"/>
        </w:numPr>
        <w:shd w:val="clear" w:color="auto" w:fill="FFFFFF"/>
        <w:spacing w:before="0" w:beforeAutospacing="0" w:after="200" w:afterAutospacing="0"/>
        <w:ind w:left="0" w:firstLine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What is the role of configuration management in DevOps?</w:t>
      </w:r>
    </w:p>
    <w:p w:rsidR="00362B22" w:rsidRPr="00362B22" w:rsidRDefault="00362B22" w:rsidP="00362B2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362B22">
        <w:rPr>
          <w:rFonts w:ascii="Arial" w:eastAsia="Times New Roman" w:hAnsi="Arial" w:cs="Arial"/>
          <w:color w:val="51565E"/>
          <w:sz w:val="24"/>
          <w:szCs w:val="24"/>
        </w:rPr>
        <w:t>Enables management of and changes to multiple systems.</w:t>
      </w:r>
    </w:p>
    <w:p w:rsidR="00362B22" w:rsidRPr="00362B22" w:rsidRDefault="00362B22" w:rsidP="00362B2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362B22">
        <w:rPr>
          <w:rFonts w:ascii="Arial" w:eastAsia="Times New Roman" w:hAnsi="Arial" w:cs="Arial"/>
          <w:color w:val="51565E"/>
          <w:sz w:val="24"/>
          <w:szCs w:val="24"/>
        </w:rPr>
        <w:t>Standardizes resource configurations, which in turn, manage IT infrastructure.</w:t>
      </w:r>
    </w:p>
    <w:p w:rsidR="00362B22" w:rsidRDefault="00362B22" w:rsidP="00362B2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362B22">
        <w:rPr>
          <w:rFonts w:ascii="Arial" w:eastAsia="Times New Roman" w:hAnsi="Arial" w:cs="Arial"/>
          <w:color w:val="51565E"/>
          <w:sz w:val="24"/>
          <w:szCs w:val="24"/>
        </w:rPr>
        <w:t>It helps with the administration and management of multiple servers and maintains the integrity of the entire infrastructure.</w:t>
      </w:r>
    </w:p>
    <w:p w:rsidR="00702544" w:rsidRDefault="00702544" w:rsidP="00702544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9. How does continuous monitoring help you maintain the entire architecture of the system?</w:t>
      </w:r>
    </w:p>
    <w:p w:rsidR="00702544" w:rsidRPr="00702544" w:rsidRDefault="00702544" w:rsidP="007025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702544">
        <w:rPr>
          <w:rFonts w:ascii="Arial" w:eastAsia="Times New Roman" w:hAnsi="Arial" w:cs="Arial"/>
          <w:color w:val="51565E"/>
          <w:sz w:val="24"/>
          <w:szCs w:val="24"/>
        </w:rPr>
        <w:t xml:space="preserve">Continuous monitoring in DevOps is a process of detecting, identifying, and reporting any faults or </w:t>
      </w:r>
      <w:proofErr w:type="spellStart"/>
      <w:r w:rsidRPr="00702544">
        <w:rPr>
          <w:rFonts w:ascii="Arial" w:eastAsia="Times New Roman" w:hAnsi="Arial" w:cs="Arial"/>
          <w:color w:val="51565E"/>
          <w:sz w:val="24"/>
          <w:szCs w:val="24"/>
        </w:rPr>
        <w:t>threa</w:t>
      </w:r>
      <w:proofErr w:type="spellEnd"/>
      <w:r w:rsidR="00D76CDF">
        <w:rPr>
          <w:rFonts w:ascii="Arial" w:eastAsia="Times New Roman" w:hAnsi="Arial" w:cs="Arial"/>
          <w:color w:val="51565E"/>
          <w:sz w:val="24"/>
          <w:szCs w:val="24"/>
        </w:rPr>
        <w:tab/>
      </w:r>
      <w:proofErr w:type="spellStart"/>
      <w:r w:rsidRPr="00702544">
        <w:rPr>
          <w:rFonts w:ascii="Arial" w:eastAsia="Times New Roman" w:hAnsi="Arial" w:cs="Arial"/>
          <w:color w:val="51565E"/>
          <w:sz w:val="24"/>
          <w:szCs w:val="24"/>
        </w:rPr>
        <w:t>ts</w:t>
      </w:r>
      <w:proofErr w:type="spellEnd"/>
      <w:r w:rsidRPr="00702544">
        <w:rPr>
          <w:rFonts w:ascii="Arial" w:eastAsia="Times New Roman" w:hAnsi="Arial" w:cs="Arial"/>
          <w:color w:val="51565E"/>
          <w:sz w:val="24"/>
          <w:szCs w:val="24"/>
        </w:rPr>
        <w:t xml:space="preserve"> in the entire infrastructure of the system.</w:t>
      </w:r>
    </w:p>
    <w:p w:rsidR="00702544" w:rsidRPr="00702544" w:rsidRDefault="00702544" w:rsidP="0070254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702544">
        <w:rPr>
          <w:rFonts w:ascii="Arial" w:eastAsia="Times New Roman" w:hAnsi="Arial" w:cs="Arial"/>
          <w:color w:val="51565E"/>
          <w:sz w:val="24"/>
          <w:szCs w:val="24"/>
        </w:rPr>
        <w:t>Ensures that all services, applications, and resources are running on the servers properly.</w:t>
      </w:r>
    </w:p>
    <w:p w:rsidR="00702544" w:rsidRPr="00702544" w:rsidRDefault="00702544" w:rsidP="0070254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702544">
        <w:rPr>
          <w:rFonts w:ascii="Arial" w:eastAsia="Times New Roman" w:hAnsi="Arial" w:cs="Arial"/>
          <w:color w:val="51565E"/>
          <w:sz w:val="24"/>
          <w:szCs w:val="24"/>
        </w:rPr>
        <w:t>Monitors the status of servers and determines if applications are working correctly or not.</w:t>
      </w:r>
    </w:p>
    <w:p w:rsidR="00702544" w:rsidRPr="00362B22" w:rsidRDefault="00702544" w:rsidP="00B9204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702544">
        <w:rPr>
          <w:rFonts w:ascii="Arial" w:eastAsia="Times New Roman" w:hAnsi="Arial" w:cs="Arial"/>
          <w:color w:val="51565E"/>
          <w:sz w:val="24"/>
          <w:szCs w:val="24"/>
        </w:rPr>
        <w:t>Enables continuous audit, transaction inspection, and controlled monitoring.</w:t>
      </w:r>
    </w:p>
    <w:p w:rsidR="00D76CDF" w:rsidRPr="00D76CDF" w:rsidRDefault="00D76CDF" w:rsidP="00D76CDF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D76CDF">
        <w:rPr>
          <w:rFonts w:ascii="Arial" w:eastAsia="Times New Roman" w:hAnsi="Arial" w:cs="Arial"/>
          <w:sz w:val="27"/>
          <w:szCs w:val="27"/>
        </w:rPr>
        <w:t>10. What is the role of AWS in DevOps?</w:t>
      </w:r>
    </w:p>
    <w:p w:rsidR="00D76CDF" w:rsidRPr="00D76CDF" w:rsidRDefault="00D76CDF" w:rsidP="00D76CDF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D76CDF">
        <w:rPr>
          <w:rFonts w:ascii="Arial" w:eastAsia="Times New Roman" w:hAnsi="Arial" w:cs="Arial"/>
          <w:color w:val="51565E"/>
          <w:sz w:val="24"/>
          <w:szCs w:val="24"/>
        </w:rPr>
        <w:t>AWS has the following role in DevOps:</w:t>
      </w:r>
    </w:p>
    <w:p w:rsidR="00D76CDF" w:rsidRPr="00D76CDF" w:rsidRDefault="00D76CDF" w:rsidP="00B9204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D76CDF">
        <w:rPr>
          <w:rFonts w:ascii="Arial" w:eastAsia="Times New Roman" w:hAnsi="Arial" w:cs="Arial"/>
          <w:color w:val="51565E"/>
          <w:sz w:val="24"/>
          <w:szCs w:val="24"/>
        </w:rPr>
        <w:t>Flexible services - Provides ready-to-use, flexible services without the need to install or set up the software.</w:t>
      </w:r>
    </w:p>
    <w:p w:rsidR="00D76CDF" w:rsidRPr="00D76CDF" w:rsidRDefault="00D76CDF" w:rsidP="00D76CD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D76CDF">
        <w:rPr>
          <w:rFonts w:ascii="Arial" w:eastAsia="Times New Roman" w:hAnsi="Arial" w:cs="Arial"/>
          <w:color w:val="51565E"/>
          <w:sz w:val="24"/>
          <w:szCs w:val="24"/>
        </w:rPr>
        <w:t>Built for scale - You can manage a single instance or scale to thousands using AWS services.</w:t>
      </w:r>
    </w:p>
    <w:p w:rsidR="00D76CDF" w:rsidRPr="00D76CDF" w:rsidRDefault="00D76CDF" w:rsidP="00D76CD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D76CDF">
        <w:rPr>
          <w:rFonts w:ascii="Arial" w:eastAsia="Times New Roman" w:hAnsi="Arial" w:cs="Arial"/>
          <w:color w:val="51565E"/>
          <w:sz w:val="24"/>
          <w:szCs w:val="24"/>
        </w:rPr>
        <w:t>Automation - AWS lets you automate tasks and processes, giving you more time to innovate</w:t>
      </w:r>
    </w:p>
    <w:p w:rsidR="00D76CDF" w:rsidRPr="00D76CDF" w:rsidRDefault="00D76CDF" w:rsidP="00D76CD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D76CDF">
        <w:rPr>
          <w:rFonts w:ascii="Arial" w:eastAsia="Times New Roman" w:hAnsi="Arial" w:cs="Arial"/>
          <w:color w:val="51565E"/>
          <w:sz w:val="24"/>
          <w:szCs w:val="24"/>
        </w:rPr>
        <w:t>Secure - Using AWS Identity and Access Management (IAM), you can set user permissions and policies.</w:t>
      </w:r>
    </w:p>
    <w:p w:rsidR="00D76CDF" w:rsidRDefault="00D76CDF" w:rsidP="00D76CD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51565E"/>
          <w:sz w:val="24"/>
          <w:szCs w:val="24"/>
        </w:rPr>
      </w:pPr>
      <w:r w:rsidRPr="00D76CDF">
        <w:rPr>
          <w:rFonts w:ascii="Arial" w:eastAsia="Times New Roman" w:hAnsi="Arial" w:cs="Arial"/>
          <w:color w:val="51565E"/>
          <w:sz w:val="24"/>
          <w:szCs w:val="24"/>
        </w:rPr>
        <w:t>Large partner ecosystem - AWS supports a large ecosystem of partners that integrate with and extend AWS services</w:t>
      </w:r>
      <w:proofErr w:type="gramStart"/>
      <w:r w:rsidRPr="00D76CDF">
        <w:rPr>
          <w:rFonts w:ascii="Arial" w:eastAsia="Times New Roman" w:hAnsi="Arial" w:cs="Arial"/>
          <w:color w:val="51565E"/>
          <w:sz w:val="24"/>
          <w:szCs w:val="24"/>
        </w:rPr>
        <w:t>.</w:t>
      </w:r>
      <w:r w:rsidR="00B92049">
        <w:rPr>
          <w:rFonts w:ascii="Arial" w:eastAsia="Times New Roman" w:hAnsi="Arial" w:cs="Arial"/>
          <w:color w:val="51565E"/>
          <w:sz w:val="24"/>
          <w:szCs w:val="24"/>
        </w:rPr>
        <w:t>.</w:t>
      </w:r>
      <w:proofErr w:type="gramEnd"/>
    </w:p>
    <w:p w:rsidR="00B92049" w:rsidRDefault="00B92049" w:rsidP="00B92049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11. Name three important DevOps KPIs.</w:t>
      </w:r>
    </w:p>
    <w:p w:rsidR="00B92049" w:rsidRDefault="00B92049" w:rsidP="00B9204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three important KPIs are as follows:</w:t>
      </w:r>
    </w:p>
    <w:p w:rsidR="00B92049" w:rsidRDefault="00B92049" w:rsidP="00B9204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6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Meantime to failure recovery - This is the average time taken to recover from a failure.</w:t>
      </w:r>
    </w:p>
    <w:p w:rsidR="00B92049" w:rsidRDefault="00B92049" w:rsidP="00B9204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6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Deployment frequency - The frequency in which the deployment occurs. </w:t>
      </w:r>
    </w:p>
    <w:p w:rsidR="00B92049" w:rsidRDefault="00B92049" w:rsidP="00B9204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6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Percentage of failed deployments - The number of times the deployment fails.</w:t>
      </w:r>
    </w:p>
    <w:p w:rsidR="00B92049" w:rsidRDefault="00B92049" w:rsidP="00B92049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12. Explain the term "Infrastructure as Code" (</w:t>
      </w:r>
      <w:proofErr w:type="spellStart"/>
      <w:r>
        <w:rPr>
          <w:rFonts w:ascii="Arial" w:hAnsi="Arial" w:cs="Arial"/>
          <w:b w:val="0"/>
          <w:bCs w:val="0"/>
        </w:rPr>
        <w:t>IaC</w:t>
      </w:r>
      <w:proofErr w:type="spellEnd"/>
      <w:r>
        <w:rPr>
          <w:rFonts w:ascii="Arial" w:hAnsi="Arial" w:cs="Arial"/>
          <w:b w:val="0"/>
          <w:bCs w:val="0"/>
        </w:rPr>
        <w:t>) as it relates to configuration management.</w:t>
      </w:r>
    </w:p>
    <w:p w:rsidR="00B92049" w:rsidRDefault="00B92049" w:rsidP="00B9204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6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Writing code to manage configuration, deployment, and automatic provisioning.</w:t>
      </w:r>
    </w:p>
    <w:p w:rsidR="00B92049" w:rsidRDefault="00B92049" w:rsidP="00B9204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6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Managing data centers with machine-readable definition files, rather than physical hardware configuration.</w:t>
      </w:r>
    </w:p>
    <w:p w:rsidR="00B92049" w:rsidRDefault="00B92049" w:rsidP="00B9204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6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Ensuring all your servers and other infrastructure components are provisioned consistently and effortlessly. </w:t>
      </w:r>
    </w:p>
    <w:p w:rsidR="00B92049" w:rsidRDefault="00B92049" w:rsidP="00B9204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6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Administering cloud computing environments, also known as infrastructure as a service (IaaS).</w:t>
      </w:r>
    </w:p>
    <w:p w:rsidR="00B92049" w:rsidRDefault="00B92049" w:rsidP="00B92049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 xml:space="preserve">13. How is </w:t>
      </w:r>
      <w:proofErr w:type="spellStart"/>
      <w:r>
        <w:rPr>
          <w:rFonts w:ascii="Arial" w:hAnsi="Arial" w:cs="Arial"/>
          <w:b w:val="0"/>
          <w:bCs w:val="0"/>
        </w:rPr>
        <w:t>IaC</w:t>
      </w:r>
      <w:proofErr w:type="spellEnd"/>
      <w:proofErr w:type="gramEnd"/>
      <w:r>
        <w:rPr>
          <w:rFonts w:ascii="Arial" w:hAnsi="Arial" w:cs="Arial"/>
          <w:b w:val="0"/>
          <w:bCs w:val="0"/>
        </w:rPr>
        <w:t xml:space="preserve"> implemented using AWS?</w:t>
      </w:r>
    </w:p>
    <w:p w:rsidR="00B92049" w:rsidRDefault="00B92049" w:rsidP="00B9204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Start by talking about the age-old mechanisms of writing commands onto script files and testing them in a separate environment before deployment and how this approach is being replaced by </w:t>
      </w:r>
      <w:proofErr w:type="spellStart"/>
      <w:r>
        <w:rPr>
          <w:rFonts w:ascii="Arial" w:hAnsi="Arial" w:cs="Arial"/>
          <w:color w:val="51565E"/>
        </w:rPr>
        <w:t>IaC</w:t>
      </w:r>
      <w:proofErr w:type="spellEnd"/>
      <w:r>
        <w:rPr>
          <w:rFonts w:ascii="Arial" w:hAnsi="Arial" w:cs="Arial"/>
          <w:color w:val="51565E"/>
        </w:rPr>
        <w:t xml:space="preserve">. Similar to the codes written for other services, with the help of AWS, </w:t>
      </w:r>
      <w:proofErr w:type="spellStart"/>
      <w:r>
        <w:rPr>
          <w:rFonts w:ascii="Arial" w:hAnsi="Arial" w:cs="Arial"/>
          <w:color w:val="51565E"/>
        </w:rPr>
        <w:t>IaC</w:t>
      </w:r>
      <w:proofErr w:type="spellEnd"/>
      <w:r>
        <w:rPr>
          <w:rFonts w:ascii="Arial" w:hAnsi="Arial" w:cs="Arial"/>
          <w:color w:val="51565E"/>
        </w:rPr>
        <w:t xml:space="preserve"> allows developers to write, test, and maintain infrastructure entities in a descriptive manner, using formats such as JSON or YAML. This enables easier development and faster deployment of infrastructure changes.</w:t>
      </w:r>
    </w:p>
    <w:p w:rsidR="00B92049" w:rsidRDefault="00B92049" w:rsidP="00B92049">
      <w:pPr>
        <w:shd w:val="clear" w:color="auto" w:fill="FFFFFF"/>
        <w:spacing w:before="100" w:beforeAutospacing="1" w:after="0" w:line="240" w:lineRule="auto"/>
        <w:rPr>
          <w:rFonts w:ascii="Arial" w:hAnsi="Arial" w:cs="Arial"/>
          <w:color w:val="51565E"/>
        </w:rPr>
      </w:pPr>
      <w:bookmarkStart w:id="0" w:name="_GoBack"/>
      <w:bookmarkEnd w:id="0"/>
    </w:p>
    <w:p w:rsidR="00B92049" w:rsidRPr="00D76CDF" w:rsidRDefault="00B92049" w:rsidP="00B9204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:rsidR="00851279" w:rsidRDefault="00851279" w:rsidP="008370AA">
      <w:pPr>
        <w:pStyle w:val="Heading3"/>
        <w:shd w:val="clear" w:color="auto" w:fill="FFFFFF"/>
        <w:spacing w:before="0" w:beforeAutospacing="0" w:after="360" w:afterAutospacing="0"/>
        <w:rPr>
          <w:rFonts w:ascii="Arial" w:hAnsi="Arial" w:cs="Arial"/>
          <w:b w:val="0"/>
          <w:bCs w:val="0"/>
        </w:rPr>
      </w:pPr>
    </w:p>
    <w:p w:rsidR="008370AA" w:rsidRDefault="008370AA" w:rsidP="008370AA">
      <w:pPr>
        <w:pStyle w:val="Heading3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b w:val="0"/>
          <w:bCs w:val="0"/>
        </w:rPr>
      </w:pPr>
    </w:p>
    <w:p w:rsidR="008370AA" w:rsidRDefault="008370AA" w:rsidP="008370AA">
      <w:pPr>
        <w:pStyle w:val="Heading3"/>
        <w:shd w:val="clear" w:color="auto" w:fill="FFFFFF"/>
        <w:spacing w:before="480" w:beforeAutospacing="0" w:after="360" w:afterAutospacing="0"/>
        <w:ind w:left="720"/>
        <w:rPr>
          <w:rFonts w:ascii="Arial" w:hAnsi="Arial" w:cs="Arial"/>
          <w:b w:val="0"/>
          <w:bCs w:val="0"/>
        </w:rPr>
      </w:pPr>
    </w:p>
    <w:p w:rsidR="00BC28D7" w:rsidRPr="00BC28D7" w:rsidRDefault="00BC28D7" w:rsidP="00BC28D7">
      <w:pPr>
        <w:shd w:val="clear" w:color="auto" w:fill="FFFFFF"/>
        <w:spacing w:after="0" w:line="240" w:lineRule="auto"/>
        <w:rPr>
          <w:rFonts w:ascii="Arial" w:hAnsi="Arial" w:cs="Arial"/>
          <w:color w:val="51565E"/>
        </w:rPr>
      </w:pPr>
    </w:p>
    <w:p w:rsidR="000B2AA2" w:rsidRPr="00BC28D7" w:rsidRDefault="000B2AA2" w:rsidP="00FC7810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:rsidR="00FC7810" w:rsidRPr="00970F93" w:rsidRDefault="00FC7810" w:rsidP="00FC7810">
      <w:p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</w:p>
    <w:p w:rsidR="00970F93" w:rsidRPr="00BC28D7" w:rsidRDefault="00970F93">
      <w:pPr>
        <w:rPr>
          <w:rFonts w:ascii="Arial" w:hAnsi="Arial" w:cs="Arial"/>
          <w:color w:val="51565E"/>
          <w:shd w:val="clear" w:color="auto" w:fill="FFFFFF"/>
        </w:rPr>
      </w:pPr>
    </w:p>
    <w:sectPr w:rsidR="00970F93" w:rsidRPr="00BC28D7" w:rsidSect="008C67B4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D38A6"/>
    <w:multiLevelType w:val="multilevel"/>
    <w:tmpl w:val="02CE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40DCB"/>
    <w:multiLevelType w:val="multilevel"/>
    <w:tmpl w:val="BF3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25685F"/>
    <w:multiLevelType w:val="multilevel"/>
    <w:tmpl w:val="B11C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F643F5"/>
    <w:multiLevelType w:val="multilevel"/>
    <w:tmpl w:val="88BA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16132F"/>
    <w:multiLevelType w:val="hybridMultilevel"/>
    <w:tmpl w:val="5976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1650E"/>
    <w:multiLevelType w:val="multilevel"/>
    <w:tmpl w:val="5084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D47152"/>
    <w:multiLevelType w:val="multilevel"/>
    <w:tmpl w:val="53AA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CA4A7B"/>
    <w:multiLevelType w:val="multilevel"/>
    <w:tmpl w:val="266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B575B3"/>
    <w:multiLevelType w:val="multilevel"/>
    <w:tmpl w:val="DFC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BF6A74"/>
    <w:multiLevelType w:val="multilevel"/>
    <w:tmpl w:val="7DB2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8"/>
    <w:rsid w:val="0006197B"/>
    <w:rsid w:val="000B2AA2"/>
    <w:rsid w:val="00362B22"/>
    <w:rsid w:val="006E5736"/>
    <w:rsid w:val="006F3083"/>
    <w:rsid w:val="00702544"/>
    <w:rsid w:val="007939F8"/>
    <w:rsid w:val="007A43D8"/>
    <w:rsid w:val="008370AA"/>
    <w:rsid w:val="00851279"/>
    <w:rsid w:val="008C67B4"/>
    <w:rsid w:val="00970F93"/>
    <w:rsid w:val="00B61D2C"/>
    <w:rsid w:val="00B92049"/>
    <w:rsid w:val="00BC28D7"/>
    <w:rsid w:val="00D76CDF"/>
    <w:rsid w:val="00E0099F"/>
    <w:rsid w:val="00E367B7"/>
    <w:rsid w:val="00EA0B2B"/>
    <w:rsid w:val="00FC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447D-1EC8-4879-999C-34C0B8E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6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A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67B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C67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78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B2A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92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839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0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519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753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135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6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agile-scrum-tutorial/what-is-agile" TargetMode="External"/><Relationship Id="rId12" Type="http://schemas.openxmlformats.org/officeDocument/2006/relationships/hyperlink" Target="https://www.simplilearn.com/tutorials/devops-tutorial/continuous-delivery-and-continuous-deplo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www.simplilearn.com/tutorials/devops-tutorial/version-control" TargetMode="External"/><Relationship Id="rId5" Type="http://schemas.openxmlformats.org/officeDocument/2006/relationships/hyperlink" Target="https://www.simplilearn.com/tutorials/devops-tutorial/what-is-devop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devops-tutorial/devops-too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20</cp:revision>
  <dcterms:created xsi:type="dcterms:W3CDTF">2022-04-25T00:49:00Z</dcterms:created>
  <dcterms:modified xsi:type="dcterms:W3CDTF">2022-04-25T01:29:00Z</dcterms:modified>
</cp:coreProperties>
</file>