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0" w:lineRule="auto"/>
        <w:jc w:val="center"/>
        <w:rPr/>
      </w:pPr>
      <w:r w:rsidDel="00000000" w:rsidR="00000000" w:rsidRPr="00000000">
        <w:rPr>
          <w:rtl w:val="0"/>
        </w:rPr>
        <w:t xml:space="preserve">From Fibromyalgia to Freedom — Testimonials</w:t>
      </w:r>
    </w:p>
    <w:p w:rsidR="00000000" w:rsidDel="00000000" w:rsidP="00000000" w:rsidRDefault="00000000" w:rsidRPr="00000000" w14:paraId="00000002">
      <w:pPr>
        <w:spacing w:after="600" w:lineRule="auto"/>
        <w:jc w:val="center"/>
        <w:rPr/>
      </w:pPr>
      <w:r w:rsidDel="00000000" w:rsidR="00000000" w:rsidRPr="00000000">
        <w:rPr>
          <w:i w:val="1"/>
          <w:iCs w:val="1"/>
          <w:color w:val="666666"/>
          <w:rtl w:val="0"/>
        </w:rPr>
        <w:t xml:space="preserve">Collated testimonials — raw and lightly edited versions</w:t>
      </w:r>
      <w:r w:rsidDel="00000000" w:rsidR="00000000" w:rsidRPr="00000000">
        <w:rPr>
          <w:rtl w:val="0"/>
        </w:rPr>
      </w:r>
    </w:p>
    <w:p w:rsidR="00000000" w:rsidDel="00000000" w:rsidP="00000000" w:rsidRDefault="00000000" w:rsidRPr="00000000" w14:paraId="00000003">
      <w:pPr>
        <w:spacing w:after="200" w:before="400" w:lineRule="auto"/>
        <w:rPr/>
      </w:pPr>
      <w:r w:rsidDel="00000000" w:rsidR="00000000" w:rsidRPr="00000000">
        <w:rPr>
          <w:b w:val="1"/>
          <w:bCs w:val="1"/>
          <w:color w:val="00afb9"/>
          <w:sz w:val="24"/>
          <w:szCs w:val="24"/>
          <w:rtl w:val="0"/>
        </w:rPr>
        <w:t xml:space="preserve">Testimonial 1</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sz w:val="22"/>
          <w:szCs w:val="22"/>
          <w:rtl w:val="0"/>
        </w:rPr>
        <w:t xml:space="preserve">My first impression was honestly relief. It didn't feel like another book telling people to 'just manage it' or push through. It felt like someone who has actually lived it was sitting next to me saying, 'I get it, and there's another way.'</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sz w:val="22"/>
          <w:szCs w:val="22"/>
          <w:rtl w:val="0"/>
        </w:rPr>
        <w:t xml:space="preserve">The part that stuck with me most was the phone call with the fibromyalgia support group and the realization that you didn't want to belong to an identity built around suffering. That really hit me because so many people end up accepting survival as the end goal.</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sz w:val="22"/>
          <w:szCs w:val="22"/>
          <w:rtl w:val="0"/>
        </w:rPr>
        <w:t xml:space="preserve">I think anyone with fibromyalgia, chronic illness, or anyone who's ever been told they'll just have to live with their condition should read this. Even if they don't agree with everything, it offers something that's often missing: hope, practical direction, and permission to believe life could be bigger than their diagnosis.</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b w:val="1"/>
          <w:bCs w:val="1"/>
          <w:i w:val="1"/>
          <w:iCs w:val="1"/>
          <w:color w:val="967da9"/>
          <w:sz w:val="22"/>
          <w:szCs w:val="22"/>
          <w:rtl w:val="0"/>
        </w:rPr>
        <w:t xml:space="preserve">— Lauren</w:t>
      </w:r>
      <w:r w:rsidDel="00000000" w:rsidR="00000000" w:rsidRPr="00000000">
        <w:rPr>
          <w:rtl w:val="0"/>
        </w:rPr>
      </w:r>
    </w:p>
    <w:p w:rsidR="00000000" w:rsidDel="00000000" w:rsidP="00000000" w:rsidRDefault="00000000" w:rsidRPr="00000000" w14:paraId="00000008">
      <w:pPr>
        <w:pBdr>
          <w:bottom w:color="cccccc" w:space="0" w:sz="4" w:val="single"/>
        </w:pBdr>
        <w:spacing w:after="200" w:lineRule="auto"/>
        <w:rPr/>
      </w:pPr>
      <w:r w:rsidDel="00000000" w:rsidR="00000000" w:rsidRPr="00000000">
        <w:rPr>
          <w:rtl w:val="0"/>
        </w:rPr>
      </w:r>
    </w:p>
    <w:p w:rsidR="00000000" w:rsidDel="00000000" w:rsidP="00000000" w:rsidRDefault="00000000" w:rsidRPr="00000000" w14:paraId="00000009">
      <w:pPr>
        <w:spacing w:after="200" w:before="400" w:lineRule="auto"/>
        <w:rPr/>
      </w:pPr>
      <w:r w:rsidDel="00000000" w:rsidR="00000000" w:rsidRPr="00000000">
        <w:rPr>
          <w:b w:val="1"/>
          <w:bCs w:val="1"/>
          <w:color w:val="00afb9"/>
          <w:sz w:val="24"/>
          <w:szCs w:val="24"/>
          <w:rtl w:val="0"/>
        </w:rPr>
        <w:t xml:space="preserve">Testimonial 2</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sz w:val="22"/>
          <w:szCs w:val="22"/>
          <w:rtl w:val="0"/>
        </w:rPr>
        <w:t xml:space="preserve">Straight away it felt extremely personal, as if I was reading a journal of someone's deepest thoughts.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sz w:val="22"/>
          <w:szCs w:val="22"/>
          <w:rtl w:val="0"/>
        </w:rPr>
        <w:t xml:space="preserve">What if I focused on what I want instead of what I fear? This sentence was quite profound.</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sz w:val="22"/>
          <w:szCs w:val="22"/>
          <w:rtl w:val="0"/>
        </w:rPr>
        <w:t xml:space="preserve">A person who is craving understanding of having a chronic and debilitating condition and who wants to feel less alone and could use some guidance to help take different steps forward.</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b w:val="1"/>
          <w:bCs w:val="1"/>
          <w:i w:val="1"/>
          <w:iCs w:val="1"/>
          <w:color w:val="967da9"/>
          <w:sz w:val="22"/>
          <w:szCs w:val="22"/>
          <w:rtl w:val="0"/>
        </w:rPr>
        <w:t xml:space="preserve">— Helen</w:t>
      </w:r>
      <w:r w:rsidDel="00000000" w:rsidR="00000000" w:rsidRPr="00000000">
        <w:rPr>
          <w:rtl w:val="0"/>
        </w:rPr>
      </w:r>
    </w:p>
    <w:p w:rsidR="00000000" w:rsidDel="00000000" w:rsidP="00000000" w:rsidRDefault="00000000" w:rsidRPr="00000000" w14:paraId="0000000E">
      <w:pPr>
        <w:pBdr>
          <w:bottom w:color="cccccc" w:space="0" w:sz="4" w:val="single"/>
        </w:pBdr>
        <w:spacing w:after="200" w:lineRule="auto"/>
        <w:rPr/>
      </w:pPr>
      <w:r w:rsidDel="00000000" w:rsidR="00000000" w:rsidRPr="00000000">
        <w:rPr>
          <w:rtl w:val="0"/>
        </w:rPr>
      </w:r>
    </w:p>
    <w:p w:rsidR="00000000" w:rsidDel="00000000" w:rsidP="00000000" w:rsidRDefault="00000000" w:rsidRPr="00000000" w14:paraId="0000000F">
      <w:pPr>
        <w:spacing w:after="200" w:before="400" w:lineRule="auto"/>
        <w:rPr/>
      </w:pPr>
      <w:r w:rsidDel="00000000" w:rsidR="00000000" w:rsidRPr="00000000">
        <w:rPr>
          <w:b w:val="1"/>
          <w:bCs w:val="1"/>
          <w:color w:val="00afb9"/>
          <w:sz w:val="24"/>
          <w:szCs w:val="24"/>
          <w:rtl w:val="0"/>
        </w:rPr>
        <w:t xml:space="preserve">Testimonial 3</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sz w:val="22"/>
          <w:szCs w:val="22"/>
          <w:rtl w:val="0"/>
        </w:rPr>
        <w:t xml:space="preserve">This book is an utterly honest and realistic account of finding the light. Of changing your mindset and helping to find a path. Lindsey helps you to break it down into tiny pieces and one at a time builds it into a mosaic of hope and strength, with no judgement.</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b w:val="1"/>
          <w:bCs w:val="1"/>
          <w:i w:val="1"/>
          <w:iCs w:val="1"/>
          <w:color w:val="967da9"/>
          <w:sz w:val="22"/>
          <w:szCs w:val="22"/>
          <w:rtl w:val="0"/>
        </w:rPr>
        <w:t xml:space="preserve">— Fiona</w:t>
      </w:r>
      <w:r w:rsidDel="00000000" w:rsidR="00000000" w:rsidRPr="00000000">
        <w:rPr>
          <w:rtl w:val="0"/>
        </w:rPr>
      </w:r>
    </w:p>
    <w:p w:rsidR="00000000" w:rsidDel="00000000" w:rsidP="00000000" w:rsidRDefault="00000000" w:rsidRPr="00000000" w14:paraId="00000012">
      <w:pPr>
        <w:pBdr>
          <w:bottom w:color="cccccc" w:space="0" w:sz="4" w:val="single"/>
        </w:pBdr>
        <w:spacing w:after="200" w:lineRule="auto"/>
        <w:rPr/>
      </w:pPr>
      <w:r w:rsidDel="00000000" w:rsidR="00000000" w:rsidRPr="00000000">
        <w:rPr>
          <w:rtl w:val="0"/>
        </w:rPr>
      </w:r>
    </w:p>
    <w:p w:rsidR="00000000" w:rsidDel="00000000" w:rsidP="00000000" w:rsidRDefault="00000000" w:rsidRPr="00000000" w14:paraId="00000013">
      <w:pPr>
        <w:spacing w:after="200" w:before="400" w:lineRule="auto"/>
        <w:rPr/>
      </w:pPr>
      <w:r w:rsidDel="00000000" w:rsidR="00000000" w:rsidRPr="00000000">
        <w:rPr>
          <w:b w:val="1"/>
          <w:bCs w:val="1"/>
          <w:color w:val="00afb9"/>
          <w:sz w:val="24"/>
          <w:szCs w:val="24"/>
          <w:rtl w:val="0"/>
        </w:rPr>
        <w:t xml:space="preserve">Testimonial 4</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sz w:val="22"/>
          <w:szCs w:val="22"/>
          <w:rtl w:val="0"/>
        </w:rPr>
        <w:t xml:space="preserve">In From Fibromyalgia to Freedom: How I Cured My Chronic Condition, L.C. Hawkins opens up in a very candid way about the journey she embarked on to heal from an 'incurable' disease.</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sz w:val="22"/>
          <w:szCs w:val="22"/>
          <w:rtl w:val="0"/>
        </w:rPr>
        <w:t xml:space="preserve">From the massive effort she exerted on a daily basis to accomplish simple tasks, to the mental blocks that tried to throw her off the road to recovery even when she thought she had found her way through the fog, Hawkins offers a glimpse of light, and the possibility that there is hope to end the suffering once and for all.</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sz w:val="22"/>
          <w:szCs w:val="22"/>
          <w:rtl w:val="0"/>
        </w:rPr>
        <w:t xml:space="preserve">Her guide to healing offers a digestible roadmap that others may follow at their own pace. She is honest and realistic, without being pushy, and doesn't make pie in the sky promises. Hawkins reveals that the mindset shift doesn't happen instantly or overnight. But rather that it is a journey, and the road can be messy and frustrating, but that it's important to keep trying, again and again.</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sz w:val="22"/>
          <w:szCs w:val="22"/>
          <w:rtl w:val="0"/>
        </w:rPr>
        <w:t xml:space="preserve">Highly recommended reading not only for those suffering from chronic pain, but to anyone feeling stuck and overwhelmed by the challenges of life. Hawkins' inspirational message of determination, patience, self love, and faith in a better future for yourself is well timed!</w:t>
      </w: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b w:val="1"/>
          <w:bCs w:val="1"/>
          <w:i w:val="1"/>
          <w:iCs w:val="1"/>
          <w:color w:val="967da9"/>
          <w:sz w:val="22"/>
          <w:szCs w:val="22"/>
          <w:rtl w:val="0"/>
        </w:rPr>
        <w:t xml:space="preserve">— Sharli</w:t>
      </w:r>
      <w:r w:rsidDel="00000000" w:rsidR="00000000" w:rsidRPr="00000000">
        <w:rPr>
          <w:rtl w:val="0"/>
        </w:rPr>
      </w:r>
    </w:p>
    <w:p w:rsidR="00000000" w:rsidDel="00000000" w:rsidP="00000000" w:rsidRDefault="00000000" w:rsidRPr="00000000" w14:paraId="00000019">
      <w:pPr>
        <w:pBdr>
          <w:bottom w:color="cccccc" w:space="0" w:sz="4" w:val="single"/>
        </w:pBdr>
        <w:spacing w:after="200" w:lineRule="auto"/>
        <w:rPr/>
      </w:pPr>
      <w:r w:rsidDel="00000000" w:rsidR="00000000" w:rsidRPr="00000000">
        <w:rPr>
          <w:rtl w:val="0"/>
        </w:rPr>
      </w:r>
    </w:p>
    <w:p w:rsidR="00000000" w:rsidDel="00000000" w:rsidP="00000000" w:rsidRDefault="00000000" w:rsidRPr="00000000" w14:paraId="0000001A">
      <w:pPr>
        <w:spacing w:after="200" w:before="400" w:lineRule="auto"/>
        <w:rPr/>
      </w:pPr>
      <w:r w:rsidDel="00000000" w:rsidR="00000000" w:rsidRPr="00000000">
        <w:rPr>
          <w:b w:val="1"/>
          <w:bCs w:val="1"/>
          <w:color w:val="00afb9"/>
          <w:sz w:val="24"/>
          <w:szCs w:val="24"/>
          <w:rtl w:val="0"/>
        </w:rPr>
        <w:t xml:space="preserve">Testimonial 5</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sz w:val="22"/>
          <w:szCs w:val="22"/>
          <w:rtl w:val="0"/>
        </w:rPr>
        <w:t xml:space="preserve">What an inspirational and love-infused book. Hawkins draws deeply on the human desire not to be pigeon-holed and seen only as a diagnosis.</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sz w:val="22"/>
          <w:szCs w:val="22"/>
          <w:rtl w:val="0"/>
        </w:rPr>
        <w:t xml:space="preserve">A book that beautifully encapsulates, through a personal story, the power to tap into our own inner wisdom to bring about healing. A truly uplifting book for any of us in need of restoration and healing.</w:t>
      </w: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b w:val="1"/>
          <w:bCs w:val="1"/>
          <w:i w:val="1"/>
          <w:iCs w:val="1"/>
          <w:color w:val="967da9"/>
          <w:sz w:val="22"/>
          <w:szCs w:val="22"/>
          <w:rtl w:val="0"/>
        </w:rPr>
        <w:t xml:space="preserve">— Saura</w:t>
      </w:r>
      <w:r w:rsidDel="00000000" w:rsidR="00000000" w:rsidRPr="00000000">
        <w:rPr>
          <w:rtl w:val="0"/>
        </w:rPr>
      </w:r>
    </w:p>
    <w:p w:rsidR="00000000" w:rsidDel="00000000" w:rsidP="00000000" w:rsidRDefault="00000000" w:rsidRPr="00000000" w14:paraId="0000001E">
      <w:pPr>
        <w:pBdr>
          <w:bottom w:color="cccccc" w:space="0" w:sz="4" w:val="single"/>
        </w:pBdr>
        <w:spacing w:after="200" w:lineRule="auto"/>
        <w:rPr/>
      </w:pPr>
      <w:r w:rsidDel="00000000" w:rsidR="00000000" w:rsidRPr="00000000">
        <w:rPr>
          <w:rtl w:val="0"/>
        </w:rPr>
      </w:r>
    </w:p>
    <w:p w:rsidR="00000000" w:rsidDel="00000000" w:rsidP="00000000" w:rsidRDefault="00000000" w:rsidRPr="00000000" w14:paraId="0000001F">
      <w:pPr>
        <w:spacing w:after="200" w:before="400" w:lineRule="auto"/>
        <w:rPr/>
      </w:pPr>
      <w:r w:rsidDel="00000000" w:rsidR="00000000" w:rsidRPr="00000000">
        <w:rPr>
          <w:b w:val="1"/>
          <w:bCs w:val="1"/>
          <w:color w:val="00afb9"/>
          <w:sz w:val="24"/>
          <w:szCs w:val="24"/>
          <w:rtl w:val="0"/>
        </w:rPr>
        <w:t xml:space="preserve">Testimonial 6</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sz w:val="22"/>
          <w:szCs w:val="22"/>
          <w:rtl w:val="0"/>
        </w:rPr>
        <w:t xml:space="preserve">This book blends the personal experience of the author with practical insights and suggestions in a way I would say goes beyond healing 'just' fibromyalgia, by looking at health from a holistic perspective that can benefit any human.</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sz w:val="22"/>
          <w:szCs w:val="22"/>
          <w:rtl w:val="0"/>
        </w:rPr>
        <w:t xml:space="preserve">Where mainstream health care often stops at just suppressing symptoms, this honest self reflection leads to the understanding that true healing requires understanding of the cause, which — most often — isn't even physical.</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sz w:val="22"/>
          <w:szCs w:val="22"/>
          <w:rtl w:val="0"/>
        </w:rPr>
        <w:t xml:space="preserve">May your book help many heal, from fibromyalgia or otherwise!</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b w:val="1"/>
          <w:bCs w:val="1"/>
          <w:i w:val="1"/>
          <w:iCs w:val="1"/>
          <w:color w:val="967da9"/>
          <w:sz w:val="22"/>
          <w:szCs w:val="22"/>
          <w:rtl w:val="0"/>
        </w:rPr>
        <w:t xml:space="preserve">— Nienke</w:t>
      </w:r>
      <w:r w:rsidDel="00000000" w:rsidR="00000000" w:rsidRPr="00000000">
        <w:rPr>
          <w:rtl w:val="0"/>
        </w:rPr>
      </w:r>
    </w:p>
    <w:p w:rsidR="00000000" w:rsidDel="00000000" w:rsidP="00000000" w:rsidRDefault="00000000" w:rsidRPr="00000000" w14:paraId="00000024">
      <w:pPr>
        <w:pBdr>
          <w:bottom w:color="cccccc" w:space="0" w:sz="4" w:val="single"/>
        </w:pBdr>
        <w:spacing w:after="200" w:lineRule="auto"/>
        <w:rPr/>
      </w:pPr>
      <w:r w:rsidDel="00000000" w:rsidR="00000000" w:rsidRPr="00000000">
        <w:rPr>
          <w:rtl w:val="0"/>
        </w:rPr>
      </w:r>
    </w:p>
    <w:p w:rsidR="00000000" w:rsidDel="00000000" w:rsidP="00000000" w:rsidRDefault="00000000" w:rsidRPr="00000000" w14:paraId="00000025">
      <w:pPr>
        <w:spacing w:after="200" w:before="400" w:lineRule="auto"/>
        <w:rPr/>
      </w:pPr>
      <w:r w:rsidDel="00000000" w:rsidR="00000000" w:rsidRPr="00000000">
        <w:rPr>
          <w:b w:val="1"/>
          <w:bCs w:val="1"/>
          <w:color w:val="00afb9"/>
          <w:sz w:val="24"/>
          <w:szCs w:val="24"/>
          <w:rtl w:val="0"/>
        </w:rPr>
        <w:t xml:space="preserve">Testimonial 7</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sz w:val="22"/>
          <w:szCs w:val="22"/>
          <w:rtl w:val="0"/>
        </w:rPr>
        <w:t xml:space="preserve">Reading your book made me aware of how much we still need to build awareness of one another, and the excitement to read how you managed to cure yourself to the woman you are today. The sheer numbers totally shocked me — in the millions living with it, yet so little discussed about it.</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sz w:val="22"/>
          <w:szCs w:val="22"/>
          <w:rtl w:val="0"/>
        </w:rPr>
        <w:t xml:space="preserve">The book is a complete eye opener. At a few moments I felt it could in fact be talking about other conditions and illnesses that end up separating us from the rest of society — depression, agoraphobia, dementia, or even menopause: millions have it, yet brushed under the carpet.</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sz w:val="22"/>
          <w:szCs w:val="22"/>
          <w:rtl w:val="0"/>
        </w:rPr>
        <w:t xml:space="preserve">It feels like a book everyone could benefit from reading — but especially those with fibro, those who know someone dear who has fibro, and anyone in a situation where medicine is not offering any answers yet you know there is a way out there.</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sz w:val="22"/>
          <w:szCs w:val="22"/>
          <w:rtl w:val="0"/>
        </w:rPr>
        <w:t xml:space="preserve">The sneak peek left me wanting to read the rest.</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b w:val="1"/>
          <w:bCs w:val="1"/>
          <w:i w:val="1"/>
          <w:iCs w:val="1"/>
          <w:color w:val="967da9"/>
          <w:sz w:val="22"/>
          <w:szCs w:val="22"/>
          <w:rtl w:val="0"/>
        </w:rPr>
        <w:t xml:space="preserve">— Amanda</w:t>
      </w:r>
      <w:r w:rsidDel="00000000" w:rsidR="00000000" w:rsidRPr="00000000">
        <w:rPr>
          <w:rtl w:val="0"/>
        </w:rPr>
      </w:r>
    </w:p>
    <w:p w:rsidR="00000000" w:rsidDel="00000000" w:rsidP="00000000" w:rsidRDefault="00000000" w:rsidRPr="00000000" w14:paraId="0000002B">
      <w:pPr>
        <w:pBdr>
          <w:bottom w:color="cccccc" w:space="0" w:sz="4" w:val="single"/>
        </w:pBdr>
        <w:spacing w:after="200" w:lineRule="auto"/>
        <w:rPr/>
      </w:pPr>
      <w:r w:rsidDel="00000000" w:rsidR="00000000" w:rsidRPr="00000000">
        <w:rPr>
          <w:rtl w:val="0"/>
        </w:rPr>
      </w:r>
    </w:p>
    <w:p w:rsidR="00000000" w:rsidDel="00000000" w:rsidP="00000000" w:rsidRDefault="00000000" w:rsidRPr="00000000" w14:paraId="0000002C">
      <w:pPr>
        <w:spacing w:after="200" w:before="400" w:lineRule="auto"/>
        <w:rPr/>
      </w:pPr>
      <w:r w:rsidDel="00000000" w:rsidR="00000000" w:rsidRPr="00000000">
        <w:rPr>
          <w:b w:val="1"/>
          <w:bCs w:val="1"/>
          <w:color w:val="00afb9"/>
          <w:sz w:val="24"/>
          <w:szCs w:val="24"/>
          <w:rtl w:val="0"/>
        </w:rPr>
        <w:t xml:space="preserve">Testimonial 8</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sz w:val="22"/>
          <w:szCs w:val="22"/>
          <w:rtl w:val="0"/>
        </w:rPr>
        <w:t xml:space="preserve">As a dance instructor for several Universities throughout the decades, I worked with many women who were suffering with Fibromyalgia. These ladies were frustrated at the lack of medical advice and understanding of their condition.</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sz w:val="22"/>
          <w:szCs w:val="22"/>
          <w:rtl w:val="0"/>
        </w:rPr>
        <w:t xml:space="preserve">After reading Lindsey Hawkins' From Fibromyalgia to Freedom, I honestly felt there was hope for these ladies. Hawkins provides a very workable format. Inspirational. Her approach is uplifting.</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sz w:val="22"/>
          <w:szCs w:val="22"/>
          <w:rtl w:val="0"/>
        </w:rPr>
        <w:t xml:space="preserve">Lindsey offers pages for you to jot notes as you explore the sections. She guides your enjoyment as you explore.</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b w:val="1"/>
          <w:bCs w:val="1"/>
          <w:i w:val="1"/>
          <w:iCs w:val="1"/>
          <w:color w:val="967da9"/>
          <w:sz w:val="22"/>
          <w:szCs w:val="22"/>
          <w:rtl w:val="0"/>
        </w:rPr>
        <w:t xml:space="preserve">— Noor Alanar, Dance and Movement Instructor</w:t>
      </w:r>
      <w:r w:rsidDel="00000000" w:rsidR="00000000" w:rsidRPr="00000000">
        <w:rPr>
          <w:rtl w:val="0"/>
        </w:rPr>
      </w:r>
    </w:p>
    <w:p w:rsidR="00000000" w:rsidDel="00000000" w:rsidP="00000000" w:rsidRDefault="00000000" w:rsidRPr="00000000" w14:paraId="00000031">
      <w:pPr>
        <w:pBdr>
          <w:bottom w:color="cccccc" w:space="0" w:sz="4" w:val="single"/>
        </w:pBdr>
        <w:spacing w:after="200" w:lineRule="auto"/>
        <w:rPr/>
      </w:pPr>
      <w:r w:rsidDel="00000000" w:rsidR="00000000" w:rsidRPr="00000000">
        <w:rPr>
          <w:rtl w:val="0"/>
        </w:rPr>
      </w:r>
    </w:p>
    <w:p w:rsidR="00000000" w:rsidDel="00000000" w:rsidP="00000000" w:rsidRDefault="00000000" w:rsidRPr="00000000" w14:paraId="00000032">
      <w:pPr>
        <w:spacing w:after="200" w:before="400" w:lineRule="auto"/>
        <w:rPr/>
      </w:pPr>
      <w:r w:rsidDel="00000000" w:rsidR="00000000" w:rsidRPr="00000000">
        <w:rPr>
          <w:b w:val="1"/>
          <w:bCs w:val="1"/>
          <w:color w:val="00afb9"/>
          <w:sz w:val="24"/>
          <w:szCs w:val="24"/>
          <w:rtl w:val="0"/>
        </w:rPr>
        <w:t xml:space="preserve">Testimonial 9</w:t>
      </w:r>
      <w:r w:rsidDel="00000000" w:rsidR="00000000" w:rsidRPr="00000000">
        <w:rPr>
          <w:rtl w:val="0"/>
        </w:rPr>
      </w:r>
    </w:p>
    <w:p w:rsidR="00000000" w:rsidDel="00000000" w:rsidP="00000000" w:rsidRDefault="00000000" w:rsidRPr="00000000" w14:paraId="00000033">
      <w:pPr>
        <w:spacing w:after="160" w:lineRule="auto"/>
        <w:rPr>
          <w:sz w:val="22"/>
          <w:szCs w:val="22"/>
        </w:rPr>
      </w:pPr>
      <w:r w:rsidDel="00000000" w:rsidR="00000000" w:rsidRPr="00000000">
        <w:rPr>
          <w:sz w:val="22"/>
          <w:szCs w:val="22"/>
          <w:rtl w:val="0"/>
        </w:rPr>
        <w:t xml:space="preserve">A heartfelt and inspiring read that offers hope to people living with fibromyalgia. </w:t>
      </w:r>
    </w:p>
    <w:p w:rsidR="00000000" w:rsidDel="00000000" w:rsidP="00000000" w:rsidRDefault="00000000" w:rsidRPr="00000000" w14:paraId="00000034">
      <w:pPr>
        <w:spacing w:after="160" w:lineRule="auto"/>
        <w:rPr>
          <w:sz w:val="22"/>
          <w:szCs w:val="22"/>
        </w:rPr>
      </w:pPr>
      <w:r w:rsidDel="00000000" w:rsidR="00000000" w:rsidRPr="00000000">
        <w:rPr>
          <w:sz w:val="22"/>
          <w:szCs w:val="22"/>
          <w:rtl w:val="0"/>
        </w:rPr>
        <w:t xml:space="preserve">From Fibromyalgia to Freedom is far more than a personal story — it's a warm, practical companion that meets you where you are and gives you real tools to move forward. Hawkins writes with both vulnerability and clarity, sharing not just what she went through, but how she found her way out. What struck me most was how the book balances deeply human storytelling with actionable guidance — it doesn't just inspire you, it shows you the next step. A genuinely uplifting read that leaves you feeling both hopeful and equipped.</w:t>
      </w:r>
    </w:p>
    <w:p w:rsidR="00000000" w:rsidDel="00000000" w:rsidP="00000000" w:rsidRDefault="00000000" w:rsidRPr="00000000" w14:paraId="00000035">
      <w:pPr>
        <w:spacing w:after="200" w:lineRule="auto"/>
        <w:rPr>
          <w:b w:val="1"/>
          <w:bCs w:val="1"/>
          <w:i w:val="1"/>
          <w:iCs w:val="1"/>
          <w:color w:val="967da9"/>
          <w:sz w:val="22"/>
          <w:szCs w:val="22"/>
        </w:rPr>
      </w:pPr>
      <w:r w:rsidDel="00000000" w:rsidR="00000000" w:rsidRPr="00000000">
        <w:rPr>
          <w:b w:val="1"/>
          <w:bCs w:val="1"/>
          <w:i w:val="1"/>
          <w:iCs w:val="1"/>
          <w:color w:val="967da9"/>
          <w:sz w:val="22"/>
          <w:szCs w:val="22"/>
          <w:rtl w:val="0"/>
        </w:rPr>
        <w:t xml:space="preserve">— Salma</w:t>
      </w:r>
    </w:p>
    <w:p w:rsidR="00000000" w:rsidDel="00000000" w:rsidP="00000000" w:rsidRDefault="00000000" w:rsidRPr="00000000" w14:paraId="00000036">
      <w:pPr>
        <w:keepNext w:val="0"/>
        <w:keepLines w:val="0"/>
        <w:pageBreakBefore w:val="0"/>
        <w:widowControl w:val="1"/>
        <w:pBdr>
          <w:top w:space="0" w:sz="0" w:val="nil"/>
          <w:left w:space="0" w:sz="0" w:val="nil"/>
          <w:bottom w:color="cccccc" w:space="0" w:sz="4" w:val="single"/>
          <w:right w:space="0" w:sz="0" w:val="nil"/>
          <w:between w:space="0" w:sz="0" w:val="nil"/>
        </w:pBdr>
        <w:shd w:fill="auto" w:val="clear"/>
        <w:spacing w:after="200" w:before="0" w:line="240" w:lineRule="auto"/>
        <w:ind w:left="0" w:right="0" w:firstLine="0"/>
        <w:jc w:val="left"/>
        <w:rPr>
          <w:b w:val="1"/>
          <w:bCs w:val="1"/>
          <w:i w:val="1"/>
          <w:iCs w:val="1"/>
          <w:color w:val="967da9"/>
          <w:sz w:val="22"/>
          <w:szCs w:val="22"/>
        </w:rPr>
      </w:pPr>
      <w:r w:rsidDel="00000000" w:rsidR="00000000" w:rsidRPr="00000000">
        <w:rPr>
          <w:rtl w:val="0"/>
        </w:rPr>
      </w:r>
    </w:p>
    <w:p w:rsidR="00000000" w:rsidDel="00000000" w:rsidP="00000000" w:rsidRDefault="00000000" w:rsidRPr="00000000" w14:paraId="00000037">
      <w:pPr>
        <w:spacing w:after="200" w:lineRule="auto"/>
        <w:rPr>
          <w:b w:val="1"/>
          <w:bCs w:val="1"/>
          <w:i w:val="1"/>
          <w:iCs w:val="1"/>
          <w:color w:val="967da9"/>
          <w:sz w:val="22"/>
          <w:szCs w:val="22"/>
        </w:rPr>
      </w:pPr>
      <w:r w:rsidDel="00000000" w:rsidR="00000000" w:rsidRPr="00000000">
        <w:rPr>
          <w:rtl w:val="0"/>
        </w:rPr>
      </w:r>
    </w:p>
    <w:p w:rsidR="00000000" w:rsidDel="00000000" w:rsidP="00000000" w:rsidRDefault="00000000" w:rsidRPr="00000000" w14:paraId="00000038">
      <w:pPr>
        <w:spacing w:after="200" w:before="400" w:lineRule="auto"/>
        <w:rPr>
          <w:b w:val="1"/>
          <w:bCs w:val="1"/>
          <w:color w:val="00afb9"/>
          <w:sz w:val="24"/>
          <w:szCs w:val="24"/>
        </w:rPr>
      </w:pPr>
      <w:r w:rsidDel="00000000" w:rsidR="00000000" w:rsidRPr="00000000">
        <w:rPr>
          <w:b w:val="1"/>
          <w:bCs w:val="1"/>
          <w:color w:val="00afb9"/>
          <w:sz w:val="24"/>
          <w:szCs w:val="24"/>
          <w:rtl w:val="0"/>
        </w:rPr>
        <w:t xml:space="preserve">Testimonial 10</w:t>
      </w:r>
    </w:p>
    <w:p w:rsidR="00000000" w:rsidDel="00000000" w:rsidP="00000000" w:rsidRDefault="00000000" w:rsidRPr="00000000" w14:paraId="00000039">
      <w:pPr>
        <w:spacing w:line="276" w:lineRule="auto"/>
        <w:rPr>
          <w:sz w:val="22"/>
          <w:szCs w:val="22"/>
        </w:rPr>
      </w:pPr>
      <w:r w:rsidDel="00000000" w:rsidR="00000000" w:rsidRPr="00000000">
        <w:rPr>
          <w:sz w:val="22"/>
          <w:szCs w:val="22"/>
          <w:rtl w:val="0"/>
        </w:rPr>
        <w:t xml:space="preserve">Wow. An inspirational read. Honest, raw and genuine feelings. I loved the sentence that this book is a 'living breathing companion for your healing journey.' We are so reliant on doctors and medication. It was a huge relief to think of a different approach. I finally feel hope after many years of searching for answers.</w:t>
      </w:r>
    </w:p>
    <w:p w:rsidR="00000000" w:rsidDel="00000000" w:rsidP="00000000" w:rsidRDefault="00000000" w:rsidRPr="00000000" w14:paraId="0000003A">
      <w:pPr>
        <w:spacing w:before="240" w:line="276" w:lineRule="auto"/>
        <w:rPr>
          <w:rFonts w:ascii="Inter" w:cs="Inter" w:eastAsia="Inter" w:hAnsi="Inter"/>
          <w:b w:val="1"/>
          <w:bCs w:val="1"/>
          <w:color w:val="1a1a2e"/>
          <w:sz w:val="24"/>
          <w:szCs w:val="24"/>
          <w:highlight w:val="white"/>
        </w:rPr>
      </w:pPr>
      <w:r w:rsidDel="00000000" w:rsidR="00000000" w:rsidRPr="00000000">
        <w:rPr>
          <w:b w:val="1"/>
          <w:bCs w:val="1"/>
          <w:i w:val="1"/>
          <w:iCs w:val="1"/>
          <w:color w:val="967da9"/>
          <w:sz w:val="22"/>
          <w:szCs w:val="22"/>
          <w:rtl w:val="0"/>
        </w:rPr>
        <w:t xml:space="preserve">— Toby</w:t>
      </w:r>
      <w:r w:rsidDel="00000000" w:rsidR="00000000" w:rsidRPr="00000000">
        <w:rPr>
          <w:rtl w:val="0"/>
        </w:rPr>
      </w:r>
    </w:p>
    <w:p w:rsidR="00000000" w:rsidDel="00000000" w:rsidP="00000000" w:rsidRDefault="00000000" w:rsidRPr="00000000" w14:paraId="0000003B">
      <w:pPr>
        <w:spacing w:after="200" w:before="400" w:lineRule="auto"/>
        <w:rPr>
          <w:b w:val="1"/>
          <w:bCs w:val="1"/>
          <w:color w:val="00afb9"/>
          <w:sz w:val="24"/>
          <w:szCs w:val="24"/>
        </w:rPr>
      </w:pPr>
      <w:r w:rsidDel="00000000" w:rsidR="00000000" w:rsidRPr="00000000">
        <w:rPr>
          <w:rtl w:val="0"/>
        </w:rPr>
      </w:r>
    </w:p>
    <w:p w:rsidR="00000000" w:rsidDel="00000000" w:rsidP="00000000" w:rsidRDefault="00000000" w:rsidRPr="00000000" w14:paraId="0000003C">
      <w:pPr>
        <w:spacing w:after="200" w:lineRule="auto"/>
        <w:rPr>
          <w:color w:val="967da9"/>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