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96" w:firstLineChars="1700"/>
        <w:jc w:val="both"/>
        <w:outlineLvl w:val="0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数据处理申请单</w:t>
      </w: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黑体" w:hAnsi="宋体" w:eastAsia="黑体"/>
          <w:b/>
          <w:sz w:val="21"/>
          <w:szCs w:val="21"/>
        </w:rPr>
        <w:t xml:space="preserve">                                                </w:t>
      </w:r>
      <w:r>
        <w:rPr>
          <w:rFonts w:hint="eastAsia" w:ascii="黑体" w:hAnsi="宋体" w:eastAsia="黑体"/>
          <w:b/>
          <w:sz w:val="21"/>
          <w:szCs w:val="21"/>
          <w:lang w:val="en-US" w:eastAsia="zh-CN"/>
        </w:rPr>
        <w:t xml:space="preserve">    </w:t>
      </w:r>
      <w:r>
        <w:rPr>
          <w:rFonts w:hint="eastAsia" w:ascii="黑体" w:hAnsi="宋体" w:eastAsia="黑体"/>
          <w:b/>
          <w:sz w:val="21"/>
          <w:szCs w:val="21"/>
        </w:rPr>
        <w:t>备案号：</w:t>
      </w:r>
      <w:r>
        <w:rPr>
          <w:rFonts w:hint="eastAsia" w:ascii="Verdana" w:hAnsi="Verdana" w:eastAsia="黑体"/>
          <w:color w:val="C4DCE8"/>
          <w:sz w:val="21"/>
          <w:szCs w:val="21"/>
          <w:shd w:val="clear" w:color="auto" w:fill="79AEC8"/>
          <w:lang w:val="en-US" w:eastAsia="zh-CN"/>
        </w:rPr>
        <w:t>好医生数调备字【2017-10-16-00-01】</w:t>
      </w:r>
    </w:p>
    <w:tbl>
      <w:tblPr>
        <w:tblStyle w:val="36"/>
        <w:tblW w:w="1049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272"/>
        <w:gridCol w:w="3118"/>
        <w:gridCol w:w="142"/>
        <w:gridCol w:w="2693"/>
        <w:gridCol w:w="241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855" w:type="dxa"/>
            <w:vMerge w:val="restart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申 请 记 录</w:t>
            </w:r>
          </w:p>
        </w:tc>
        <w:tc>
          <w:tcPr>
            <w:tcW w:w="1272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项目名称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教育培训-住院医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项目归属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教育培训-住院医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55" w:type="dxa"/>
            <w:vMerge w:val="continue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1272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接收邮箱</w:t>
            </w:r>
          </w:p>
        </w:tc>
        <w:tc>
          <w:tcPr>
            <w:tcW w:w="326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jiangkuan@mail.haoyisheng.com</w:t>
            </w:r>
          </w:p>
        </w:tc>
        <w:tc>
          <w:tcPr>
            <w:tcW w:w="2693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期望完成时间</w:t>
            </w:r>
          </w:p>
        </w:tc>
        <w:tc>
          <w:tcPr>
            <w:tcW w:w="2410" w:type="dxa"/>
            <w:vAlign w:val="center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1272" w:type="dxa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数据来源</w:t>
            </w:r>
          </w:p>
        </w:tc>
        <w:tc>
          <w:tcPr>
            <w:tcW w:w="326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教育培训-住院医</w:t>
            </w:r>
          </w:p>
        </w:tc>
        <w:tc>
          <w:tcPr>
            <w:tcW w:w="5103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jc w:val="left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导出数据□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shd w:val="clear" w:color="auto" w:fill="FFFFFF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申请事项原因说明及数据范围：</w:t>
            </w:r>
          </w:p>
          <w:p>
            <w:pPr>
              <w:shd w:val="clear" w:color="auto" w:fill="FFFFFF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7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tcBorders>
              <w:top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数据选项（请详细列出字段名称）：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数据汇报：
单位，用户名，姓名，证件号码，专业，答题时间，答题数 ，成绩  </w:t>
            </w:r>
            <w:r>
              <w:rPr>
                <w:rFonts w:hint="eastAsia"/>
                <w:sz w:val="24"/>
                <w:lang w:val="en-US" w:eastAsia="zh-CN"/>
              </w:rPr>
              <w:t xml:space="preserve">    </w:t>
            </w:r>
          </w:p>
          <w:p>
            <w:pPr>
              <w:pStyle w:val="30"/>
              <w:keepNext w:val="0"/>
              <w:keepLines w:val="0"/>
              <w:widowControl/>
              <w:suppressLineNumbers w:val="0"/>
              <w:shd w:val="clear" w:fill="FFFFFF"/>
              <w:ind w:firstLine="4080" w:firstLineChars="17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/>
                <w:sz w:val="24"/>
                <w:lang w:val="en-US" w:eastAsia="zh-CN"/>
              </w:rPr>
              <w:t>----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2017-10-16    2017-12-31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5" w:hRule="atLeast"/>
        </w:trPr>
        <w:tc>
          <w:tcPr>
            <w:tcW w:w="855" w:type="dxa"/>
            <w:vMerge w:val="continue"/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tcBorders>
              <w:top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数据声明：</w:t>
            </w:r>
          </w:p>
          <w:p>
            <w:pPr>
              <w:ind w:firstLine="361" w:firstLineChars="200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18"/>
                <w:szCs w:val="18"/>
              </w:rPr>
              <w:t>我确认以上所填内容真实有效，所提供数据无虚假信息。如因数据真实性问题触犯相关法律法规，本人承担全部法律责任，与好医生医学教育中心无关。</w:t>
            </w:r>
            <w:r>
              <w:rPr>
                <w:rFonts w:hint="eastAsia" w:ascii="宋体" w:hAnsi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/>
                <w:sz w:val="21"/>
                <w:szCs w:val="21"/>
              </w:rPr>
              <w:t xml:space="preserve">                                    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855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4390" w:type="dxa"/>
            <w:gridSpan w:val="2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color w:val="FF0000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申请人/申请日期:</w:t>
            </w:r>
          </w:p>
        </w:tc>
        <w:tc>
          <w:tcPr>
            <w:tcW w:w="5245" w:type="dxa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产品经理/批准日期: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855" w:type="dxa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审批记录</w:t>
            </w:r>
          </w:p>
        </w:tc>
        <w:tc>
          <w:tcPr>
            <w:tcW w:w="9635" w:type="dxa"/>
            <w:gridSpan w:val="5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产品部、</w:t>
            </w:r>
            <w:r>
              <w:rPr>
                <w:rFonts w:ascii="宋体" w:hAnsi="宋体"/>
                <w:sz w:val="21"/>
                <w:szCs w:val="21"/>
              </w:rPr>
              <w:t>技术部经理</w:t>
            </w:r>
            <w:r>
              <w:rPr>
                <w:rFonts w:hint="eastAsia" w:ascii="宋体" w:hAnsi="宋体"/>
                <w:sz w:val="21"/>
                <w:szCs w:val="21"/>
              </w:rPr>
              <w:t>/批准日期: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855" w:type="dxa"/>
            <w:vMerge w:val="continue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销售总监、</w:t>
            </w:r>
            <w:r>
              <w:rPr>
                <w:rFonts w:ascii="宋体" w:hAnsi="宋体"/>
                <w:sz w:val="21"/>
                <w:szCs w:val="21"/>
              </w:rPr>
              <w:t>地区负责人</w:t>
            </w:r>
            <w:r>
              <w:rPr>
                <w:rFonts w:hint="eastAsia" w:ascii="宋体" w:hAnsi="宋体"/>
                <w:sz w:val="21"/>
                <w:szCs w:val="21"/>
              </w:rPr>
              <w:t>（数据修改</w:t>
            </w:r>
            <w:r>
              <w:rPr>
                <w:rFonts w:ascii="宋体" w:hAnsi="宋体"/>
                <w:sz w:val="21"/>
                <w:szCs w:val="21"/>
              </w:rPr>
              <w:t>删除必须</w:t>
            </w:r>
            <w:r>
              <w:rPr>
                <w:rFonts w:hint="eastAsia" w:ascii="宋体" w:hAnsi="宋体"/>
                <w:sz w:val="21"/>
                <w:szCs w:val="21"/>
              </w:rPr>
              <w:t>有</w:t>
            </w:r>
            <w:r>
              <w:rPr>
                <w:rFonts w:ascii="宋体" w:hAnsi="宋体"/>
                <w:sz w:val="21"/>
                <w:szCs w:val="21"/>
              </w:rPr>
              <w:t>此签字</w:t>
            </w:r>
            <w:r>
              <w:rPr>
                <w:rFonts w:hint="eastAsia" w:ascii="宋体" w:hAnsi="宋体"/>
                <w:sz w:val="21"/>
                <w:szCs w:val="21"/>
              </w:rPr>
              <w:t>）/批准日期: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855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  <w:tc>
          <w:tcPr>
            <w:tcW w:w="9635" w:type="dxa"/>
            <w:gridSpan w:val="5"/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总经理/批准日期: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855" w:type="dxa"/>
            <w:vMerge w:val="restart"/>
            <w:tcBorders>
              <w:right w:val="single" w:color="auto" w:sz="4" w:space="0"/>
            </w:tcBorders>
            <w:textDirection w:val="tbRlV"/>
            <w:vAlign w:val="center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>受 理 记 录</w:t>
            </w:r>
          </w:p>
        </w:tc>
        <w:tc>
          <w:tcPr>
            <w:tcW w:w="9635" w:type="dxa"/>
            <w:gridSpan w:val="5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 xml:space="preserve">受理情况： </w:t>
            </w:r>
          </w:p>
          <w:p>
            <w:pPr>
              <w:rPr>
                <w:rFonts w:hint="eastAsia" w:ascii="宋体" w:hAnsi="宋体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 w:val="21"/>
                <w:szCs w:val="21"/>
              </w:rPr>
              <w:t>　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55" w:type="dxa"/>
            <w:vMerge w:val="continue"/>
            <w:tcBorders>
              <w:righ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</w:p>
        </w:tc>
        <w:tc>
          <w:tcPr>
            <w:tcW w:w="4390" w:type="dxa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处理人/日期：</w:t>
            </w:r>
          </w:p>
        </w:tc>
        <w:tc>
          <w:tcPr>
            <w:tcW w:w="5245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部门批准/日期：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5" w:hRule="atLeast"/>
        </w:trPr>
        <w:tc>
          <w:tcPr>
            <w:tcW w:w="855" w:type="dxa"/>
            <w:tcBorders>
              <w:right w:val="single" w:color="auto" w:sz="4" w:space="0"/>
            </w:tcBorders>
            <w:textDirection w:val="tbRlV"/>
            <w:vAlign w:val="top"/>
          </w:tcPr>
          <w:p>
            <w:pPr>
              <w:ind w:left="113" w:right="113"/>
              <w:jc w:val="center"/>
              <w:rPr>
                <w:rFonts w:hint="eastAsia" w:ascii="宋体" w:hAnsi="宋体"/>
                <w:b/>
                <w:sz w:val="21"/>
                <w:szCs w:val="21"/>
              </w:rPr>
            </w:pPr>
            <w:r>
              <w:rPr>
                <w:rFonts w:hint="eastAsia" w:ascii="宋体" w:hAnsi="宋体"/>
                <w:b/>
                <w:sz w:val="21"/>
                <w:szCs w:val="21"/>
              </w:rPr>
              <w:t xml:space="preserve">备 注   </w:t>
            </w:r>
          </w:p>
        </w:tc>
        <w:tc>
          <w:tcPr>
            <w:tcW w:w="9635" w:type="dxa"/>
            <w:gridSpan w:val="5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宋体" w:hAnsi="宋体"/>
                <w:b/>
                <w:sz w:val="21"/>
                <w:szCs w:val="21"/>
              </w:rPr>
            </w:pPr>
          </w:p>
        </w:tc>
      </w:tr>
    </w:tbl>
    <w:p>
      <w:pPr>
        <w:ind w:left="424" w:hanging="424" w:hangingChars="20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注：1. 销售部门调取数据时，先提交给部门助理，由销售总监批准；</w:t>
      </w:r>
    </w:p>
    <w:p>
      <w:pPr>
        <w:ind w:left="444" w:leftChars="200" w:hanging="4" w:hangingChars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2. 分公司调取数据时，先提交到CME产品专员，再提交</w:t>
      </w:r>
      <w:r>
        <w:rPr>
          <w:rFonts w:hint="eastAsia" w:ascii="宋体" w:hAnsi="宋体"/>
          <w:sz w:val="21"/>
          <w:szCs w:val="21"/>
        </w:rPr>
        <w:t>产品部、</w:t>
      </w:r>
      <w:r>
        <w:rPr>
          <w:rFonts w:ascii="宋体" w:hAnsi="宋体"/>
          <w:sz w:val="21"/>
          <w:szCs w:val="21"/>
        </w:rPr>
        <w:t>技术部经理</w:t>
      </w:r>
      <w:r>
        <w:rPr>
          <w:rFonts w:hint="eastAsia"/>
          <w:sz w:val="21"/>
          <w:szCs w:val="21"/>
        </w:rPr>
        <w:t>批准；</w:t>
      </w:r>
    </w:p>
    <w:p>
      <w:pPr>
        <w:ind w:left="2"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 如调取涉及用户隐私信息（包括：身份证号，手机，电话，联系地址，Email，</w:t>
      </w:r>
      <w:r>
        <w:rPr>
          <w:sz w:val="21"/>
          <w:szCs w:val="21"/>
        </w:rPr>
        <w:t>密码</w:t>
      </w:r>
      <w:r>
        <w:rPr>
          <w:rFonts w:hint="eastAsia"/>
          <w:sz w:val="21"/>
          <w:szCs w:val="21"/>
        </w:rPr>
        <w:t>）的数据，需要</w:t>
      </w:r>
      <w:r>
        <w:rPr>
          <w:rFonts w:hint="eastAsia" w:ascii="宋体" w:hAnsi="宋体"/>
          <w:sz w:val="21"/>
          <w:szCs w:val="21"/>
        </w:rPr>
        <w:t>总经理</w:t>
      </w:r>
      <w:r>
        <w:rPr>
          <w:rFonts w:hint="eastAsia"/>
          <w:sz w:val="21"/>
          <w:szCs w:val="21"/>
        </w:rPr>
        <w:t>批准。</w:t>
      </w:r>
    </w:p>
    <w:p>
      <w:pPr>
        <w:tabs>
          <w:tab w:val="left" w:pos="1204"/>
        </w:tabs>
        <w:jc w:val="left"/>
        <w:rPr>
          <w:rFonts w:hint="eastAsia" w:eastAsia="宋体"/>
          <w:sz w:val="21"/>
          <w:szCs w:val="21"/>
          <w:lang w:val="en-US" w:eastAsia="zh-CN"/>
        </w:rPr>
      </w:pPr>
    </w:p>
    <w:sectPr>
      <w:headerReference r:id="rId3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jc w:val="both"/>
    </w:pPr>
    <w:r>
      <w:rPr>
        <w:rFonts w:hint="eastAsia"/>
      </w:rPr>
      <w:drawing>
        <wp:inline distT="0" distB="0" distL="114300" distR="114300">
          <wp:extent cx="1410970" cy="391160"/>
          <wp:effectExtent l="0" t="0" r="17780" b="8890"/>
          <wp:docPr id="1" name="图片 1" descr="LOGO Color 2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 Color 2 copy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0970" cy="3911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eastAsia="宋体"/>
        <w:lang w:val="en-US" w:eastAsia="zh-CN"/>
      </w:rPr>
      <w:t xml:space="preserve">                                                                                                                        </w:t>
    </w:r>
    <w:r>
      <w:rPr>
        <w:rFonts w:hint="eastAsia"/>
        <w:sz w:val="18"/>
        <w:szCs w:val="18"/>
      </w:rPr>
      <w:t>健康在线教育</w:t>
    </w:r>
    <w:r>
      <w:rPr>
        <w:sz w:val="18"/>
        <w:szCs w:val="18"/>
      </w:rPr>
      <w:t>培训</w:t>
    </w:r>
    <w:r>
      <w:rPr>
        <w:rFonts w:hint="eastAsia"/>
        <w:sz w:val="18"/>
        <w:szCs w:val="18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9EF70BA"/>
    <w:rsid w:val="1AE345C7"/>
    <w:rsid w:val="1BD643E9"/>
    <w:rsid w:val="328A64D7"/>
    <w:rsid w:val="4A8F705B"/>
    <w:rsid w:val="534E423B"/>
    <w:rsid w:val="68D2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7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3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49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6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5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3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5">
    <w:name w:val="header"/>
    <w:basedOn w:val="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Subtitle"/>
    <w:basedOn w:val="1"/>
    <w:next w:val="1"/>
    <w:link w:val="14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4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0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Emphasis"/>
    <w:basedOn w:val="33"/>
    <w:qFormat/>
    <w:uiPriority w:val="20"/>
    <w:rPr>
      <w:i/>
      <w:iCs/>
    </w:rPr>
  </w:style>
  <w:style w:type="table" w:styleId="37">
    <w:name w:val="Table Grid"/>
    <w:basedOn w:val="3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8">
    <w:name w:val="Light Shading"/>
    <w:basedOn w:val="36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36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36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36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36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36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36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36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36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36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36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36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36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36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36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36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36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36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36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36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36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36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36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36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36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36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36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36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36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4">
    <w:name w:val="Medium List 1 Accent 1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36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80">
    <w:name w:val="Medium List 2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1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2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3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List 2 Accent 4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5">
    <w:name w:val="Medium List 2 Accent 5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6">
    <w:name w:val="Medium List 2 Accent 6"/>
    <w:basedOn w:val="36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7">
    <w:name w:val="Medium Grid 1"/>
    <w:basedOn w:val="36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8">
    <w:name w:val="Medium Grid 1 Accent 1"/>
    <w:basedOn w:val="36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36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36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36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36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36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4">
    <w:name w:val="Medium Grid 2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1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2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3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2 Accent 4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9">
    <w:name w:val="Medium Grid 2 Accent 5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0">
    <w:name w:val="Medium Grid 2 Accent 6"/>
    <w:basedOn w:val="36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1">
    <w:name w:val="Medium Grid 3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3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36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36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23">
    <w:name w:val="Colorful List Accent 1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36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9">
    <w:name w:val="Colorful Grid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30">
    <w:name w:val="Colorful Grid Accent 1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36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paragraph" w:styleId="13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7">
    <w:name w:val="Heading 1 Char"/>
    <w:basedOn w:val="3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8">
    <w:name w:val="Heading 2 Char"/>
    <w:basedOn w:val="33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39">
    <w:name w:val="Heading 3 Char"/>
    <w:basedOn w:val="33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0">
    <w:name w:val="Title Char"/>
    <w:basedOn w:val="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1">
    <w:name w:val="Subtitle Char"/>
    <w:basedOn w:val="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2">
    <w:name w:val="List Paragraph"/>
    <w:basedOn w:val="1"/>
    <w:qFormat/>
    <w:uiPriority w:val="34"/>
    <w:pPr>
      <w:ind w:left="720"/>
      <w:contextualSpacing/>
    </w:pPr>
  </w:style>
  <w:style w:type="character" w:customStyle="1" w:styleId="143">
    <w:name w:val="Body Text Char"/>
    <w:basedOn w:val="33"/>
    <w:link w:val="19"/>
    <w:qFormat/>
    <w:uiPriority w:val="99"/>
  </w:style>
  <w:style w:type="character" w:customStyle="1" w:styleId="144">
    <w:name w:val="Body Text 2 Char"/>
    <w:basedOn w:val="33"/>
    <w:link w:val="28"/>
    <w:qFormat/>
    <w:uiPriority w:val="99"/>
  </w:style>
  <w:style w:type="character" w:customStyle="1" w:styleId="145">
    <w:name w:val="Body Text 3 Char"/>
    <w:basedOn w:val="33"/>
    <w:link w:val="17"/>
    <w:qFormat/>
    <w:uiPriority w:val="99"/>
    <w:rPr>
      <w:sz w:val="16"/>
      <w:szCs w:val="16"/>
    </w:rPr>
  </w:style>
  <w:style w:type="character" w:customStyle="1" w:styleId="146">
    <w:name w:val="Macro Text Char"/>
    <w:basedOn w:val="33"/>
    <w:link w:val="13"/>
    <w:qFormat/>
    <w:uiPriority w:val="99"/>
    <w:rPr>
      <w:rFonts w:ascii="Courier" w:hAnsi="Courier"/>
      <w:sz w:val="20"/>
      <w:szCs w:val="20"/>
    </w:rPr>
  </w:style>
  <w:style w:type="paragraph" w:styleId="147">
    <w:name w:val="Quote"/>
    <w:basedOn w:val="1"/>
    <w:next w:val="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8">
    <w:name w:val="Quote Char"/>
    <w:basedOn w:val="33"/>
    <w:link w:val="147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Heading 4 Char"/>
    <w:basedOn w:val="33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0">
    <w:name w:val="Heading 5 Char"/>
    <w:basedOn w:val="33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1">
    <w:name w:val="Heading 6 Char"/>
    <w:basedOn w:val="33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2">
    <w:name w:val="Heading 7 Char"/>
    <w:basedOn w:val="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3">
    <w:name w:val="Heading 8 Char"/>
    <w:basedOn w:val="33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4">
    <w:name w:val="Heading 9 Char"/>
    <w:basedOn w:val="33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5">
    <w:name w:val="Intense Quote"/>
    <w:basedOn w:val="1"/>
    <w:next w:val="1"/>
    <w:link w:val="156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6">
    <w:name w:val="Intense Quote Char"/>
    <w:basedOn w:val="33"/>
    <w:link w:val="155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Subtle Emphasis"/>
    <w:basedOn w:val="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8">
    <w:name w:val="Intense Emphasis"/>
    <w:basedOn w:val="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Reference"/>
    <w:basedOn w:val="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0">
    <w:name w:val="Intense Reference"/>
    <w:basedOn w:val="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1">
    <w:name w:val="Book Title"/>
    <w:basedOn w:val="33"/>
    <w:qFormat/>
    <w:uiPriority w:val="33"/>
    <w:rPr>
      <w:b/>
      <w:bCs/>
      <w:smallCaps/>
      <w:spacing w:val="5"/>
    </w:rPr>
  </w:style>
  <w:style w:type="paragraph" w:customStyle="1" w:styleId="162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customXml" Target="../customXml/item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7" Type="http://schemas.openxmlformats.org/officeDocument/2006/relationships/customXml" Target="../customXml/item2.xml"/><Relationship Id="rId8" Type="http://schemas.openxmlformats.org/officeDocument/2006/relationships/fontTable" Target="fontTable.xml"/><Relationship Id="rId6" Type="http://schemas.openxmlformats.org/officeDocument/2006/relationships/numbering" Target="numbering.xml"/><Relationship Id="rId1" Type="http://schemas.openxmlformats.org/officeDocument/2006/relationships/styles" Target="styles.xml"/><Relationship Id="rId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食肉动物</cp:lastModifiedBy>
  <dcterms:modified xsi:type="dcterms:W3CDTF">2018-01-19T07:58:08Z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