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5C19" w14:textId="1BD0153B" w:rsidR="00CF5E61" w:rsidRDefault="00056F01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6F01">
        <w:rPr>
          <w:rFonts w:ascii="Times New Roman" w:hAnsi="Times New Roman" w:cs="Times New Roman"/>
          <w:sz w:val="24"/>
          <w:szCs w:val="24"/>
        </w:rPr>
        <w:t>[</w:t>
      </w:r>
      <w:r w:rsidR="004C7954">
        <w:rPr>
          <w:rFonts w:ascii="Times New Roman" w:hAnsi="Times New Roman" w:cs="Times New Roman"/>
          <w:sz w:val="24"/>
          <w:szCs w:val="24"/>
        </w:rPr>
        <w:t>1</w:t>
      </w:r>
      <w:r w:rsidRPr="00056F01">
        <w:rPr>
          <w:rFonts w:ascii="Times New Roman" w:hAnsi="Times New Roman" w:cs="Times New Roman"/>
          <w:sz w:val="24"/>
          <w:szCs w:val="24"/>
        </w:rPr>
        <w:t xml:space="preserve">] S. I. Pohozhaev. The Sobolev embedding in the case </w:t>
      </w:r>
      <w:r w:rsidRPr="00056F01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568A1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34pt;height:16pt" o:ole="">
            <v:imagedata r:id="rId5" o:title=""/>
          </v:shape>
          <o:OLEObject Type="Embed" ProgID="Equation.DSMT4" ShapeID="_x0000_i1098" DrawAspect="Content" ObjectID="_1742839253" r:id="rId6"/>
        </w:object>
      </w:r>
      <w:r w:rsidRPr="00056F01">
        <w:rPr>
          <w:rFonts w:ascii="Times New Roman" w:hAnsi="Times New Roman" w:cs="Times New Roman"/>
          <w:sz w:val="24"/>
          <w:szCs w:val="24"/>
        </w:rPr>
        <w:t xml:space="preserve"> [J]. Proceedings of the Technical Scientific Conference on Advances of Scientific Research 1964-1965. Mathematics Section, 1965: 158-170.</w:t>
      </w:r>
    </w:p>
    <w:p w14:paraId="3C75593A" w14:textId="60CDD943" w:rsidR="004C7954" w:rsidRDefault="004C7954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95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C7954">
        <w:rPr>
          <w:rFonts w:ascii="Times New Roman" w:hAnsi="Times New Roman" w:cs="Times New Roman"/>
          <w:sz w:val="24"/>
          <w:szCs w:val="24"/>
        </w:rPr>
        <w:t>] N. Trudinger. On Imbeddings into Orlicz Spaces and Some Applications[J]. Journal of Mathematics and Mechanics, 1967, 17(5): 473-483.</w:t>
      </w:r>
    </w:p>
    <w:p w14:paraId="4AC4BD64" w14:textId="2734155C" w:rsidR="004C7954" w:rsidRDefault="004C7954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95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C7954">
        <w:rPr>
          <w:rFonts w:ascii="Times New Roman" w:hAnsi="Times New Roman" w:cs="Times New Roman"/>
          <w:sz w:val="24"/>
          <w:szCs w:val="24"/>
        </w:rPr>
        <w:t>] J. Moser. A Sharp Form of an Inequality by N.Trudinger[J]. Indiana University Mathematics Journal, 1971, 20(11): 1077-1092.</w:t>
      </w:r>
    </w:p>
    <w:p w14:paraId="05B890D0" w14:textId="6EB38B92" w:rsidR="004C7954" w:rsidRDefault="004C7954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95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C7954">
        <w:rPr>
          <w:rFonts w:ascii="Times New Roman" w:hAnsi="Times New Roman" w:cs="Times New Roman"/>
          <w:sz w:val="24"/>
          <w:szCs w:val="24"/>
        </w:rPr>
        <w:t>] D. R. Adams. A sharp inequality of J. Moser for higher order derivatives[J]. Annals of Mathematics, 1988,128(2): 385-398.</w:t>
      </w:r>
    </w:p>
    <w:p w14:paraId="5B1D4080" w14:textId="07120E19" w:rsidR="004C7954" w:rsidRDefault="008D5061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506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D5061">
        <w:rPr>
          <w:rFonts w:ascii="Times New Roman" w:hAnsi="Times New Roman" w:cs="Times New Roman"/>
          <w:sz w:val="24"/>
          <w:szCs w:val="24"/>
        </w:rPr>
        <w:t xml:space="preserve">] S. Adachi, K. Tanaka. Trudinger type inequalities in </w:t>
      </w:r>
      <w:r w:rsidR="007957D3" w:rsidRPr="001D5424">
        <w:rPr>
          <w:position w:val="-4"/>
        </w:rPr>
        <w:object w:dxaOrig="380" w:dyaOrig="300" w14:anchorId="5B0FC554">
          <v:shape id="_x0000_i1109" type="#_x0000_t75" style="width:19pt;height:15pt" o:ole="">
            <v:imagedata r:id="rId7" o:title=""/>
          </v:shape>
          <o:OLEObject Type="Embed" ProgID="Equation.DSMT4" ShapeID="_x0000_i1109" DrawAspect="Content" ObjectID="_1742839254" r:id="rId8"/>
        </w:object>
      </w:r>
      <w:r w:rsidRPr="008D5061">
        <w:rPr>
          <w:rFonts w:ascii="Times New Roman" w:hAnsi="Times New Roman" w:cs="Times New Roman"/>
          <w:sz w:val="24"/>
          <w:szCs w:val="24"/>
        </w:rPr>
        <w:t>and their best exponents[J]. Proceedings of the American Mathematical Society, 2000, 128: 2051-2057.</w:t>
      </w:r>
    </w:p>
    <w:p w14:paraId="61AE18FA" w14:textId="588A1820" w:rsidR="008D5061" w:rsidRDefault="007957D3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57D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57D3">
        <w:rPr>
          <w:rFonts w:ascii="Times New Roman" w:hAnsi="Times New Roman" w:cs="Times New Roman"/>
          <w:sz w:val="24"/>
          <w:szCs w:val="24"/>
        </w:rPr>
        <w:t xml:space="preserve">] B. Ruf. A sharp Trudinger-Moser type inequality for unbounded domains in </w:t>
      </w:r>
      <w:r w:rsidRPr="001D5424">
        <w:rPr>
          <w:position w:val="-4"/>
        </w:rPr>
        <w:object w:dxaOrig="340" w:dyaOrig="300" w14:anchorId="18EE1E74">
          <v:shape id="_x0000_i1108" type="#_x0000_t75" style="width:17pt;height:15pt" o:ole="">
            <v:imagedata r:id="rId9" o:title=""/>
          </v:shape>
          <o:OLEObject Type="Embed" ProgID="Equation.DSMT4" ShapeID="_x0000_i1108" DrawAspect="Content" ObjectID="_1742839255" r:id="rId10"/>
        </w:object>
      </w:r>
      <w:r w:rsidRPr="007957D3">
        <w:rPr>
          <w:rFonts w:ascii="Times New Roman" w:hAnsi="Times New Roman" w:cs="Times New Roman"/>
          <w:sz w:val="24"/>
          <w:szCs w:val="24"/>
        </w:rPr>
        <w:t xml:space="preserve"> </w:t>
      </w:r>
      <w:r w:rsidRPr="008D5061">
        <w:rPr>
          <w:rFonts w:ascii="Times New Roman" w:hAnsi="Times New Roman" w:cs="Times New Roman"/>
          <w:sz w:val="24"/>
          <w:szCs w:val="24"/>
        </w:rPr>
        <w:t xml:space="preserve">[J]. </w:t>
      </w:r>
      <w:r w:rsidRPr="007957D3">
        <w:rPr>
          <w:rFonts w:ascii="Times New Roman" w:hAnsi="Times New Roman" w:cs="Times New Roman"/>
          <w:sz w:val="24"/>
          <w:szCs w:val="24"/>
        </w:rPr>
        <w:t>Journal of Functional Analysis, 200</w:t>
      </w:r>
      <w:r w:rsidR="000C6D81">
        <w:rPr>
          <w:rFonts w:ascii="Times New Roman" w:hAnsi="Times New Roman" w:cs="Times New Roman"/>
          <w:sz w:val="24"/>
          <w:szCs w:val="24"/>
        </w:rPr>
        <w:t>5</w:t>
      </w:r>
      <w:r w:rsidRPr="007957D3">
        <w:rPr>
          <w:rFonts w:ascii="Times New Roman" w:hAnsi="Times New Roman" w:cs="Times New Roman"/>
          <w:sz w:val="24"/>
          <w:szCs w:val="24"/>
        </w:rPr>
        <w:t>, 219(2): 340-367.</w:t>
      </w:r>
    </w:p>
    <w:p w14:paraId="0D334403" w14:textId="202ABA62" w:rsidR="007957D3" w:rsidRDefault="007957D3" w:rsidP="004C79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57D3">
        <w:rPr>
          <w:rFonts w:ascii="Times New Roman" w:hAnsi="Times New Roman" w:cs="Times New Roman"/>
          <w:sz w:val="24"/>
          <w:szCs w:val="24"/>
        </w:rPr>
        <w:t>[</w:t>
      </w:r>
      <w:r w:rsidR="000C6D81">
        <w:rPr>
          <w:rFonts w:ascii="Times New Roman" w:hAnsi="Times New Roman" w:cs="Times New Roman"/>
          <w:sz w:val="24"/>
          <w:szCs w:val="24"/>
        </w:rPr>
        <w:t>7</w:t>
      </w:r>
      <w:r w:rsidRPr="007957D3">
        <w:rPr>
          <w:rFonts w:ascii="Times New Roman" w:hAnsi="Times New Roman" w:cs="Times New Roman"/>
          <w:sz w:val="24"/>
          <w:szCs w:val="24"/>
        </w:rPr>
        <w:t>] Y. Li, B. Ruf. A sharp Trudinger-Moser type inequality for unbounded domains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424">
        <w:rPr>
          <w:position w:val="-4"/>
        </w:rPr>
        <w:object w:dxaOrig="340" w:dyaOrig="300" w14:anchorId="554C746E">
          <v:shape id="_x0000_i1110" type="#_x0000_t75" style="width:17pt;height:15pt" o:ole="">
            <v:imagedata r:id="rId11" o:title=""/>
          </v:shape>
          <o:OLEObject Type="Embed" ProgID="Equation.DSMT4" ShapeID="_x0000_i1110" DrawAspect="Content" ObjectID="_1742839256" r:id="rId12"/>
        </w:object>
      </w:r>
      <w:r w:rsidRPr="008D5061">
        <w:rPr>
          <w:rFonts w:ascii="Times New Roman" w:hAnsi="Times New Roman" w:cs="Times New Roman"/>
          <w:sz w:val="24"/>
          <w:szCs w:val="24"/>
        </w:rPr>
        <w:t xml:space="preserve"> </w:t>
      </w:r>
      <w:r w:rsidRPr="008D5061">
        <w:rPr>
          <w:rFonts w:ascii="Times New Roman" w:hAnsi="Times New Roman" w:cs="Times New Roman"/>
          <w:sz w:val="24"/>
          <w:szCs w:val="24"/>
        </w:rPr>
        <w:t>[J]</w:t>
      </w:r>
      <w:r w:rsidRPr="007957D3">
        <w:rPr>
          <w:rFonts w:ascii="Times New Roman" w:hAnsi="Times New Roman" w:cs="Times New Roman"/>
          <w:sz w:val="24"/>
          <w:szCs w:val="24"/>
        </w:rPr>
        <w:t>. Indiana University Mathematics Journal, 2008, 57(1): 441-480.</w:t>
      </w:r>
    </w:p>
    <w:p w14:paraId="08535879" w14:textId="05CEB34E" w:rsidR="000C6D81" w:rsidRPr="000C6D81" w:rsidRDefault="000C6D81" w:rsidP="000C6D81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D8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C6D81">
        <w:rPr>
          <w:rFonts w:ascii="Times New Roman" w:hAnsi="Times New Roman" w:cs="Times New Roman"/>
          <w:sz w:val="24"/>
          <w:szCs w:val="24"/>
        </w:rPr>
        <w:t>]Carleson, Lennart, and Sun-Yung A. Chang. "ON THE EXISTENCE OF AN EXTREMAL FUNCTION FOR AN INEQUALITY OF MOSER, J." Bulletin des Sciences Mathématiques 110.2 (1986): 113-127.</w:t>
      </w:r>
    </w:p>
    <w:p w14:paraId="0075BC21" w14:textId="46A490D3" w:rsidR="000C6D81" w:rsidRPr="000C6D81" w:rsidRDefault="000C6D81" w:rsidP="000C6D81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D8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C6D81">
        <w:rPr>
          <w:rFonts w:ascii="Times New Roman" w:hAnsi="Times New Roman" w:cs="Times New Roman"/>
          <w:sz w:val="24"/>
          <w:szCs w:val="24"/>
        </w:rPr>
        <w:t>]Struwe M. Critical points of embeddings of H01, n into Orlicz spaces[C]Annales de l'Institut Henri Poincaré C, Analyse non linéaire. Elsevier Masson, 1988, 5(5): 425-464.</w:t>
      </w:r>
    </w:p>
    <w:p w14:paraId="3FBEEADF" w14:textId="5516798D" w:rsidR="000C6D81" w:rsidRPr="000C6D81" w:rsidRDefault="000C6D81" w:rsidP="00B362DE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D8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C6D81">
        <w:rPr>
          <w:rFonts w:ascii="Times New Roman" w:hAnsi="Times New Roman" w:cs="Times New Roman"/>
          <w:sz w:val="24"/>
          <w:szCs w:val="24"/>
        </w:rPr>
        <w:t>]Martin Flucher,Extremal functions for the Trudinger-Moser inequality in</w:t>
      </w:r>
      <w:r w:rsidR="00B362DE">
        <w:rPr>
          <w:rFonts w:ascii="Times New Roman" w:hAnsi="Times New Roman" w:cs="Times New Roman"/>
          <w:sz w:val="24"/>
          <w:szCs w:val="24"/>
        </w:rPr>
        <w:t xml:space="preserve"> 2</w:t>
      </w:r>
      <w:r w:rsidR="00FA47C3">
        <w:rPr>
          <w:rFonts w:ascii="Times New Roman" w:hAnsi="Times New Roman" w:cs="Times New Roman"/>
          <w:sz w:val="24"/>
          <w:szCs w:val="24"/>
        </w:rPr>
        <w:t xml:space="preserve"> </w:t>
      </w:r>
      <w:r w:rsidRPr="000C6D81">
        <w:rPr>
          <w:rFonts w:ascii="Times New Roman" w:hAnsi="Times New Roman" w:cs="Times New Roman"/>
          <w:sz w:val="24"/>
          <w:szCs w:val="24"/>
        </w:rPr>
        <w:t>dimension,Comment.Math.Helv.67(1992),no.3,471-497.</w:t>
      </w:r>
    </w:p>
    <w:p w14:paraId="1A453F49" w14:textId="28B6ACD2" w:rsidR="000C6D81" w:rsidRPr="000C6D81" w:rsidRDefault="000C6D81" w:rsidP="000C6D81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D8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C6D81">
        <w:rPr>
          <w:rFonts w:ascii="Times New Roman" w:hAnsi="Times New Roman" w:cs="Times New Roman"/>
          <w:sz w:val="24"/>
          <w:szCs w:val="24"/>
        </w:rPr>
        <w:t>]Kai-Ching Lin,Extremal functions for Moser's inequality Trans. Amer. Math. Soc. 348 (1996),no.7,2663-2671.</w:t>
      </w:r>
    </w:p>
    <w:p w14:paraId="6D99A364" w14:textId="41FA8439" w:rsidR="000C6D81" w:rsidRPr="000C6D81" w:rsidRDefault="000C6D81" w:rsidP="000C6D81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D8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C6D81">
        <w:rPr>
          <w:rFonts w:ascii="Times New Roman" w:hAnsi="Times New Roman" w:cs="Times New Roman"/>
          <w:sz w:val="24"/>
          <w:szCs w:val="24"/>
        </w:rPr>
        <w:t>]Nguyen,Van."Remarks on the Moser-Trudinger type inequality with logarithmic weights in dimension N".Proceedings of the American Mathematical Society 147.12(2019):5183-5193.</w:t>
      </w:r>
    </w:p>
    <w:p w14:paraId="3A1E254B" w14:textId="7C343A6F" w:rsidR="000C6D81" w:rsidRDefault="000C6D81" w:rsidP="000C6D81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D8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0C6D81">
        <w:rPr>
          <w:rFonts w:ascii="Times New Roman" w:hAnsi="Times New Roman" w:cs="Times New Roman"/>
          <w:sz w:val="24"/>
          <w:szCs w:val="24"/>
        </w:rPr>
        <w:t>]Aouaoui,Sami,and Rahma Jlel."A new Singular Trudinger-Moser Type Inequality with Logarithmic Weights and Applications."Advanced Nonliner Studies 20.1(2020):113-139.</w:t>
      </w:r>
    </w:p>
    <w:p w14:paraId="4327CC53" w14:textId="0F72F024" w:rsidR="000C6D81" w:rsidRDefault="00B362DE" w:rsidP="000C6D81">
      <w:pPr>
        <w:spacing w:after="0"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程其襄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张奠宙等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实变函数与泛函分析基础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M].4</w:t>
      </w:r>
      <w:r>
        <w:rPr>
          <w:rFonts w:ascii="Times New Roman" w:eastAsia="宋体" w:hAnsi="Times New Roman" w:cs="Times New Roman" w:hint="eastAsia"/>
          <w:sz w:val="24"/>
          <w:szCs w:val="24"/>
        </w:rPr>
        <w:t>版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北京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高等教育出版社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06.</w:t>
      </w:r>
    </w:p>
    <w:p w14:paraId="5AFDF7A5" w14:textId="77777777" w:rsidR="000C6D81" w:rsidRPr="00B362DE" w:rsidRDefault="000C6D81" w:rsidP="000C6D81">
      <w:pPr>
        <w:spacing w:after="0"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C6D81" w:rsidRPr="00B362DE" w:rsidSect="004C7954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01"/>
    <w:rsid w:val="00032D55"/>
    <w:rsid w:val="00056F01"/>
    <w:rsid w:val="00080AD4"/>
    <w:rsid w:val="000813A4"/>
    <w:rsid w:val="000C6D81"/>
    <w:rsid w:val="00123870"/>
    <w:rsid w:val="001640B6"/>
    <w:rsid w:val="001A3682"/>
    <w:rsid w:val="002E2C1E"/>
    <w:rsid w:val="002E7BFE"/>
    <w:rsid w:val="003232A5"/>
    <w:rsid w:val="00331816"/>
    <w:rsid w:val="003D33DE"/>
    <w:rsid w:val="00434F43"/>
    <w:rsid w:val="004C7954"/>
    <w:rsid w:val="005B7CB1"/>
    <w:rsid w:val="00607C24"/>
    <w:rsid w:val="00660917"/>
    <w:rsid w:val="00731960"/>
    <w:rsid w:val="0074042A"/>
    <w:rsid w:val="007957D3"/>
    <w:rsid w:val="007B7DA1"/>
    <w:rsid w:val="008851C3"/>
    <w:rsid w:val="008D5061"/>
    <w:rsid w:val="00901711"/>
    <w:rsid w:val="00971B62"/>
    <w:rsid w:val="009733EA"/>
    <w:rsid w:val="00A21661"/>
    <w:rsid w:val="00A663B3"/>
    <w:rsid w:val="00A70DD8"/>
    <w:rsid w:val="00B13F1B"/>
    <w:rsid w:val="00B362DE"/>
    <w:rsid w:val="00B36638"/>
    <w:rsid w:val="00B74F35"/>
    <w:rsid w:val="00BB2519"/>
    <w:rsid w:val="00C42CF0"/>
    <w:rsid w:val="00CB7314"/>
    <w:rsid w:val="00CE42F3"/>
    <w:rsid w:val="00CF1563"/>
    <w:rsid w:val="00CF5E61"/>
    <w:rsid w:val="00D81084"/>
    <w:rsid w:val="00DE492B"/>
    <w:rsid w:val="00E20703"/>
    <w:rsid w:val="00E64924"/>
    <w:rsid w:val="00EB3AFA"/>
    <w:rsid w:val="00EB7294"/>
    <w:rsid w:val="00EF1D48"/>
    <w:rsid w:val="00F450EA"/>
    <w:rsid w:val="00F8560A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A8C4"/>
  <w15:chartTrackingRefBased/>
  <w15:docId w15:val="{93145B06-63A0-4F1E-B805-7FD375AA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11"/>
  </w:style>
  <w:style w:type="paragraph" w:styleId="1">
    <w:name w:val="heading 1"/>
    <w:basedOn w:val="a"/>
    <w:next w:val="a"/>
    <w:link w:val="10"/>
    <w:uiPriority w:val="9"/>
    <w:qFormat/>
    <w:rsid w:val="009017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7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7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7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7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7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71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17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171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0171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0171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0171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90">
    <w:name w:val="标题 9 字符"/>
    <w:basedOn w:val="a0"/>
    <w:link w:val="9"/>
    <w:uiPriority w:val="9"/>
    <w:semiHidden/>
    <w:rsid w:val="0090171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017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017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0171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017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0171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01711"/>
    <w:rPr>
      <w:b/>
      <w:bCs/>
    </w:rPr>
  </w:style>
  <w:style w:type="character" w:styleId="a9">
    <w:name w:val="Emphasis"/>
    <w:basedOn w:val="a0"/>
    <w:uiPriority w:val="20"/>
    <w:qFormat/>
    <w:rsid w:val="00901711"/>
    <w:rPr>
      <w:i/>
      <w:iCs/>
    </w:rPr>
  </w:style>
  <w:style w:type="paragraph" w:styleId="aa">
    <w:name w:val="No Spacing"/>
    <w:uiPriority w:val="1"/>
    <w:qFormat/>
    <w:rsid w:val="0090171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017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0171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0171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0171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0171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0171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0171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01711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90171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01711"/>
    <w:pPr>
      <w:outlineLvl w:val="9"/>
    </w:pPr>
  </w:style>
  <w:style w:type="character" w:customStyle="1" w:styleId="MTConvertedEquation">
    <w:name w:val="MTConvertedEquation"/>
    <w:basedOn w:val="a0"/>
    <w:rsid w:val="00056F0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离子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141E-1E18-4B00-969D-E14CDBC3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2058396329@qq.com</dc:creator>
  <cp:keywords/>
  <dc:description/>
  <cp:lastModifiedBy>2058396329@qq.com</cp:lastModifiedBy>
  <cp:revision>1</cp:revision>
  <dcterms:created xsi:type="dcterms:W3CDTF">2023-04-12T11:41:00Z</dcterms:created>
  <dcterms:modified xsi:type="dcterms:W3CDTF">2023-04-12T13:05:00Z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