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7: Feature Engineering Exploration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</w:t>
      </w:r>
      <w:r>
        <w:rPr>
          <w:rFonts w:ascii="Arial" w:cs="Arial" w:eastAsia="Arial" w:hAnsi="Arial"/>
          <w:sz w:val="22"/>
          <w:szCs w:val="22"/>
        </w:rPr>
        <w:t xml:space="preserve">: EDA Step 7 - Feature Engineering Exploration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: Create derived features, evaluate importance, establish modeling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Derived Features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 + parch + 1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Optimal survival at 2-4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 ==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Lower survival when alone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&lt;=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survival for children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log(fare+1)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Reduces skewness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fare_per_person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 / 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Per-person fare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 is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 survival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is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Missing itself is informative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Feature Importance Top 10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sex_encoded - Most powerful predictor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fare / log_fare - Fare (log-transformed)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age - Age (after imputation)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pclass - Cabin class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family_size - Family size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6. who_encoded - man/woman/child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7. adult_male - Adult male indicator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8. fare_per_person - Per-person fare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9. deck_known - Deck info availability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10. embarked_encoded - Embarkation 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FN Analysis (Missed Survivors Profile)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Primarily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3rd class males</w:t>
      </w:r>
      <w:r>
        <w:rPr>
          <w:rFonts w:ascii="Arial" w:cs="Arial" w:eastAsia="Arial" w:hAnsi="Arial"/>
          <w:sz w:val="22"/>
          <w:szCs w:val="22"/>
        </w:rPr>
        <w:t xml:space="preserve"> (~65%+)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High proportion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solo travelers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Lower fares</w:t>
      </w:r>
      <w:r>
        <w:rPr>
          <w:rFonts w:ascii="Arial" w:cs="Arial" w:eastAsia="Arial" w:hAnsi="Arial"/>
          <w:sz w:val="22"/>
          <w:szCs w:val="22"/>
        </w:rPr>
        <w:t xml:space="preserve"> (significantly lower than TP)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Age distribution similar to TP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Recall Improvement Strategy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Balanced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Threshold=0.4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Threshold=0.35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Increases significantly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Final Feature Recommendation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Essential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sex_encoded, pclass, fare/log_fare, 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 Priority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family_size, who_encoded, adult_male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Medium Priority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deck_known, age_missing, embarked_encoded, is_child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 Priority (captured by other features)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fare_per_person, alone, sibsp, parch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DROP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alive (BANNED), class (=pclass), embark_town (=embarked), deck (use deck_known)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Modeling Strategy Recommendations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2</w:t>
      </w:r>
      <w:r>
        <w:rPr>
          <w:rFonts w:ascii="Arial" w:cs="Arial" w:eastAsia="Arial" w:hAnsi="Arial"/>
          <w:sz w:val="22"/>
          <w:szCs w:val="22"/>
        </w:rPr>
        <w:t xml:space="preserve">: Experiment with GradientBoosting, XGBoost, LightGBM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Recall improvement</w:t>
      </w:r>
      <w:r>
        <w:rPr>
          <w:rFonts w:ascii="Arial" w:cs="Arial" w:eastAsia="Arial" w:hAnsi="Arial"/>
          <w:sz w:val="22"/>
          <w:szCs w:val="22"/>
        </w:rPr>
        <w:t xml:space="preserve">: Adjust class_weight + optimize threshold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3</w:t>
      </w:r>
      <w:r>
        <w:rPr>
          <w:rFonts w:ascii="Arial" w:cs="Arial" w:eastAsia="Arial" w:hAnsi="Arial"/>
          <w:sz w:val="22"/>
          <w:szCs w:val="22"/>
        </w:rPr>
        <w:t xml:space="preserve">: VotingClassifier, StackingClassifier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</w:t>
      </w:r>
      <w:r>
        <w:rPr>
          <w:rFonts w:ascii="Arial" w:cs="Arial" w:eastAsia="Arial" w:hAnsi="Arial"/>
          <w:sz w:val="22"/>
          <w:szCs w:val="22"/>
        </w:rPr>
        <w:t xml:space="preserve">: Achieve F1 0.76+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7: Feature Engineering Exploration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2026-04-06T02:01:44.849Z</dcterms:created>
  <dcterms:modified xsi:type="dcterms:W3CDTF">2026-04-06T02:01:44.849Z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