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EDA Step 7: 피처 엔지니어링 탐색 보고서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개요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단계</w:t>
      </w:r>
      <w:r>
        <w:rPr>
          <w:rFonts w:ascii="Arial" w:cs="Arial" w:eastAsia="Arial" w:hAnsi="Arial"/>
          <w:sz w:val="22"/>
          <w:szCs w:val="22"/>
        </w:rPr>
        <w:t xml:space="preserve">: EDA Step 7 - 피처 엔지니어링 탐색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작성일</w:t>
      </w:r>
      <w:r>
        <w:rPr>
          <w:rFonts w:ascii="Arial" w:cs="Arial" w:eastAsia="Arial" w:hAnsi="Arial"/>
          <w:sz w:val="22"/>
          <w:szCs w:val="22"/>
        </w:rPr>
        <w:t xml:space="preserve">: 2026-04-06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목표</w:t>
      </w:r>
      <w:r>
        <w:rPr>
          <w:rFonts w:ascii="Arial" w:cs="Arial" w:eastAsia="Arial" w:hAnsi="Arial"/>
          <w:sz w:val="22"/>
          <w:szCs w:val="22"/>
        </w:rPr>
        <w:t xml:space="preserve">: 파생 변수 생성, 피처 중요도 평가, 모델링 전략 수립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생성된 파생 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공식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생존 신호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family_size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 + parch + 1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2~4명 최적 생존율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is_alone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family_size ==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혼자 탑승 시 낮은 생존율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is_child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 &lt;=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어린이 높은 생존율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log_fare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log(fare+1)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왜도 감소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fare_per_person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 / family_size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1인당 운임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deck_known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 비결측 여부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유의한 생존 신호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age_missing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 결측 여부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결측 자체가 정보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피처 중요도 Top 10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sex_encoded - 가장 강력한 예측 변수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fare / log_fare - 운임 (log 변환)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age - 나이 (대체 후)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4. pclass - 객실 등급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5. family_size - 가족 크기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6. who_encoded - man/woman/child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7. adult_male - 성인 남성 여부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8. fare_per_person - 1인당 운임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9. deck_known - 갑판 정보 유무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10. embarked_encoded - 탑승항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FN 분석 (놓친 생존자 프로파일)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주로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3등급 남성</w:t>
      </w:r>
      <w:r>
        <w:rPr>
          <w:rFonts w:ascii="Arial" w:cs="Arial" w:eastAsia="Arial" w:hAnsi="Arial"/>
          <w:sz w:val="22"/>
          <w:szCs w:val="22"/>
        </w:rPr>
        <w:t xml:space="preserve"> (약 65% 이상)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혼자 탑승</w:t>
      </w:r>
      <w:r>
        <w:rPr>
          <w:rFonts w:ascii="Arial" w:cs="Arial" w:eastAsia="Arial" w:hAnsi="Arial"/>
          <w:sz w:val="22"/>
          <w:szCs w:val="22"/>
        </w:rPr>
        <w:t xml:space="preserve"> 비율 높음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낮은 운임</w:t>
      </w:r>
      <w:r>
        <w:rPr>
          <w:rFonts w:ascii="Arial" w:cs="Arial" w:eastAsia="Arial" w:hAnsi="Arial"/>
          <w:sz w:val="22"/>
          <w:szCs w:val="22"/>
        </w:rPr>
        <w:t xml:space="preserve"> (TP보다 현저히 낮음)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나이는 TP와 유사한 분포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Recall 개선 전략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전략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~0.70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Balanced 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변동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감소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증가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Threshold=0.4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변동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감소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증가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Threshold=0.35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변동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감소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크게 증가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최종 피처 추천표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Essential (필수)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sex_encoded, pclass, fare/log_fare, 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High (높음)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family_size, who_encoded, adult_male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Medium (중간)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deck_known, age_missing, embarked_encoded, is_child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Low (낮음) - 이미 다른 피처에 포함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fare_per_person, alone, sibsp, parch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DROP (제거)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alive (BANNED), class (pclass 중복), embark_town (embarked 중복), deck (deck_known 사용)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모델링 전략 제안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Phase 2</w:t>
      </w:r>
      <w:r>
        <w:rPr>
          <w:rFonts w:ascii="Arial" w:cs="Arial" w:eastAsia="Arial" w:hAnsi="Arial"/>
          <w:sz w:val="22"/>
          <w:szCs w:val="22"/>
        </w:rPr>
        <w:t xml:space="preserve">: GradientBoosting, XGBoost, LightGBM 실험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Recall 개선</w:t>
      </w:r>
      <w:r>
        <w:rPr>
          <w:rFonts w:ascii="Arial" w:cs="Arial" w:eastAsia="Arial" w:hAnsi="Arial"/>
          <w:sz w:val="22"/>
          <w:szCs w:val="22"/>
        </w:rPr>
        <w:t xml:space="preserve">: class_weight 조정 + threshold 최적화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Phase 3</w:t>
      </w:r>
      <w:r>
        <w:rPr>
          <w:rFonts w:ascii="Arial" w:cs="Arial" w:eastAsia="Arial" w:hAnsi="Arial"/>
          <w:sz w:val="22"/>
          <w:szCs w:val="22"/>
        </w:rPr>
        <w:t xml:space="preserve">: VotingClassifier, StackingClassifier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목표</w:t>
      </w:r>
      <w:r>
        <w:rPr>
          <w:rFonts w:ascii="Arial" w:cs="Arial" w:eastAsia="Arial" w:hAnsi="Arial"/>
          <w:sz w:val="22"/>
          <w:szCs w:val="22"/>
        </w:rPr>
        <w:t xml:space="preserve">: F1 0.76+ 달성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EDA Step 7: 피처 엔지니어링 탐색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2026-04-06T02:01:44.744Z</dcterms:created>
  <dcterms:modified xsi:type="dcterms:W3CDTF">2026-04-06T02:01:44.744Z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